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139A" w:rsidRDefault="007A139A">
      <w:pPr>
        <w:pStyle w:val="ConsPlusTitle"/>
        <w:jc w:val="center"/>
        <w:outlineLvl w:val="0"/>
      </w:pPr>
      <w:bookmarkStart w:id="0" w:name="_GoBack"/>
      <w:bookmarkEnd w:id="0"/>
      <w:r>
        <w:t>ПРАВИТЕЛЬСТВО КАБАРДИНО-БАЛКАРСКОЙ РЕСПУБЛИКИ</w:t>
      </w:r>
    </w:p>
    <w:p w:rsidR="007A139A" w:rsidRDefault="007A139A">
      <w:pPr>
        <w:pStyle w:val="ConsPlusTitle"/>
        <w:jc w:val="center"/>
      </w:pPr>
    </w:p>
    <w:p w:rsidR="007A139A" w:rsidRDefault="007A139A">
      <w:pPr>
        <w:pStyle w:val="ConsPlusTitle"/>
        <w:jc w:val="center"/>
      </w:pPr>
      <w:r>
        <w:t>ПОСТАНОВЛЕНИЕ</w:t>
      </w:r>
    </w:p>
    <w:p w:rsidR="007A139A" w:rsidRDefault="007A139A">
      <w:pPr>
        <w:pStyle w:val="ConsPlusTitle"/>
        <w:jc w:val="center"/>
      </w:pPr>
      <w:r>
        <w:t>от 25 декабря 2020 г. N 303-ПП</w:t>
      </w:r>
    </w:p>
    <w:p w:rsidR="007A139A" w:rsidRDefault="007A139A">
      <w:pPr>
        <w:pStyle w:val="ConsPlusTitle"/>
        <w:jc w:val="center"/>
      </w:pPr>
    </w:p>
    <w:p w:rsidR="007A139A" w:rsidRDefault="007A139A">
      <w:pPr>
        <w:pStyle w:val="ConsPlusTitle"/>
        <w:jc w:val="center"/>
      </w:pPr>
      <w:r>
        <w:t>О ПРОГРАММЕ ГОСУДАРСТВЕННЫХ ГАРАНТИЙ БЕСПЛАТНОГО ОКАЗАНИЯ</w:t>
      </w:r>
    </w:p>
    <w:p w:rsidR="007A139A" w:rsidRDefault="007A139A">
      <w:pPr>
        <w:pStyle w:val="ConsPlusTitle"/>
        <w:jc w:val="center"/>
      </w:pPr>
      <w:r>
        <w:t>ГРАЖДАНАМ МЕДИЦИНСКОЙ ПОМОЩИ В КАБАРДИНО-БАЛКАРСКОЙ</w:t>
      </w:r>
    </w:p>
    <w:p w:rsidR="007A139A" w:rsidRDefault="007A139A">
      <w:pPr>
        <w:pStyle w:val="ConsPlusTitle"/>
        <w:jc w:val="center"/>
      </w:pPr>
      <w:r>
        <w:t>РЕСПУБЛИКЕ НА 2021 ГОД И НА ПЛАНОВЫЙ ПЕРИОД 2022</w:t>
      </w:r>
    </w:p>
    <w:p w:rsidR="007A139A" w:rsidRDefault="007A139A">
      <w:pPr>
        <w:pStyle w:val="ConsPlusTitle"/>
        <w:jc w:val="center"/>
      </w:pPr>
      <w:r>
        <w:t>И 2023 ГОДОВ</w:t>
      </w:r>
    </w:p>
    <w:p w:rsidR="007A139A" w:rsidRDefault="007A139A">
      <w:pPr>
        <w:pStyle w:val="ConsPlusNormal"/>
        <w:jc w:val="both"/>
      </w:pPr>
    </w:p>
    <w:p w:rsidR="007A139A" w:rsidRDefault="007A139A">
      <w:pPr>
        <w:pStyle w:val="ConsPlusNormal"/>
        <w:ind w:firstLine="540"/>
        <w:jc w:val="both"/>
      </w:pPr>
      <w:r>
        <w:t xml:space="preserve">В целях обеспечения конституционных прав граждан Российской Федерации, проживающих в Кабардино-Балкарской Республике (далее - граждане в Кабардино-Балкарской Республике), на бесплатное получение медицинской помощи, в соответствии с </w:t>
      </w:r>
      <w:hyperlink r:id="rId4" w:history="1">
        <w:r>
          <w:rPr>
            <w:color w:val="0000FF"/>
          </w:rPr>
          <w:t>пунктом 10 статьи 18-1</w:t>
        </w:r>
      </w:hyperlink>
      <w:r>
        <w:t xml:space="preserve"> Закона Кабардино-Балкарской Республики от 7 февраля 2011 г. N 11-РЗ "О бюджетном устройстве и бюджетном процессе в Кабардино-Балкарской Республике" Правительство Кабардино-Балкарской Республики постановляет:</w:t>
      </w:r>
    </w:p>
    <w:p w:rsidR="007A139A" w:rsidRDefault="007A139A">
      <w:pPr>
        <w:pStyle w:val="ConsPlusNormal"/>
        <w:spacing w:before="220"/>
        <w:ind w:firstLine="540"/>
        <w:jc w:val="both"/>
      </w:pPr>
      <w:r>
        <w:t xml:space="preserve">1. Утвердить прилагаемую </w:t>
      </w:r>
      <w:hyperlink w:anchor="P33" w:history="1">
        <w:r>
          <w:rPr>
            <w:color w:val="0000FF"/>
          </w:rPr>
          <w:t>Программу</w:t>
        </w:r>
      </w:hyperlink>
      <w:r>
        <w:t xml:space="preserve"> государственных гарантий бесплатного оказания гражданам медицинской помощи в Кабардино-Балкарской Республике на 2021 год и на плановый период 2022 и 2023 годов.</w:t>
      </w:r>
    </w:p>
    <w:p w:rsidR="007A139A" w:rsidRDefault="007A139A">
      <w:pPr>
        <w:pStyle w:val="ConsPlusNormal"/>
        <w:spacing w:before="220"/>
        <w:ind w:firstLine="540"/>
        <w:jc w:val="both"/>
      </w:pPr>
      <w:r>
        <w:t>2. Министерству здравоохранения Кабардино-Балкарской Республики регулярно проводить мероприятия по профилактике заболеваний и улучшению оказания медицинской помощи населению.</w:t>
      </w:r>
    </w:p>
    <w:p w:rsidR="007A139A" w:rsidRDefault="007A139A">
      <w:pPr>
        <w:pStyle w:val="ConsPlusNormal"/>
        <w:spacing w:before="220"/>
        <w:ind w:firstLine="540"/>
        <w:jc w:val="both"/>
      </w:pPr>
      <w:r>
        <w:t>3. Рекомендовать Территориальному фонду обязательного медицинского страхования Кабардино-Балкарской Республики, страховым медицинским организациям обеспечить:</w:t>
      </w:r>
    </w:p>
    <w:p w:rsidR="007A139A" w:rsidRDefault="007A139A">
      <w:pPr>
        <w:pStyle w:val="ConsPlusNormal"/>
        <w:spacing w:before="220"/>
        <w:ind w:firstLine="540"/>
        <w:jc w:val="both"/>
      </w:pPr>
      <w:r>
        <w:t>контроль за целевым расходованием средств в системе обязательного медицинского страхования;</w:t>
      </w:r>
    </w:p>
    <w:p w:rsidR="007A139A" w:rsidRDefault="007A139A">
      <w:pPr>
        <w:pStyle w:val="ConsPlusNormal"/>
        <w:spacing w:before="220"/>
        <w:ind w:firstLine="540"/>
        <w:jc w:val="both"/>
      </w:pPr>
      <w:r>
        <w:t>защиту прав застрахованных граждан в Кабардино-Балкарской Республике.</w:t>
      </w:r>
    </w:p>
    <w:p w:rsidR="007A139A" w:rsidRDefault="007A139A">
      <w:pPr>
        <w:pStyle w:val="ConsPlusNormal"/>
        <w:spacing w:before="220"/>
        <w:ind w:firstLine="540"/>
        <w:jc w:val="both"/>
      </w:pPr>
      <w:r>
        <w:t>4. Контроль за исполнением настоящего постановления возложить на заместителя Председателя Правительства Кабардино-Балкарской Республики Хубиева М.Б.</w:t>
      </w:r>
    </w:p>
    <w:p w:rsidR="007A139A" w:rsidRDefault="007A139A">
      <w:pPr>
        <w:pStyle w:val="ConsPlusNormal"/>
        <w:jc w:val="both"/>
      </w:pPr>
    </w:p>
    <w:p w:rsidR="007A139A" w:rsidRDefault="007A139A">
      <w:pPr>
        <w:pStyle w:val="ConsPlusNormal"/>
        <w:jc w:val="right"/>
      </w:pPr>
      <w:r>
        <w:t>Председатель Правительства</w:t>
      </w:r>
    </w:p>
    <w:p w:rsidR="007A139A" w:rsidRDefault="007A139A">
      <w:pPr>
        <w:pStyle w:val="ConsPlusNormal"/>
        <w:jc w:val="right"/>
      </w:pPr>
      <w:r>
        <w:t>Кабардино-Балкарской Республики</w:t>
      </w:r>
    </w:p>
    <w:p w:rsidR="007A139A" w:rsidRDefault="007A139A">
      <w:pPr>
        <w:pStyle w:val="ConsPlusNormal"/>
        <w:jc w:val="right"/>
      </w:pPr>
      <w:r>
        <w:t>А.МУСУКОВ</w:t>
      </w:r>
    </w:p>
    <w:p w:rsidR="007A139A" w:rsidRDefault="007A139A">
      <w:pPr>
        <w:pStyle w:val="ConsPlusNormal"/>
        <w:jc w:val="both"/>
      </w:pPr>
    </w:p>
    <w:p w:rsidR="007A139A" w:rsidRDefault="007A139A">
      <w:pPr>
        <w:pStyle w:val="ConsPlusNormal"/>
        <w:jc w:val="both"/>
      </w:pPr>
    </w:p>
    <w:p w:rsidR="007A139A" w:rsidRDefault="007A139A">
      <w:pPr>
        <w:pStyle w:val="ConsPlusNormal"/>
        <w:jc w:val="both"/>
      </w:pPr>
    </w:p>
    <w:p w:rsidR="007A139A" w:rsidRDefault="007A139A">
      <w:pPr>
        <w:pStyle w:val="ConsPlusNormal"/>
        <w:jc w:val="both"/>
      </w:pPr>
    </w:p>
    <w:p w:rsidR="007A139A" w:rsidRDefault="007A139A">
      <w:pPr>
        <w:pStyle w:val="ConsPlusNormal"/>
        <w:jc w:val="both"/>
      </w:pPr>
    </w:p>
    <w:p w:rsidR="007A139A" w:rsidRDefault="007A139A">
      <w:pPr>
        <w:pStyle w:val="ConsPlusNormal"/>
        <w:jc w:val="right"/>
        <w:outlineLvl w:val="0"/>
      </w:pPr>
      <w:r>
        <w:t>Утверждена</w:t>
      </w:r>
    </w:p>
    <w:p w:rsidR="007A139A" w:rsidRDefault="007A139A">
      <w:pPr>
        <w:pStyle w:val="ConsPlusNormal"/>
        <w:jc w:val="right"/>
      </w:pPr>
      <w:r>
        <w:t>постановлением</w:t>
      </w:r>
    </w:p>
    <w:p w:rsidR="007A139A" w:rsidRDefault="007A139A">
      <w:pPr>
        <w:pStyle w:val="ConsPlusNormal"/>
        <w:jc w:val="right"/>
      </w:pPr>
      <w:r>
        <w:t>Правительства</w:t>
      </w:r>
    </w:p>
    <w:p w:rsidR="007A139A" w:rsidRDefault="007A139A">
      <w:pPr>
        <w:pStyle w:val="ConsPlusNormal"/>
        <w:jc w:val="right"/>
      </w:pPr>
      <w:r>
        <w:t>Кабардино-Балкарской Республики</w:t>
      </w:r>
    </w:p>
    <w:p w:rsidR="007A139A" w:rsidRDefault="007A139A">
      <w:pPr>
        <w:pStyle w:val="ConsPlusNormal"/>
        <w:jc w:val="right"/>
      </w:pPr>
      <w:r>
        <w:t>от 25 декабря 2020 г. N 303-ПП</w:t>
      </w:r>
    </w:p>
    <w:p w:rsidR="007A139A" w:rsidRDefault="007A139A">
      <w:pPr>
        <w:pStyle w:val="ConsPlusNormal"/>
        <w:jc w:val="both"/>
      </w:pPr>
    </w:p>
    <w:p w:rsidR="007A139A" w:rsidRDefault="007A139A">
      <w:pPr>
        <w:pStyle w:val="ConsPlusTitle"/>
        <w:jc w:val="center"/>
      </w:pPr>
      <w:bookmarkStart w:id="1" w:name="P33"/>
      <w:bookmarkEnd w:id="1"/>
      <w:r>
        <w:t>ПРОГРАММА</w:t>
      </w:r>
    </w:p>
    <w:p w:rsidR="007A139A" w:rsidRDefault="007A139A">
      <w:pPr>
        <w:pStyle w:val="ConsPlusTitle"/>
        <w:jc w:val="center"/>
      </w:pPr>
      <w:r>
        <w:t>ГОСУДАРСТВЕННЫХ ГАРАНТИЙ БЕСПЛАТНОГО ОКАЗАНИЯ ГРАЖДАНАМ</w:t>
      </w:r>
    </w:p>
    <w:p w:rsidR="007A139A" w:rsidRDefault="007A139A">
      <w:pPr>
        <w:pStyle w:val="ConsPlusTitle"/>
        <w:jc w:val="center"/>
      </w:pPr>
      <w:r>
        <w:t>МЕДИЦИНСКОЙ ПОМОЩИ В КАБАРДИНО-БАЛКАРСКОЙ РЕСПУБЛИКЕ</w:t>
      </w:r>
    </w:p>
    <w:p w:rsidR="007A139A" w:rsidRDefault="007A139A">
      <w:pPr>
        <w:pStyle w:val="ConsPlusTitle"/>
        <w:jc w:val="center"/>
      </w:pPr>
      <w:r>
        <w:t>НА 2021 ГОД И НА ПЛАНОВЫЙ ПЕРИОД 2022 И 2023 ГОДОВ</w:t>
      </w:r>
    </w:p>
    <w:p w:rsidR="007A139A" w:rsidRDefault="007A139A">
      <w:pPr>
        <w:pStyle w:val="ConsPlusNormal"/>
        <w:jc w:val="both"/>
      </w:pPr>
    </w:p>
    <w:p w:rsidR="007A139A" w:rsidRDefault="007A139A">
      <w:pPr>
        <w:pStyle w:val="ConsPlusTitle"/>
        <w:jc w:val="center"/>
        <w:outlineLvl w:val="1"/>
      </w:pPr>
      <w:r>
        <w:lastRenderedPageBreak/>
        <w:t>I. Общие положения</w:t>
      </w:r>
    </w:p>
    <w:p w:rsidR="007A139A" w:rsidRDefault="007A139A">
      <w:pPr>
        <w:pStyle w:val="ConsPlusNormal"/>
        <w:jc w:val="both"/>
      </w:pPr>
    </w:p>
    <w:p w:rsidR="007A139A" w:rsidRDefault="007A139A">
      <w:pPr>
        <w:pStyle w:val="ConsPlusNormal"/>
        <w:ind w:firstLine="540"/>
        <w:jc w:val="both"/>
      </w:pPr>
      <w:r>
        <w:t xml:space="preserve">В соответствии с Федеральным </w:t>
      </w:r>
      <w:hyperlink r:id="rId5" w:history="1">
        <w:r>
          <w:rPr>
            <w:color w:val="0000FF"/>
          </w:rPr>
          <w:t>законом</w:t>
        </w:r>
      </w:hyperlink>
      <w:r>
        <w:t xml:space="preserve"> от 21 ноября 2011 г. N 323-ФЗ "Об основах охраны здоровья граждан в Российской Федерации" (далее - Федеральный закон)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w:t>
      </w:r>
    </w:p>
    <w:p w:rsidR="007A139A" w:rsidRDefault="007A139A">
      <w:pPr>
        <w:pStyle w:val="ConsPlusNormal"/>
        <w:spacing w:before="220"/>
        <w:ind w:firstLine="540"/>
        <w:jc w:val="both"/>
      </w:pPr>
      <w:r>
        <w:t>Программа государственных гарантий бесплатного оказания гражданам медицинской помощи в Кабардино-Балкарской Республике на 2021 год и на плановый период 2022 и 2023 годов (далее - Программа) устанавливает перечень видов, форм и условий медицинской помощи, предоставление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нормативы объема медицинской помощи, нормативы финансовых затрат на единицу объема медицинской помощи, подушевые нормативы финансирования, порядок и структуру формирования тарифов на медицинскую помощь и способы ее оплаты, а также порядок и условия предоставления медицинской помощи, критерии доступности и качества медицинской помощи.</w:t>
      </w:r>
    </w:p>
    <w:p w:rsidR="007A139A" w:rsidRDefault="007A139A">
      <w:pPr>
        <w:pStyle w:val="ConsPlusNormal"/>
        <w:spacing w:before="220"/>
        <w:ind w:firstLine="540"/>
        <w:jc w:val="both"/>
      </w:pPr>
      <w:r>
        <w:t>Программа сформирована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Кабардино-Балкарской Республики, основанных на данных медицинской статистики, климатических, географических особенностей региона и транспортной доступности медицинских организаций.</w:t>
      </w:r>
    </w:p>
    <w:p w:rsidR="007A139A" w:rsidRDefault="007A139A">
      <w:pPr>
        <w:pStyle w:val="ConsPlusNormal"/>
        <w:spacing w:before="220"/>
        <w:ind w:firstLine="540"/>
        <w:jc w:val="both"/>
      </w:pPr>
      <w:r>
        <w:t>В условиях чрезвычайной ситуации и (или) при возникновении угрозы распространения заболеваний, представляющих опасность для окружающих, Правительство Российской Федерации вправе установить особенности реализации базовой программы обязательного медицинского страхования.</w:t>
      </w:r>
    </w:p>
    <w:p w:rsidR="007A139A" w:rsidRDefault="007A139A">
      <w:pPr>
        <w:pStyle w:val="ConsPlusNormal"/>
        <w:jc w:val="both"/>
      </w:pPr>
    </w:p>
    <w:p w:rsidR="007A139A" w:rsidRDefault="007A139A">
      <w:pPr>
        <w:pStyle w:val="ConsPlusTitle"/>
        <w:jc w:val="center"/>
        <w:outlineLvl w:val="1"/>
      </w:pPr>
      <w:bookmarkStart w:id="2" w:name="P45"/>
      <w:bookmarkEnd w:id="2"/>
      <w:r>
        <w:t>II. Перечень видов, форм и условий предоставления</w:t>
      </w:r>
    </w:p>
    <w:p w:rsidR="007A139A" w:rsidRDefault="007A139A">
      <w:pPr>
        <w:pStyle w:val="ConsPlusTitle"/>
        <w:jc w:val="center"/>
      </w:pPr>
      <w:r>
        <w:t>медицинской помощи, оказание которой осуществляется</w:t>
      </w:r>
    </w:p>
    <w:p w:rsidR="007A139A" w:rsidRDefault="007A139A">
      <w:pPr>
        <w:pStyle w:val="ConsPlusTitle"/>
        <w:jc w:val="center"/>
      </w:pPr>
      <w:r>
        <w:t>бесплатно</w:t>
      </w:r>
    </w:p>
    <w:p w:rsidR="007A139A" w:rsidRDefault="007A139A">
      <w:pPr>
        <w:pStyle w:val="ConsPlusNormal"/>
        <w:jc w:val="both"/>
      </w:pPr>
    </w:p>
    <w:p w:rsidR="007A139A" w:rsidRDefault="007A139A">
      <w:pPr>
        <w:pStyle w:val="ConsPlusNormal"/>
        <w:ind w:firstLine="540"/>
        <w:jc w:val="both"/>
      </w:pPr>
      <w:r>
        <w:t>1. Гражданам в Кабардино-Балкарской Республике в рамках Программы (за исключением медицинской помощи, оказываемой в рамках клинической апробации) бесплатно предоставляются следующие виды медицинской помощи:</w:t>
      </w:r>
    </w:p>
    <w:p w:rsidR="007A139A" w:rsidRDefault="007A139A">
      <w:pPr>
        <w:pStyle w:val="ConsPlusNormal"/>
        <w:spacing w:before="220"/>
        <w:ind w:firstLine="540"/>
        <w:jc w:val="both"/>
      </w:pPr>
      <w:r>
        <w:t>первичная медико-санитарная помощь, в том числе первичная доврачебная, первичная врачебная и первичная специализированная медицинская помощь;</w:t>
      </w:r>
    </w:p>
    <w:p w:rsidR="007A139A" w:rsidRDefault="007A139A">
      <w:pPr>
        <w:pStyle w:val="ConsPlusNormal"/>
        <w:spacing w:before="220"/>
        <w:ind w:firstLine="540"/>
        <w:jc w:val="both"/>
      </w:pPr>
      <w:r>
        <w:t>специализированная, в том числе высокотехнологичная, медицинская помощь;</w:t>
      </w:r>
    </w:p>
    <w:p w:rsidR="007A139A" w:rsidRDefault="007A139A">
      <w:pPr>
        <w:pStyle w:val="ConsPlusNormal"/>
        <w:spacing w:before="220"/>
        <w:ind w:firstLine="540"/>
        <w:jc w:val="both"/>
      </w:pPr>
      <w:r>
        <w:t>скорая, в том числе скорая специализированная, медицинская помощь;</w:t>
      </w:r>
    </w:p>
    <w:p w:rsidR="007A139A" w:rsidRDefault="007A139A">
      <w:pPr>
        <w:pStyle w:val="ConsPlusNormal"/>
        <w:spacing w:before="220"/>
        <w:ind w:firstLine="540"/>
        <w:jc w:val="both"/>
      </w:pPr>
      <w:r>
        <w:t>паллиативная медицинская помощь, в том числе паллиативная первичная медицинская помощь, включая доврачебную и врачебную, и паллиативная специализированная медицинская помощь.</w:t>
      </w:r>
    </w:p>
    <w:p w:rsidR="007A139A" w:rsidRDefault="007A139A">
      <w:pPr>
        <w:pStyle w:val="ConsPlusNormal"/>
        <w:spacing w:before="220"/>
        <w:ind w:firstLine="540"/>
        <w:jc w:val="both"/>
      </w:pPr>
      <w: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7A139A" w:rsidRDefault="007A139A">
      <w:pPr>
        <w:pStyle w:val="ConsPlusNormal"/>
        <w:spacing w:before="220"/>
        <w:ind w:firstLine="540"/>
        <w:jc w:val="both"/>
      </w:pPr>
      <w:r>
        <w:t xml:space="preserve">Первичная медико-санитарная помощь оказывается бесплатно в амбулаторных условиях и в </w:t>
      </w:r>
      <w:r>
        <w:lastRenderedPageBreak/>
        <w:t>условиях дневного стационара, в плановой и неотложной формах.</w:t>
      </w:r>
    </w:p>
    <w:p w:rsidR="007A139A" w:rsidRDefault="007A139A">
      <w:pPr>
        <w:pStyle w:val="ConsPlusNormal"/>
        <w:spacing w:before="220"/>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7A139A" w:rsidRDefault="007A139A">
      <w:pPr>
        <w:pStyle w:val="ConsPlusNormal"/>
        <w:spacing w:before="220"/>
        <w:ind w:firstLine="540"/>
        <w:jc w:val="both"/>
      </w:pPr>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7A139A" w:rsidRDefault="007A139A">
      <w:pPr>
        <w:pStyle w:val="ConsPlusNormal"/>
        <w:spacing w:before="220"/>
        <w:ind w:firstLine="540"/>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7A139A" w:rsidRDefault="007A139A">
      <w:pPr>
        <w:pStyle w:val="ConsPlusNormal"/>
        <w:spacing w:before="220"/>
        <w:ind w:firstLine="540"/>
        <w:jc w:val="both"/>
      </w:pPr>
      <w:r>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7A139A" w:rsidRDefault="007A139A">
      <w:pPr>
        <w:pStyle w:val="ConsPlusNormal"/>
        <w:spacing w:before="220"/>
        <w:ind w:firstLine="540"/>
        <w:jc w:val="both"/>
      </w:pPr>
      <w: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7A139A" w:rsidRDefault="007A139A">
      <w:pPr>
        <w:pStyle w:val="ConsPlusNormal"/>
        <w:spacing w:before="220"/>
        <w:ind w:firstLine="540"/>
        <w:jc w:val="both"/>
      </w:pPr>
      <w:r>
        <w:t>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который содержит в том числе методы лечения и источники финансового обеспечения высокотехнологичной медицинской помощи.</w:t>
      </w:r>
    </w:p>
    <w:p w:rsidR="007A139A" w:rsidRDefault="007A139A">
      <w:pPr>
        <w:pStyle w:val="ConsPlusNormal"/>
        <w:spacing w:before="220"/>
        <w:ind w:firstLine="540"/>
        <w:jc w:val="both"/>
      </w:pPr>
      <w:r>
        <w:t xml:space="preserve">Перечень видов высокотехнологичной медицинской помощи, оказываемой бесплатно в рамках Программы, представлен в </w:t>
      </w:r>
      <w:hyperlink w:anchor="P1567" w:history="1">
        <w:r>
          <w:rPr>
            <w:color w:val="0000FF"/>
          </w:rPr>
          <w:t>приложении N 2</w:t>
        </w:r>
      </w:hyperlink>
      <w:r>
        <w:t xml:space="preserve"> к настоящей Программе.</w:t>
      </w:r>
    </w:p>
    <w:p w:rsidR="007A139A" w:rsidRDefault="007A139A">
      <w:pPr>
        <w:pStyle w:val="ConsPlusNormal"/>
        <w:spacing w:before="220"/>
        <w:ind w:firstLine="540"/>
        <w:jc w:val="both"/>
      </w:pPr>
      <w: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7A139A" w:rsidRDefault="007A139A">
      <w:pPr>
        <w:pStyle w:val="ConsPlusNormal"/>
        <w:spacing w:before="220"/>
        <w:ind w:firstLine="540"/>
        <w:jc w:val="both"/>
      </w:pPr>
      <w:r>
        <w:t>Скорая, в том числе скорая специализированная, медицинская помощь оказывается медицинскими организациями государственной системы здравоохранения бесплатно.</w:t>
      </w:r>
    </w:p>
    <w:p w:rsidR="007A139A" w:rsidRDefault="007A139A">
      <w:pPr>
        <w:pStyle w:val="ConsPlusNormal"/>
        <w:spacing w:before="220"/>
        <w:ind w:firstLine="540"/>
        <w:jc w:val="both"/>
      </w:pPr>
      <w: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7A139A" w:rsidRDefault="007A139A">
      <w:pPr>
        <w:pStyle w:val="ConsPlusNormal"/>
        <w:spacing w:before="220"/>
        <w:ind w:firstLine="540"/>
        <w:jc w:val="both"/>
      </w:pPr>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7A139A" w:rsidRDefault="007A139A">
      <w:pPr>
        <w:pStyle w:val="ConsPlusNormal"/>
        <w:spacing w:before="220"/>
        <w:ind w:firstLine="540"/>
        <w:jc w:val="both"/>
      </w:pPr>
      <w:r>
        <w:t xml:space="preserve">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w:t>
      </w:r>
      <w:r>
        <w:lastRenderedPageBreak/>
        <w:t>работниками, прошедшими обучение по оказанию такой помощи.</w:t>
      </w:r>
    </w:p>
    <w:p w:rsidR="007A139A" w:rsidRDefault="00815541">
      <w:pPr>
        <w:pStyle w:val="ConsPlusNormal"/>
        <w:spacing w:before="220"/>
        <w:ind w:firstLine="540"/>
        <w:jc w:val="both"/>
      </w:pPr>
      <w:hyperlink r:id="rId6" w:history="1">
        <w:r w:rsidR="007A139A">
          <w:rPr>
            <w:color w:val="0000FF"/>
          </w:rPr>
          <w:t>Приказом</w:t>
        </w:r>
      </w:hyperlink>
      <w:r w:rsidR="007A139A">
        <w:t xml:space="preserve"> Министерства здравоохранения Кабардино-Балкарской Республики от 8 февраля 2019 г. N 41-П "Об организации оказания паллиативной медицинской помощи взрослому и детскому населению в Кабардино-Балкарской Республике" утвержден Порядок организации оказания паллиативной медицинской помощи в медицинских организациях Кабардино-Балкарской Республики.</w:t>
      </w:r>
    </w:p>
    <w:p w:rsidR="007A139A" w:rsidRDefault="007A139A">
      <w:pPr>
        <w:pStyle w:val="ConsPlusNormal"/>
        <w:spacing w:before="220"/>
        <w:ind w:firstLine="540"/>
        <w:jc w:val="both"/>
      </w:pPr>
      <w:r>
        <w:t xml:space="preserve">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организациями, указанными в </w:t>
      </w:r>
      <w:hyperlink r:id="rId7" w:history="1">
        <w:r>
          <w:rPr>
            <w:color w:val="0000FF"/>
          </w:rPr>
          <w:t>части 2 статьи 6</w:t>
        </w:r>
      </w:hyperlink>
      <w:r>
        <w:t xml:space="preserve"> Федерального закона,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7A139A" w:rsidRDefault="007A139A">
      <w:pPr>
        <w:pStyle w:val="ConsPlusNormal"/>
        <w:spacing w:before="220"/>
        <w:ind w:firstLine="540"/>
        <w:jc w:val="both"/>
      </w:pPr>
      <w:r>
        <w:t>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
    <w:p w:rsidR="007A139A" w:rsidRDefault="007A139A">
      <w:pPr>
        <w:pStyle w:val="ConsPlusNormal"/>
        <w:spacing w:before="220"/>
        <w:ind w:firstLine="540"/>
        <w:jc w:val="both"/>
      </w:pPr>
      <w:r>
        <w:t>Медицинские организации, оказывающие специализированную медицинскую помощь, в том числе паллиативную, в случае выявления пациента, нуждающегося в паллиативной первичной медицинской помощи в амбулаторных условиях, в том числе на дому, за 3 дня до осуществления выписки указанного пациента из медицинской организации, оказывающей специализированную медицинскую помощь, в том числе паллиативную, в стационарных условиях и условиях дневного стационара, информируют о нем медицинскую организацию, к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rsidR="007A139A" w:rsidRDefault="007A139A">
      <w:pPr>
        <w:pStyle w:val="ConsPlusNormal"/>
        <w:spacing w:before="220"/>
        <w:ind w:firstLine="540"/>
        <w:jc w:val="both"/>
      </w:pPr>
      <w:r>
        <w:t>За счет средств республиканского бюджета Кабардино-Балкарской Республики такие медицинские организации и их подразделения обеспечиваются медицинскими изделиями, предназначенными для поддержания функций органов и систем организма человека, с целью использования на дому по перечню, утверждаемому Министерством здравоохранения Российской Федерации, необходимыми лекарственными препаратами, в том числе наркотическими лекарственными препаратами и психотропными лекарственными препаратами, используемыми при посещениях на дому.</w:t>
      </w:r>
    </w:p>
    <w:p w:rsidR="007A139A" w:rsidRDefault="007A139A">
      <w:pPr>
        <w:pStyle w:val="ConsPlusNormal"/>
        <w:spacing w:before="220"/>
        <w:ind w:firstLine="540"/>
        <w:jc w:val="both"/>
      </w:pPr>
      <w:r>
        <w:t>В целях обеспечения пациентов, получающих паллиативную медицинскую помощь, наркотическими лекарственными препаратами и психотропными лекарственными препаратами органы исполнительной власти Кабардино-Балкарской Республики вправе в соответствии с законодательством Российской Федерации в случае наличия потребности организовать изготовление в аптечных организациях наркотических лекарственных препаратов и психотропных лекарственных препаратов в неинвазивных лекарственных формах, в том числе применяемых у детей.</w:t>
      </w:r>
    </w:p>
    <w:p w:rsidR="007A139A" w:rsidRDefault="007A139A">
      <w:pPr>
        <w:pStyle w:val="ConsPlusNormal"/>
        <w:spacing w:before="220"/>
        <w:ind w:firstLine="540"/>
        <w:jc w:val="both"/>
      </w:pPr>
      <w:r>
        <w:t xml:space="preserve">Мероприятия по развитию паллиативной медицинской помощи осуществляются в рамках государственной </w:t>
      </w:r>
      <w:hyperlink r:id="rId8" w:history="1">
        <w:r>
          <w:rPr>
            <w:color w:val="0000FF"/>
          </w:rPr>
          <w:t>программы</w:t>
        </w:r>
      </w:hyperlink>
      <w:r>
        <w:t xml:space="preserve"> Кабардино-Балкарской Республики "Развитие здравоохранения в Кабардино-Балкарской Республике", включая также целевые показатели их результативности.</w:t>
      </w:r>
    </w:p>
    <w:p w:rsidR="007A139A" w:rsidRDefault="007A139A">
      <w:pPr>
        <w:pStyle w:val="ConsPlusNormal"/>
        <w:spacing w:before="220"/>
        <w:ind w:firstLine="540"/>
        <w:jc w:val="both"/>
      </w:pPr>
      <w:r>
        <w:lastRenderedPageBreak/>
        <w:t>В целях оказания пациентам, находящимся в стационарных организациях социального обслуживания, медицинской помощи Министерством здравоохранения Кабардино-Балкарской Республики организуется взаимодействие стационарных организаций социального обслуживания с близлежащими медицинскими организациями.</w:t>
      </w:r>
    </w:p>
    <w:p w:rsidR="007A139A" w:rsidRDefault="007A139A">
      <w:pPr>
        <w:pStyle w:val="ConsPlusNormal"/>
        <w:spacing w:before="220"/>
        <w:ind w:firstLine="540"/>
        <w:jc w:val="both"/>
      </w:pPr>
      <w:r>
        <w:t>Лицам, находящимся в стационарных организациях социального обслуживания, в рамках базовой программы обязательного медицинского страхования с привлечением близлежащих медицинских организаций проводится диспансеризация, а при наличии хронических заболеваний диспансерное наблюдение в соответствии с порядками, установленными Министерством здравоохранения Российской Федерации.</w:t>
      </w:r>
    </w:p>
    <w:p w:rsidR="007A139A" w:rsidRDefault="007A139A">
      <w:pPr>
        <w:pStyle w:val="ConsPlusNormal"/>
        <w:spacing w:before="220"/>
        <w:ind w:firstLine="540"/>
        <w:jc w:val="both"/>
      </w:pPr>
      <w:r>
        <w:t>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переводятся в специализированные медицинские организации в сроки, установленные настоящей Программой.</w:t>
      </w:r>
    </w:p>
    <w:p w:rsidR="007A139A" w:rsidRDefault="007A139A">
      <w:pPr>
        <w:pStyle w:val="ConsPlusNormal"/>
        <w:spacing w:before="220"/>
        <w:ind w:firstLine="540"/>
        <w:jc w:val="both"/>
      </w:pPr>
      <w:r>
        <w:t>Лицам с психическими расстройствами и расстройствами поведения, в том числе находящимся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за счет средств республиканского бюджета Кабардино-Балкарской Республики проводится диспансерное наблюдение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 организаций социального обслуживания в порядке, установленном Министерством здравоохранения Российской Федерации.</w:t>
      </w:r>
    </w:p>
    <w:p w:rsidR="007A139A" w:rsidRDefault="007A139A">
      <w:pPr>
        <w:pStyle w:val="ConsPlusNormal"/>
        <w:spacing w:before="220"/>
        <w:ind w:firstLine="540"/>
        <w:jc w:val="both"/>
      </w:pPr>
      <w:r>
        <w:t>Лицам с психическими расстройствами и расстройствами поведения, проживающим в сельской местности и поселках городского типа, организация медицинской помощи, в том числе по профилю "психиатрия", осуществляется во взаимодействии медицинских работников, включая медицинских работников фельдшерских пунктов, фельдшерско-акушерских пунктов, врачебных амбулаторий и отделений (центров, кабинетов) общей врачебной практики, с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 том числе силами выездных психиатрических бригад, в порядке, установленном Министерством здравоохранения Российской Федерации.</w:t>
      </w:r>
    </w:p>
    <w:p w:rsidR="007A139A" w:rsidRDefault="007A139A">
      <w:pPr>
        <w:pStyle w:val="ConsPlusNormal"/>
        <w:spacing w:before="220"/>
        <w:ind w:firstLine="540"/>
        <w:jc w:val="both"/>
      </w:pPr>
      <w:r>
        <w:t>При организации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медицинской помощи лицам с психическими расстройствами и расстройствами поведения, проживающим в сельской местности и поселках городского типа, осуществляется лекарственное обеспечение таких пациентов, в том числе доставка лекарственных препаратов по месту жительства.</w:t>
      </w:r>
    </w:p>
    <w:p w:rsidR="007A139A" w:rsidRDefault="007A139A">
      <w:pPr>
        <w:pStyle w:val="ConsPlusNormal"/>
        <w:spacing w:before="220"/>
        <w:ind w:firstLine="540"/>
        <w:jc w:val="both"/>
      </w:pPr>
      <w:r>
        <w:t>2. Медицинская помощь оказывается в следующих формах:</w:t>
      </w:r>
    </w:p>
    <w:p w:rsidR="007A139A" w:rsidRDefault="007A139A">
      <w:pPr>
        <w:pStyle w:val="ConsPlusNormal"/>
        <w:spacing w:before="220"/>
        <w:ind w:firstLine="540"/>
        <w:jc w:val="both"/>
      </w:pPr>
      <w: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7A139A" w:rsidRDefault="007A139A">
      <w:pPr>
        <w:pStyle w:val="ConsPlusNormal"/>
        <w:spacing w:before="220"/>
        <w:ind w:firstLine="540"/>
        <w:jc w:val="both"/>
      </w:pPr>
      <w: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7A139A" w:rsidRDefault="007A139A">
      <w:pPr>
        <w:pStyle w:val="ConsPlusNormal"/>
        <w:spacing w:before="220"/>
        <w:ind w:firstLine="540"/>
        <w:jc w:val="both"/>
      </w:pPr>
      <w:r>
        <w:t xml:space="preserve">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w:t>
      </w:r>
      <w:r>
        <w:lastRenderedPageBreak/>
        <w:t>здоровью.</w:t>
      </w:r>
    </w:p>
    <w:p w:rsidR="007A139A" w:rsidRDefault="007A139A">
      <w:pPr>
        <w:pStyle w:val="ConsPlusNormal"/>
        <w:spacing w:before="220"/>
        <w:ind w:firstLine="540"/>
        <w:jc w:val="both"/>
      </w:pPr>
      <w:r>
        <w:t>При оказании в рамках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перечень жизненно необходимых и важнейших лекарственных препаратов и перечень 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перечнем, утверждаемым Министерством здравоохранения Российской Федерации.</w:t>
      </w:r>
    </w:p>
    <w:p w:rsidR="007A139A" w:rsidRDefault="007A139A">
      <w:pPr>
        <w:pStyle w:val="ConsPlusNormal"/>
        <w:spacing w:before="220"/>
        <w:ind w:firstLine="540"/>
        <w:jc w:val="both"/>
      </w:pPr>
      <w:r>
        <w:t xml:space="preserve">Порядок передачи от медицинской организации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устанавливается в соответствии с </w:t>
      </w:r>
      <w:hyperlink r:id="rId9" w:history="1">
        <w:r>
          <w:rPr>
            <w:color w:val="0000FF"/>
          </w:rPr>
          <w:t>приложением N 9</w:t>
        </w:r>
      </w:hyperlink>
      <w:r>
        <w:t xml:space="preserve"> к приказу Министерства здравоохранения Кабардино-Балкарской Республики от 8 февраля 2019 г. N 41-П "Об организации оказания паллиативной медицинской помощи взрослому и детскому населению в Кабардино-Балкарской Республике.</w:t>
      </w:r>
    </w:p>
    <w:p w:rsidR="007A139A" w:rsidRDefault="007A139A">
      <w:pPr>
        <w:pStyle w:val="ConsPlusNormal"/>
        <w:jc w:val="both"/>
      </w:pPr>
    </w:p>
    <w:p w:rsidR="007A139A" w:rsidRDefault="007A139A">
      <w:pPr>
        <w:pStyle w:val="ConsPlusTitle"/>
        <w:jc w:val="center"/>
        <w:outlineLvl w:val="1"/>
      </w:pPr>
      <w:bookmarkStart w:id="3" w:name="P88"/>
      <w:bookmarkEnd w:id="3"/>
      <w:r>
        <w:t>III. Перечень заболеваний и состояний, оказание медицинской</w:t>
      </w:r>
    </w:p>
    <w:p w:rsidR="007A139A" w:rsidRDefault="007A139A">
      <w:pPr>
        <w:pStyle w:val="ConsPlusTitle"/>
        <w:jc w:val="center"/>
      </w:pPr>
      <w:r>
        <w:t>помощи при которых осуществляется бесплатно, и категории</w:t>
      </w:r>
    </w:p>
    <w:p w:rsidR="007A139A" w:rsidRDefault="007A139A">
      <w:pPr>
        <w:pStyle w:val="ConsPlusTitle"/>
        <w:jc w:val="center"/>
      </w:pPr>
      <w:r>
        <w:t>граждан, оказание медицинской помощи которым</w:t>
      </w:r>
    </w:p>
    <w:p w:rsidR="007A139A" w:rsidRDefault="007A139A">
      <w:pPr>
        <w:pStyle w:val="ConsPlusTitle"/>
        <w:jc w:val="center"/>
      </w:pPr>
      <w:r>
        <w:t>осуществляется бесплатно</w:t>
      </w:r>
    </w:p>
    <w:p w:rsidR="007A139A" w:rsidRDefault="007A139A">
      <w:pPr>
        <w:pStyle w:val="ConsPlusNormal"/>
        <w:jc w:val="both"/>
      </w:pPr>
    </w:p>
    <w:p w:rsidR="007A139A" w:rsidRDefault="007A139A">
      <w:pPr>
        <w:pStyle w:val="ConsPlusNormal"/>
        <w:ind w:firstLine="540"/>
        <w:jc w:val="both"/>
      </w:pPr>
      <w:r>
        <w:t xml:space="preserve">3. Граждане в Кабардино-Балкарской Республике имеют право на бесплатное получение медицинской помощи по видам, формам и условиям ее оказания в соответствии с </w:t>
      </w:r>
      <w:hyperlink w:anchor="P45" w:history="1">
        <w:r>
          <w:rPr>
            <w:color w:val="0000FF"/>
          </w:rPr>
          <w:t>разделом</w:t>
        </w:r>
      </w:hyperlink>
      <w:r>
        <w:t xml:space="preserve"> II Программы при следующих заболеваниях и состояниях:</w:t>
      </w:r>
    </w:p>
    <w:p w:rsidR="007A139A" w:rsidRDefault="007A139A">
      <w:pPr>
        <w:pStyle w:val="ConsPlusNormal"/>
        <w:spacing w:before="220"/>
        <w:ind w:firstLine="540"/>
        <w:jc w:val="both"/>
      </w:pPr>
      <w:r>
        <w:t>инфекционные и паразитарные болезни;</w:t>
      </w:r>
    </w:p>
    <w:p w:rsidR="007A139A" w:rsidRDefault="007A139A">
      <w:pPr>
        <w:pStyle w:val="ConsPlusNormal"/>
        <w:spacing w:before="220"/>
        <w:ind w:firstLine="540"/>
        <w:jc w:val="both"/>
      </w:pPr>
      <w:r>
        <w:t>новообразования;</w:t>
      </w:r>
    </w:p>
    <w:p w:rsidR="007A139A" w:rsidRDefault="007A139A">
      <w:pPr>
        <w:pStyle w:val="ConsPlusNormal"/>
        <w:spacing w:before="220"/>
        <w:ind w:firstLine="540"/>
        <w:jc w:val="both"/>
      </w:pPr>
      <w:r>
        <w:t>болезни эндокринной системы;</w:t>
      </w:r>
    </w:p>
    <w:p w:rsidR="007A139A" w:rsidRDefault="007A139A">
      <w:pPr>
        <w:pStyle w:val="ConsPlusNormal"/>
        <w:spacing w:before="220"/>
        <w:ind w:firstLine="540"/>
        <w:jc w:val="both"/>
      </w:pPr>
      <w:r>
        <w:t>расстройства питания и нарушения обмена веществ;</w:t>
      </w:r>
    </w:p>
    <w:p w:rsidR="007A139A" w:rsidRDefault="007A139A">
      <w:pPr>
        <w:pStyle w:val="ConsPlusNormal"/>
        <w:spacing w:before="220"/>
        <w:ind w:firstLine="540"/>
        <w:jc w:val="both"/>
      </w:pPr>
      <w:r>
        <w:t>болезни нервной системы;</w:t>
      </w:r>
    </w:p>
    <w:p w:rsidR="007A139A" w:rsidRDefault="007A139A">
      <w:pPr>
        <w:pStyle w:val="ConsPlusNormal"/>
        <w:spacing w:before="220"/>
        <w:ind w:firstLine="540"/>
        <w:jc w:val="both"/>
      </w:pPr>
      <w:r>
        <w:t>болезни крови, кроветворных органов;</w:t>
      </w:r>
    </w:p>
    <w:p w:rsidR="007A139A" w:rsidRDefault="007A139A">
      <w:pPr>
        <w:pStyle w:val="ConsPlusNormal"/>
        <w:spacing w:before="220"/>
        <w:ind w:firstLine="540"/>
        <w:jc w:val="both"/>
      </w:pPr>
      <w:r>
        <w:t>отдельные нарушения, вовлекающие иммунный механизм;</w:t>
      </w:r>
    </w:p>
    <w:p w:rsidR="007A139A" w:rsidRDefault="007A139A">
      <w:pPr>
        <w:pStyle w:val="ConsPlusNormal"/>
        <w:spacing w:before="220"/>
        <w:ind w:firstLine="540"/>
        <w:jc w:val="both"/>
      </w:pPr>
      <w:r>
        <w:t>болезни глаза и его придаточного аппарата;</w:t>
      </w:r>
    </w:p>
    <w:p w:rsidR="007A139A" w:rsidRDefault="007A139A">
      <w:pPr>
        <w:pStyle w:val="ConsPlusNormal"/>
        <w:spacing w:before="220"/>
        <w:ind w:firstLine="540"/>
        <w:jc w:val="both"/>
      </w:pPr>
      <w:r>
        <w:t>болезни уха и сосцевидного отростка;</w:t>
      </w:r>
    </w:p>
    <w:p w:rsidR="007A139A" w:rsidRDefault="007A139A">
      <w:pPr>
        <w:pStyle w:val="ConsPlusNormal"/>
        <w:spacing w:before="220"/>
        <w:ind w:firstLine="540"/>
        <w:jc w:val="both"/>
      </w:pPr>
      <w:r>
        <w:t>болезни системы кровообращения;</w:t>
      </w:r>
    </w:p>
    <w:p w:rsidR="007A139A" w:rsidRDefault="007A139A">
      <w:pPr>
        <w:pStyle w:val="ConsPlusNormal"/>
        <w:spacing w:before="220"/>
        <w:ind w:firstLine="540"/>
        <w:jc w:val="both"/>
      </w:pPr>
      <w:r>
        <w:t>болезни органов дыхания;</w:t>
      </w:r>
    </w:p>
    <w:p w:rsidR="007A139A" w:rsidRDefault="007A139A">
      <w:pPr>
        <w:pStyle w:val="ConsPlusNormal"/>
        <w:spacing w:before="220"/>
        <w:ind w:firstLine="540"/>
        <w:jc w:val="both"/>
      </w:pPr>
      <w:r>
        <w:t>болезни органов пищеварения, в том числе болезни полости рта, слюнных желез и челюстей (за исключением зубного протезирования);</w:t>
      </w:r>
    </w:p>
    <w:p w:rsidR="007A139A" w:rsidRDefault="007A139A">
      <w:pPr>
        <w:pStyle w:val="ConsPlusNormal"/>
        <w:spacing w:before="220"/>
        <w:ind w:firstLine="540"/>
        <w:jc w:val="both"/>
      </w:pPr>
      <w:r>
        <w:lastRenderedPageBreak/>
        <w:t>болезни мочеполовой системы;</w:t>
      </w:r>
    </w:p>
    <w:p w:rsidR="007A139A" w:rsidRDefault="007A139A">
      <w:pPr>
        <w:pStyle w:val="ConsPlusNormal"/>
        <w:spacing w:before="220"/>
        <w:ind w:firstLine="540"/>
        <w:jc w:val="both"/>
      </w:pPr>
      <w:r>
        <w:t>болезни кожи и подкожной клетчатки;</w:t>
      </w:r>
    </w:p>
    <w:p w:rsidR="007A139A" w:rsidRDefault="007A139A">
      <w:pPr>
        <w:pStyle w:val="ConsPlusNormal"/>
        <w:spacing w:before="220"/>
        <w:ind w:firstLine="540"/>
        <w:jc w:val="both"/>
      </w:pPr>
      <w:r>
        <w:t>болезни костно-мышечной системы и соединительной ткани;</w:t>
      </w:r>
    </w:p>
    <w:p w:rsidR="007A139A" w:rsidRDefault="007A139A">
      <w:pPr>
        <w:pStyle w:val="ConsPlusNormal"/>
        <w:spacing w:before="220"/>
        <w:ind w:firstLine="540"/>
        <w:jc w:val="both"/>
      </w:pPr>
      <w:r>
        <w:t>травмы, отравления и некоторые другие последствия воздействия внешних причин;</w:t>
      </w:r>
    </w:p>
    <w:p w:rsidR="007A139A" w:rsidRDefault="007A139A">
      <w:pPr>
        <w:pStyle w:val="ConsPlusNormal"/>
        <w:spacing w:before="220"/>
        <w:ind w:firstLine="540"/>
        <w:jc w:val="both"/>
      </w:pPr>
      <w:r>
        <w:t>врожденные аномалии (пороки развития);</w:t>
      </w:r>
    </w:p>
    <w:p w:rsidR="007A139A" w:rsidRDefault="007A139A">
      <w:pPr>
        <w:pStyle w:val="ConsPlusNormal"/>
        <w:spacing w:before="220"/>
        <w:ind w:firstLine="540"/>
        <w:jc w:val="both"/>
      </w:pPr>
      <w:r>
        <w:t>деформации и хромосомные нарушения;</w:t>
      </w:r>
    </w:p>
    <w:p w:rsidR="007A139A" w:rsidRDefault="007A139A">
      <w:pPr>
        <w:pStyle w:val="ConsPlusNormal"/>
        <w:spacing w:before="220"/>
        <w:ind w:firstLine="540"/>
        <w:jc w:val="both"/>
      </w:pPr>
      <w:r>
        <w:t>беременность, роды, послеродовой период и аборты;</w:t>
      </w:r>
    </w:p>
    <w:p w:rsidR="007A139A" w:rsidRDefault="007A139A">
      <w:pPr>
        <w:pStyle w:val="ConsPlusNormal"/>
        <w:spacing w:before="220"/>
        <w:ind w:firstLine="540"/>
        <w:jc w:val="both"/>
      </w:pPr>
      <w:r>
        <w:t>отдельные состояния, возникающие у детей в перинатальный период;</w:t>
      </w:r>
    </w:p>
    <w:p w:rsidR="007A139A" w:rsidRDefault="007A139A">
      <w:pPr>
        <w:pStyle w:val="ConsPlusNormal"/>
        <w:spacing w:before="220"/>
        <w:ind w:firstLine="540"/>
        <w:jc w:val="both"/>
      </w:pPr>
      <w:r>
        <w:t>психические расстройства и расстройства поведения;</w:t>
      </w:r>
    </w:p>
    <w:p w:rsidR="007A139A" w:rsidRDefault="007A139A">
      <w:pPr>
        <w:pStyle w:val="ConsPlusNormal"/>
        <w:spacing w:before="220"/>
        <w:ind w:firstLine="540"/>
        <w:jc w:val="both"/>
      </w:pPr>
      <w:r>
        <w:t>симптомы, признаки и отклонения от нормы, не отнесенные к заболеваниям и состояниям.</w:t>
      </w:r>
    </w:p>
    <w:p w:rsidR="007A139A" w:rsidRDefault="007A139A">
      <w:pPr>
        <w:pStyle w:val="ConsPlusNormal"/>
        <w:spacing w:before="220"/>
        <w:ind w:firstLine="540"/>
        <w:jc w:val="both"/>
      </w:pPr>
      <w:r>
        <w:t>Граждане в Кабардино-Балкарской Республике имеют право не реже одного раза в год на бесплатный профилактический медицинский осмотр, в том числе в рамках диспансеризации.</w:t>
      </w:r>
    </w:p>
    <w:p w:rsidR="007A139A" w:rsidRDefault="007A139A">
      <w:pPr>
        <w:pStyle w:val="ConsPlusNormal"/>
        <w:spacing w:before="220"/>
        <w:ind w:firstLine="540"/>
        <w:jc w:val="both"/>
      </w:pPr>
      <w:r>
        <w:t>4. В соответствии с законодательством Российской Федерации отдельные категории граждан имеют право на:</w:t>
      </w:r>
    </w:p>
    <w:p w:rsidR="007A139A" w:rsidRDefault="007A139A">
      <w:pPr>
        <w:pStyle w:val="ConsPlusNormal"/>
        <w:spacing w:before="220"/>
        <w:ind w:firstLine="540"/>
        <w:jc w:val="both"/>
      </w:pPr>
      <w:r>
        <w:t xml:space="preserve">обеспечение лекарственными препаратами в соответствии с </w:t>
      </w:r>
      <w:hyperlink w:anchor="P189" w:history="1">
        <w:r>
          <w:rPr>
            <w:color w:val="0000FF"/>
          </w:rPr>
          <w:t>пунктами 13</w:t>
        </w:r>
      </w:hyperlink>
      <w:r>
        <w:t xml:space="preserve">, </w:t>
      </w:r>
      <w:hyperlink w:anchor="P222" w:history="1">
        <w:r>
          <w:rPr>
            <w:color w:val="0000FF"/>
          </w:rPr>
          <w:t>15</w:t>
        </w:r>
      </w:hyperlink>
      <w:r>
        <w:t xml:space="preserve"> Программы;</w:t>
      </w:r>
    </w:p>
    <w:p w:rsidR="007A139A" w:rsidRDefault="007A139A">
      <w:pPr>
        <w:pStyle w:val="ConsPlusNormal"/>
        <w:spacing w:before="220"/>
        <w:ind w:firstLine="540"/>
        <w:jc w:val="both"/>
      </w:pPr>
      <w:r>
        <w:t xml:space="preserve">профилактические медицинские осмотры и диспансеризацию -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 в соответствии с </w:t>
      </w:r>
      <w:hyperlink r:id="rId10" w:history="1">
        <w:r>
          <w:rPr>
            <w:color w:val="0000FF"/>
          </w:rPr>
          <w:t>приказом</w:t>
        </w:r>
      </w:hyperlink>
      <w:r>
        <w:t xml:space="preserve"> Министерства здравоохранения Российской Федерации от 13 марта 2019 г. N 124н "Об утверждении порядка проведения профилактического медицинского осмотра и диспансеризации определенных групп взрослого населения";</w:t>
      </w:r>
    </w:p>
    <w:p w:rsidR="007A139A" w:rsidRDefault="007A139A">
      <w:pPr>
        <w:pStyle w:val="ConsPlusNormal"/>
        <w:spacing w:before="220"/>
        <w:ind w:firstLine="540"/>
        <w:jc w:val="both"/>
      </w:pPr>
      <w:r>
        <w:t>медицинские осмотры, в том числе профилактические медицинские осмотры, в связи с занятиями физической культурой и спортом - несовершеннолетние;</w:t>
      </w:r>
    </w:p>
    <w:p w:rsidR="007A139A" w:rsidRDefault="007A139A">
      <w:pPr>
        <w:pStyle w:val="ConsPlusNormal"/>
        <w:spacing w:before="220"/>
        <w:ind w:firstLine="540"/>
        <w:jc w:val="both"/>
      </w:pPr>
      <w:r>
        <w:t xml:space="preserve">диспансеризацию - пребывающие в стационарных учреждениях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 в соответствии с приказами Министерства здравоохранения Российской Федерации от 15 февраля 2013 г. </w:t>
      </w:r>
      <w:hyperlink r:id="rId11" w:history="1">
        <w:r>
          <w:rPr>
            <w:color w:val="0000FF"/>
          </w:rPr>
          <w:t>N 72н</w:t>
        </w:r>
      </w:hyperlink>
      <w:r>
        <w:t xml:space="preserve"> "О проведении диспансеризации пребывающих в стационарных учреждениях детей-сирот и детей, находящихся в трудной жизненной ситуации", от 11 апреля 2013 г. </w:t>
      </w:r>
      <w:hyperlink r:id="rId12" w:history="1">
        <w:r>
          <w:rPr>
            <w:color w:val="0000FF"/>
          </w:rPr>
          <w:t>N 216н</w:t>
        </w:r>
      </w:hyperlink>
      <w:r>
        <w:t xml:space="preserve"> "Об утверждении Порядка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p w:rsidR="007A139A" w:rsidRDefault="007A139A">
      <w:pPr>
        <w:pStyle w:val="ConsPlusNormal"/>
        <w:spacing w:before="220"/>
        <w:ind w:firstLine="540"/>
        <w:jc w:val="both"/>
      </w:pPr>
      <w:r>
        <w:t>на диспансерное наблюдение - граждане, страдающие социально значимыми заболеваниями и заболеваниями, представляющими опасность для окружающих, а также лица, страдающие хроническими заболеваниями (включая дистанционное наблюдение граждан трудоспособного возраста с артериальной гипертензией высокого риска развития сердечно-сосудистых осложнений с 2022 года), функциональными расстройствами и иными состояниями;</w:t>
      </w:r>
    </w:p>
    <w:p w:rsidR="007A139A" w:rsidRDefault="007A139A">
      <w:pPr>
        <w:pStyle w:val="ConsPlusNormal"/>
        <w:spacing w:before="220"/>
        <w:ind w:firstLine="540"/>
        <w:jc w:val="both"/>
      </w:pPr>
      <w:r>
        <w:t xml:space="preserve">пренатальную (дородовую) диагностику нарушений развития ребенка - беременные женщины в соответствии с </w:t>
      </w:r>
      <w:hyperlink r:id="rId13" w:history="1">
        <w:r>
          <w:rPr>
            <w:color w:val="0000FF"/>
          </w:rPr>
          <w:t>Порядком</w:t>
        </w:r>
      </w:hyperlink>
      <w:r>
        <w:t xml:space="preserve"> оказания медицинской помощи по профилю "акушерство и </w:t>
      </w:r>
      <w:r>
        <w:lastRenderedPageBreak/>
        <w:t>гинекология (за исключением использования вспомогательных репродуктивных технологий)", утвержденным приказом Министерства здравоохранения Российской Федерации от 1 ноября 2012 г. N 572н;</w:t>
      </w:r>
    </w:p>
    <w:p w:rsidR="007A139A" w:rsidRDefault="007A139A">
      <w:pPr>
        <w:pStyle w:val="ConsPlusNormal"/>
        <w:spacing w:before="220"/>
        <w:ind w:firstLine="540"/>
        <w:jc w:val="both"/>
      </w:pPr>
      <w:r>
        <w:t xml:space="preserve">неонатальный скрининг на 5 наследственных и врожденных заболеваний - новорожденные дети в соответствии с </w:t>
      </w:r>
      <w:hyperlink r:id="rId14" w:history="1">
        <w:r>
          <w:rPr>
            <w:color w:val="0000FF"/>
          </w:rPr>
          <w:t>приказом</w:t>
        </w:r>
      </w:hyperlink>
      <w:r>
        <w:t xml:space="preserve"> Министерства здравоохранения и социального развития Российской Федерации от 22 марта 2006 г. N 185 "О массовом обследовании новорожденных детей на наследственные заболевания";</w:t>
      </w:r>
    </w:p>
    <w:p w:rsidR="007A139A" w:rsidRDefault="007A139A">
      <w:pPr>
        <w:pStyle w:val="ConsPlusNormal"/>
        <w:spacing w:before="220"/>
        <w:ind w:firstLine="540"/>
        <w:jc w:val="both"/>
      </w:pPr>
      <w:r>
        <w:t>аудиологический скрининг - новорожденные дети и дети первого года жизни в соответствии с приказом Министерства здравоохранения и медицинской промышленности Российской Федерации от 29 марта 1996 г. N 108 "О введении аудиологического скрининга новорожденных и детей первого года жизни".</w:t>
      </w:r>
    </w:p>
    <w:p w:rsidR="007A139A" w:rsidRDefault="007A139A">
      <w:pPr>
        <w:pStyle w:val="ConsPlusNormal"/>
        <w:spacing w:before="220"/>
        <w:ind w:firstLine="540"/>
        <w:jc w:val="both"/>
      </w:pPr>
      <w:r>
        <w:t>Беременные женщины, обратившиеся в медицинские организации, оказывающие акушерско-гинекологическую помощь в амбулаторных условиях, имеют право на получение правовой, психологической и медико-социальной помощи, в том числе для профилактики прерывания беременности.</w:t>
      </w:r>
    </w:p>
    <w:p w:rsidR="007A139A" w:rsidRDefault="007A139A">
      <w:pPr>
        <w:pStyle w:val="ConsPlusNormal"/>
        <w:jc w:val="both"/>
      </w:pPr>
    </w:p>
    <w:p w:rsidR="007A139A" w:rsidRDefault="007A139A">
      <w:pPr>
        <w:pStyle w:val="ConsPlusTitle"/>
        <w:jc w:val="center"/>
        <w:outlineLvl w:val="1"/>
      </w:pPr>
      <w:r>
        <w:t>IV. Территориальная программа обязательного</w:t>
      </w:r>
    </w:p>
    <w:p w:rsidR="007A139A" w:rsidRDefault="007A139A">
      <w:pPr>
        <w:pStyle w:val="ConsPlusTitle"/>
        <w:jc w:val="center"/>
      </w:pPr>
      <w:r>
        <w:t>медицинского страхования</w:t>
      </w:r>
    </w:p>
    <w:p w:rsidR="007A139A" w:rsidRDefault="007A139A">
      <w:pPr>
        <w:pStyle w:val="ConsPlusNormal"/>
        <w:jc w:val="both"/>
      </w:pPr>
    </w:p>
    <w:p w:rsidR="007A139A" w:rsidRDefault="007A139A">
      <w:pPr>
        <w:pStyle w:val="ConsPlusNormal"/>
        <w:ind w:firstLine="540"/>
        <w:jc w:val="both"/>
      </w:pPr>
      <w:r>
        <w:t>5. Территориальная программа обязательного медицинского страхования является составной частью Программы.</w:t>
      </w:r>
    </w:p>
    <w:p w:rsidR="007A139A" w:rsidRDefault="007A139A">
      <w:pPr>
        <w:pStyle w:val="ConsPlusNormal"/>
        <w:spacing w:before="220"/>
        <w:ind w:firstLine="540"/>
        <w:jc w:val="both"/>
      </w:pPr>
      <w:r>
        <w:t>В рамках территориальной программы обязательного медицинского страхования:</w:t>
      </w:r>
    </w:p>
    <w:p w:rsidR="007A139A" w:rsidRDefault="007A139A">
      <w:pPr>
        <w:pStyle w:val="ConsPlusNormal"/>
        <w:spacing w:before="220"/>
        <w:ind w:firstLine="540"/>
        <w:jc w:val="both"/>
      </w:pPr>
      <w:r>
        <w:t xml:space="preserve">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88"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7A139A" w:rsidRDefault="007A139A">
      <w:pPr>
        <w:pStyle w:val="ConsPlusNormal"/>
        <w:spacing w:before="220"/>
        <w:ind w:firstLine="540"/>
        <w:jc w:val="both"/>
      </w:pPr>
      <w:r>
        <w:t xml:space="preserve">осуществляются профилактические мероприятия, включая диспансеризацию, диспансерное наблюдение (при заболеваниях и состояниях, указанных в </w:t>
      </w:r>
      <w:hyperlink w:anchor="P88" w:history="1">
        <w:r>
          <w:rPr>
            <w:color w:val="0000FF"/>
          </w:rPr>
          <w:t>разделе III</w:t>
        </w:r>
      </w:hyperlink>
      <w:r>
        <w:t xml:space="preserve"> настоящей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их отдельных категорий, указанных в </w:t>
      </w:r>
      <w:hyperlink w:anchor="P88" w:history="1">
        <w:r>
          <w:rPr>
            <w:color w:val="0000FF"/>
          </w:rPr>
          <w:t>разделе III</w:t>
        </w:r>
      </w:hyperlink>
      <w:r>
        <w:t xml:space="preserve"> настоящей Программы, а также мероприятия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7A139A" w:rsidRDefault="007A139A">
      <w:pPr>
        <w:pStyle w:val="ConsPlusNormal"/>
        <w:spacing w:before="220"/>
        <w:ind w:firstLine="540"/>
        <w:jc w:val="both"/>
      </w:pPr>
      <w:r>
        <w:t xml:space="preserve">6. Порядок формирования и структура тарифа на оплату медицинской помощи, оказываемой в рамках территориальной программы обязательного медицинского страхования, устанавливаются в соответствии с Федеральным </w:t>
      </w:r>
      <w:hyperlink r:id="rId15" w:history="1">
        <w:r>
          <w:rPr>
            <w:color w:val="0000FF"/>
          </w:rPr>
          <w:t>законом</w:t>
        </w:r>
      </w:hyperlink>
      <w:r>
        <w:t xml:space="preserve"> от 29 ноября 2010 г. N 326-ФЗ "Об обязательном медицинском страховании в Российской Федерации".</w:t>
      </w:r>
    </w:p>
    <w:p w:rsidR="007A139A" w:rsidRDefault="007A139A">
      <w:pPr>
        <w:pStyle w:val="ConsPlusNormal"/>
        <w:spacing w:before="220"/>
        <w:ind w:firstLine="540"/>
        <w:jc w:val="both"/>
      </w:pPr>
      <w:r>
        <w:t xml:space="preserve">Тарифы на оплату медицинской помощи по обязательному медицинскому страхованию, за </w:t>
      </w:r>
      <w:r>
        <w:lastRenderedPageBreak/>
        <w:t xml:space="preserve">исключением тарифов на оплату специализированной, в том числе высокотехнологичной, медицинской помощи, оказываемой при заболеваниях, состояниях (группах заболеваний, состояний) в стационарных условиях и условиях дневного стационара в рамках базовой программы обязательного медицинского страхования медицинскими организациями, функции и полномочия учредителей в отношении которых осуществляет Правительство Российской Федерации или федеральные органы исполнительной власти (далее соответственно - специализированная медицинская помощь в рамках базовой программы обязательного медицинского страхования, федеральная медицинская организация), устанавливаются в соответствии со </w:t>
      </w:r>
      <w:hyperlink r:id="rId16" w:history="1">
        <w:r>
          <w:rPr>
            <w:color w:val="0000FF"/>
          </w:rPr>
          <w:t>статьей 30</w:t>
        </w:r>
      </w:hyperlink>
      <w:r>
        <w:t xml:space="preserve"> Федерального закона от 29 ноября 2010 г. N 326-ФЗ "Об обязательном медицинском страховании в Российской Федерации", тарифным соглашением между Министерством здравоохранения Кабардино-Балкарской Республики, Территориальным фондом обязательного медицинского страхования Кабардино-Балкарской Республики, страховыми медицинскими организациями, осуществляющими деятельность в Кабардино-Балкарской Республике, медицинскими профессиональными некоммерческими организациями в Кабардино-Балкарской Республике, созданными в соответствии со </w:t>
      </w:r>
      <w:hyperlink r:id="rId17" w:history="1">
        <w:r>
          <w:rPr>
            <w:color w:val="0000FF"/>
          </w:rPr>
          <w:t>статьей 76</w:t>
        </w:r>
      </w:hyperlink>
      <w:r>
        <w:t xml:space="preserve"> Федерального закона, Союзом "Объединение организаций профсоюзов Кабардино-Балкарской Республики", представители которых включены в состав Комиссии по разработке территориальной программы обязательного медицинского страхования в Кабардино-Балкарской Республике (далее - Комиссия), образованной в установленном порядке.</w:t>
      </w:r>
    </w:p>
    <w:p w:rsidR="007A139A" w:rsidRDefault="007A139A">
      <w:pPr>
        <w:pStyle w:val="ConsPlusNormal"/>
        <w:spacing w:before="220"/>
        <w:ind w:firstLine="540"/>
        <w:jc w:val="both"/>
      </w:pPr>
      <w:r>
        <w:t>Тарифы на оплату медицинской помощи по обязательному медицинскому страхованию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7A139A" w:rsidRDefault="007A139A">
      <w:pPr>
        <w:pStyle w:val="ConsPlusNormal"/>
        <w:spacing w:before="220"/>
        <w:ind w:firstLine="540"/>
        <w:jc w:val="both"/>
      </w:pPr>
      <w: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 за оказанную медицинскую помощь в амбулаторных условиях;</w:t>
      </w:r>
    </w:p>
    <w:p w:rsidR="007A139A" w:rsidRDefault="007A139A">
      <w:pPr>
        <w:pStyle w:val="ConsPlusNormal"/>
        <w:spacing w:before="220"/>
        <w:ind w:firstLine="540"/>
        <w:jc w:val="both"/>
      </w:pPr>
      <w:r>
        <w:t>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 за оказанную медицинскую помощь в амбулаторных условиях;</w:t>
      </w:r>
    </w:p>
    <w:p w:rsidR="007A139A" w:rsidRDefault="007A139A">
      <w:pPr>
        <w:pStyle w:val="ConsPlusNormal"/>
        <w:spacing w:before="220"/>
        <w:ind w:firstLine="540"/>
        <w:jc w:val="both"/>
      </w:pPr>
      <w:r>
        <w:t>врачам, фельдшерам и медицинским сестрам медицинских организаций и подразделений скорой медицинской помощи - за оказанную скорую медицинскую помощь вне медицинской организации;</w:t>
      </w:r>
    </w:p>
    <w:p w:rsidR="007A139A" w:rsidRDefault="007A139A">
      <w:pPr>
        <w:pStyle w:val="ConsPlusNormal"/>
        <w:spacing w:before="220"/>
        <w:ind w:firstLine="540"/>
        <w:jc w:val="both"/>
      </w:pPr>
      <w:r>
        <w:t>врачам-специалистам - за оказанную медицинскую помощь в амбулаторных условиях.</w:t>
      </w:r>
    </w:p>
    <w:p w:rsidR="007A139A" w:rsidRDefault="007A139A">
      <w:pPr>
        <w:pStyle w:val="ConsPlusNormal"/>
        <w:spacing w:before="220"/>
        <w:ind w:firstLine="540"/>
        <w:jc w:val="both"/>
      </w:pPr>
      <w:r>
        <w:t>Министерство здравоохранения Кабардино-Балкарской Республики при решении вопроса об индексации заработной платы медицинских работников обеспечивает в приоритетном порядке индексацию заработной платы медицинских работников, оказывающих первичную медико-санитарную и скорую медицинскую помощь.</w:t>
      </w:r>
    </w:p>
    <w:p w:rsidR="007A139A" w:rsidRDefault="007A139A">
      <w:pPr>
        <w:pStyle w:val="ConsPlusNormal"/>
        <w:spacing w:before="220"/>
        <w:ind w:firstLine="540"/>
        <w:jc w:val="both"/>
      </w:pPr>
      <w:r>
        <w:t>Индексация заработной платы осуществляется с учетом фактически сложившегося уровня отношения средней заработной платы медицинских работников к среднемесячной начисленной заработной плате наемных работников в организациях, у индивидуальных предпринимателей и физических лиц (среднемесячному доходу от трудовой деятельности) по Кабардино-Балкарской Республике.</w:t>
      </w:r>
    </w:p>
    <w:p w:rsidR="007A139A" w:rsidRDefault="007A139A">
      <w:pPr>
        <w:pStyle w:val="ConsPlusNormal"/>
        <w:spacing w:before="220"/>
        <w:ind w:firstLine="540"/>
        <w:jc w:val="both"/>
      </w:pPr>
      <w:r>
        <w:t xml:space="preserve">В рамках проведения профилактических мероприятий Министерство здравоохранения Кабардино-Балкарской Республики обеспечивает организацию прохождения гражданами </w:t>
      </w:r>
      <w:r>
        <w:lastRenderedPageBreak/>
        <w:t>профилактических медицинских осмотров, диспансеризации, в том числе в вечерние часы и субботу, а также предоставляют гражданам возможность дистанционной записи на медицинские исследования.</w:t>
      </w:r>
    </w:p>
    <w:p w:rsidR="007A139A" w:rsidRDefault="007A139A">
      <w:pPr>
        <w:pStyle w:val="ConsPlusNormal"/>
        <w:spacing w:before="220"/>
        <w:ind w:firstLine="540"/>
        <w:jc w:val="both"/>
      </w:pPr>
      <w:r>
        <w:t>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населения.</w:t>
      </w:r>
    </w:p>
    <w:p w:rsidR="007A139A" w:rsidRDefault="007A139A">
      <w:pPr>
        <w:pStyle w:val="ConsPlusNormal"/>
        <w:spacing w:before="220"/>
        <w:ind w:firstLine="540"/>
        <w:jc w:val="both"/>
      </w:pPr>
      <w:r>
        <w:t>Министерство здравоохранения Кабардино-Балкарской Республики размещает на своих официальных сайтах в информационно-телекоммуникационной сети "Интернет" информацию о медицинских организациях, на базе которых граждане могут пройти профилактические медицинские осмотры, включая диспансеризацию.</w:t>
      </w:r>
    </w:p>
    <w:p w:rsidR="007A139A" w:rsidRDefault="007A139A">
      <w:pPr>
        <w:pStyle w:val="ConsPlusNormal"/>
        <w:spacing w:before="220"/>
        <w:ind w:firstLine="540"/>
        <w:jc w:val="both"/>
      </w:pPr>
      <w:r>
        <w:t>При необходимости для проведения медицинских исследований в рамках прохождения профилактических медицинских осмотров, диспансеризации могут привлекаться медицинские работники медицинских организаций, оказывающих специализированную медицинскую помощь.</w:t>
      </w:r>
    </w:p>
    <w:p w:rsidR="007A139A" w:rsidRDefault="007A139A">
      <w:pPr>
        <w:pStyle w:val="ConsPlusNormal"/>
        <w:spacing w:before="220"/>
        <w:ind w:firstLine="540"/>
        <w:jc w:val="both"/>
      </w:pPr>
      <w:r>
        <w:t>Оплата труда медицинских работников по проведению профилактических медицинских осмотров, в том числе в рамках диспансеризации, осуществляется в соответствии с трудовым законодательством Российской Федерации с учетом работы за пределами установленной для них продолжительности рабочего времени.</w:t>
      </w:r>
    </w:p>
    <w:p w:rsidR="007A139A" w:rsidRDefault="007A139A">
      <w:pPr>
        <w:pStyle w:val="ConsPlusNormal"/>
        <w:spacing w:before="220"/>
        <w:ind w:firstLine="540"/>
        <w:jc w:val="both"/>
      </w:pPr>
      <w:r>
        <w:t>7. При реализации территориальной программы обязательного медицинского страхования применяются следующие способы оплаты медицинской помощи, оказываемой застрахованным лицам по обязательному медицинскому страхованию в Кабардино-Балкарской Республике:</w:t>
      </w:r>
    </w:p>
    <w:p w:rsidR="007A139A" w:rsidRDefault="007A139A">
      <w:pPr>
        <w:pStyle w:val="ConsPlusNormal"/>
        <w:spacing w:before="220"/>
        <w:ind w:firstLine="540"/>
        <w:jc w:val="both"/>
      </w:pPr>
      <w:r>
        <w:t>а) при оплате медицинской помощи, оказанной в амбулаторных условиях:</w:t>
      </w:r>
    </w:p>
    <w:p w:rsidR="007A139A" w:rsidRDefault="007A139A">
      <w:pPr>
        <w:pStyle w:val="ConsPlusNormal"/>
        <w:spacing w:before="220"/>
        <w:ind w:firstLine="540"/>
        <w:jc w:val="both"/>
      </w:pPr>
      <w:r>
        <w:t>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молекулярно-биологических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а также средств на финансовое обеспечение фельдшерских, фельдшерско-акушерских пунктов) в сочетании с оплатой за единицу объема медицинской помощи - за медицинскую услугу, за посещение, за обращение (законченный случай);</w:t>
      </w:r>
    </w:p>
    <w:p w:rsidR="007A139A" w:rsidRDefault="007A139A">
      <w:pPr>
        <w:pStyle w:val="ConsPlusNormal"/>
        <w:spacing w:before="220"/>
        <w:ind w:firstLine="540"/>
        <w:jc w:val="both"/>
      </w:pPr>
      <w:r>
        <w:t>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молекулярно-биологических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а также средств на финансовое обеспечение фельдшерских, фельдшерско-акушерских пунктов)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(за единицу объема медицинской помощи);</w:t>
      </w:r>
    </w:p>
    <w:p w:rsidR="007A139A" w:rsidRDefault="007A139A">
      <w:pPr>
        <w:pStyle w:val="ConsPlusNormal"/>
        <w:spacing w:before="220"/>
        <w:ind w:firstLine="540"/>
        <w:jc w:val="both"/>
      </w:pPr>
      <w:r>
        <w:t>за единицу объема медицинской помощи - за медицинскую услугу, за посещение, за обращение (законченный случай) (используется при оплате медицинской помощи, оказанной застрахованным лицам, которым полис обязательного медицинского страхования выдан за пределами Кабардино-Балкарской Республики, а также в отдельных медицинских организациях, не имеющих прикрепившихся лиц);</w:t>
      </w:r>
    </w:p>
    <w:p w:rsidR="007A139A" w:rsidRDefault="007A139A">
      <w:pPr>
        <w:pStyle w:val="ConsPlusNormal"/>
        <w:spacing w:before="220"/>
        <w:ind w:firstLine="540"/>
        <w:jc w:val="both"/>
      </w:pPr>
      <w:r>
        <w:t xml:space="preserve">за единицу объема медицинской помощи - за медицинскую услугу, (используется при </w:t>
      </w:r>
      <w:r>
        <w:lastRenderedPageBreak/>
        <w:t>оплате 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молекулярно-биологических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w:t>
      </w:r>
    </w:p>
    <w:p w:rsidR="007A139A" w:rsidRDefault="007A139A">
      <w:pPr>
        <w:pStyle w:val="ConsPlusNormal"/>
        <w:spacing w:before="220"/>
        <w:ind w:firstLine="540"/>
        <w:jc w:val="both"/>
      </w:pPr>
      <w:r>
        <w:t>за условную единицу трудоемкости (УЕТ) - при оказании стоматологической помощи;</w:t>
      </w:r>
    </w:p>
    <w:p w:rsidR="007A139A" w:rsidRDefault="007A139A">
      <w:pPr>
        <w:pStyle w:val="ConsPlusNormal"/>
        <w:spacing w:before="220"/>
        <w:ind w:firstLine="540"/>
        <w:jc w:val="both"/>
      </w:pPr>
      <w:r>
        <w:t>б) 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7A139A" w:rsidRDefault="007A139A">
      <w:pPr>
        <w:pStyle w:val="ConsPlusNormal"/>
        <w:spacing w:before="220"/>
        <w:ind w:firstLine="540"/>
        <w:jc w:val="both"/>
      </w:pPr>
      <w:r>
        <w:t>за законченный случай лечения заболевания, включенного в соответствующую группу заболеваний (в том числе клинико-статистическую группу заболеваний);</w:t>
      </w:r>
    </w:p>
    <w:p w:rsidR="007A139A" w:rsidRDefault="007A139A">
      <w:pPr>
        <w:pStyle w:val="ConsPlusNormal"/>
        <w:spacing w:before="220"/>
        <w:ind w:firstLine="540"/>
        <w:jc w:val="both"/>
      </w:pPr>
      <w: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7A139A" w:rsidRDefault="007A139A">
      <w:pPr>
        <w:pStyle w:val="ConsPlusNormal"/>
        <w:spacing w:before="220"/>
        <w:ind w:firstLine="540"/>
        <w:jc w:val="both"/>
      </w:pPr>
      <w:r>
        <w:t>в) при оплате медицинской помощи, оказанной в условиях дневного стационара:</w:t>
      </w:r>
    </w:p>
    <w:p w:rsidR="007A139A" w:rsidRDefault="007A139A">
      <w:pPr>
        <w:pStyle w:val="ConsPlusNormal"/>
        <w:spacing w:before="220"/>
        <w:ind w:firstLine="540"/>
        <w:jc w:val="both"/>
      </w:pPr>
      <w: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7A139A" w:rsidRDefault="007A139A">
      <w:pPr>
        <w:pStyle w:val="ConsPlusNormal"/>
        <w:spacing w:before="220"/>
        <w:ind w:firstLine="540"/>
        <w:jc w:val="both"/>
      </w:pPr>
      <w: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в случае его письменного отказа от дальнейшего лечения, летальном исходе, а также при проведении диагностических исследований, оказании услуг диализа;</w:t>
      </w:r>
    </w:p>
    <w:p w:rsidR="007A139A" w:rsidRDefault="007A139A">
      <w:pPr>
        <w:pStyle w:val="ConsPlusNormal"/>
        <w:spacing w:before="220"/>
        <w:ind w:firstLine="540"/>
        <w:jc w:val="both"/>
      </w:pPr>
      <w:r>
        <w:t>г) 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скорой медицинской помощи (оплата за вызов скорой медицинской помощи используется при оплате медицинской помощи, оказанной лицам, застрахованным за пределами Кабардино-Балкарской Республики).</w:t>
      </w:r>
    </w:p>
    <w:p w:rsidR="007A139A" w:rsidRDefault="007A139A">
      <w:pPr>
        <w:pStyle w:val="ConsPlusNormal"/>
        <w:spacing w:before="220"/>
        <w:ind w:firstLine="540"/>
        <w:jc w:val="both"/>
      </w:pPr>
      <w:r>
        <w:t>Оплата профилактических медицинских осмотров, в том числе в рамках диспансеризации, включается в размер подушевого норматива финансирования на прикрепившихся лиц и осуществляется с учетом показателей результативности деятельности медицинской организации (включая показатели объема медицинской помощи в соответствии с объемом медицинских исследований, устанавливаемым Министерством здравоохранения Российской Федерации и с учетом целевых показателей охвата населения профилактическими медицинскими осмотрами федерального проекта "Развитие системы оказания первичной медико-санитарной помощи" национального проекта "Здравоохранение").</w:t>
      </w:r>
    </w:p>
    <w:p w:rsidR="007A139A" w:rsidRDefault="007A139A">
      <w:pPr>
        <w:pStyle w:val="ConsPlusNormal"/>
        <w:spacing w:before="220"/>
        <w:ind w:firstLine="540"/>
        <w:jc w:val="both"/>
      </w:pPr>
      <w:r>
        <w:t>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а также медицинскую реабилитацию, может применяться способ оплаты по подушевому нормативу финансирования на прикрепившихся к данной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 организации, включая показатели объема медицинской помощи. При этом из расходов на финансовое обеспечение медицинской помощи в амбулаторных условиях исключаются расходы на проведение компьютерной томографии, магнитно-резонансной томографии, ультразвукового исследования сердечно-</w:t>
      </w:r>
      <w:r>
        <w:lastRenderedPageBreak/>
        <w:t>сосудистой системы, эндоскопических диагностических исследований, молекулярно-биологических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а также средства на финансовое обеспечение фельдшерских, фельдшерско-акушерских пунктов.</w:t>
      </w:r>
    </w:p>
    <w:p w:rsidR="007A139A" w:rsidRDefault="007A139A">
      <w:pPr>
        <w:pStyle w:val="ConsPlusNormal"/>
        <w:spacing w:before="220"/>
        <w:ind w:firstLine="540"/>
        <w:jc w:val="both"/>
      </w:pPr>
      <w:r>
        <w:t>Распределение объема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молекулярно-биологических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между медицинскими организациями, оказывающими медицинскую помощь в амбулаторных условиях, осуществляется при наличии в имеющейся у медицинской организации лицензии на медицинскую деятельность указания на соответствующие работы (услуги).</w:t>
      </w:r>
    </w:p>
    <w:p w:rsidR="007A139A" w:rsidRDefault="007A139A">
      <w:pPr>
        <w:pStyle w:val="ConsPlusNormal"/>
        <w:spacing w:before="220"/>
        <w:ind w:firstLine="540"/>
        <w:jc w:val="both"/>
      </w:pPr>
      <w:r>
        <w:t>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молекулярно-биологических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осуществляется лечащим врачом, оказывающим первичную медико-санитарную помощь, в том числе первичную специализированную медико-санитарную помощь, при наличии медицинских показаний в сроки, установленные Программой.</w:t>
      </w:r>
    </w:p>
    <w:p w:rsidR="007A139A" w:rsidRDefault="007A139A">
      <w:pPr>
        <w:pStyle w:val="ConsPlusNormal"/>
        <w:spacing w:before="220"/>
        <w:ind w:firstLine="540"/>
        <w:jc w:val="both"/>
      </w:pPr>
      <w:r>
        <w:t>8. Структура тарифа на оплату медицинской помощи, оказываемой по территориальной программе обязательного медицинского страхования, включает в себя расходы на:</w:t>
      </w:r>
    </w:p>
    <w:p w:rsidR="007A139A" w:rsidRDefault="007A139A">
      <w:pPr>
        <w:pStyle w:val="ConsPlusNormal"/>
        <w:spacing w:before="220"/>
        <w:ind w:firstLine="540"/>
        <w:jc w:val="both"/>
      </w:pPr>
      <w:r>
        <w:t>заработную плату;</w:t>
      </w:r>
    </w:p>
    <w:p w:rsidR="007A139A" w:rsidRDefault="007A139A">
      <w:pPr>
        <w:pStyle w:val="ConsPlusNormal"/>
        <w:spacing w:before="220"/>
        <w:ind w:firstLine="540"/>
        <w:jc w:val="both"/>
      </w:pPr>
      <w:r>
        <w:t>начисления на оплату труда;</w:t>
      </w:r>
    </w:p>
    <w:p w:rsidR="007A139A" w:rsidRDefault="007A139A">
      <w:pPr>
        <w:pStyle w:val="ConsPlusNormal"/>
        <w:spacing w:before="220"/>
        <w:ind w:firstLine="540"/>
        <w:jc w:val="both"/>
      </w:pPr>
      <w:r>
        <w:t>прочие выплаты;</w:t>
      </w:r>
    </w:p>
    <w:p w:rsidR="007A139A" w:rsidRDefault="007A139A">
      <w:pPr>
        <w:pStyle w:val="ConsPlusNormal"/>
        <w:spacing w:before="220"/>
        <w:ind w:firstLine="540"/>
        <w:jc w:val="both"/>
      </w:pPr>
      <w:r>
        <w:t>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w:t>
      </w:r>
    </w:p>
    <w:p w:rsidR="007A139A" w:rsidRDefault="007A139A">
      <w:pPr>
        <w:pStyle w:val="ConsPlusNormal"/>
        <w:spacing w:before="220"/>
        <w:ind w:firstLine="540"/>
        <w:jc w:val="both"/>
      </w:pPr>
      <w:r>
        <w:t>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w:t>
      </w:r>
    </w:p>
    <w:p w:rsidR="007A139A" w:rsidRDefault="007A139A">
      <w:pPr>
        <w:pStyle w:val="ConsPlusNormal"/>
        <w:spacing w:before="220"/>
        <w:ind w:firstLine="540"/>
        <w:jc w:val="both"/>
      </w:pPr>
      <w:r>
        <w:t>оплату услуг связи, транспортных услуг, коммунальных услуг, работ и услуг по содержанию имущества;</w:t>
      </w:r>
    </w:p>
    <w:p w:rsidR="007A139A" w:rsidRDefault="007A139A">
      <w:pPr>
        <w:pStyle w:val="ConsPlusNormal"/>
        <w:spacing w:before="220"/>
        <w:ind w:firstLine="540"/>
        <w:jc w:val="both"/>
      </w:pPr>
      <w:r>
        <w:t>арендную плату за пользование имуществом;</w:t>
      </w:r>
    </w:p>
    <w:p w:rsidR="007A139A" w:rsidRDefault="007A139A">
      <w:pPr>
        <w:pStyle w:val="ConsPlusNormal"/>
        <w:spacing w:before="220"/>
        <w:ind w:firstLine="540"/>
        <w:jc w:val="both"/>
      </w:pPr>
      <w:r>
        <w:t>оплату программного обеспечения и прочих услуг;</w:t>
      </w:r>
    </w:p>
    <w:p w:rsidR="007A139A" w:rsidRDefault="007A139A">
      <w:pPr>
        <w:pStyle w:val="ConsPlusNormal"/>
        <w:spacing w:before="220"/>
        <w:ind w:firstLine="540"/>
        <w:jc w:val="both"/>
      </w:pPr>
      <w:r>
        <w:t>социальное обеспечение работников медицинских организаций, установленное законодательством Российской Федерации;</w:t>
      </w:r>
    </w:p>
    <w:p w:rsidR="007A139A" w:rsidRDefault="007A139A">
      <w:pPr>
        <w:pStyle w:val="ConsPlusNormal"/>
        <w:spacing w:before="220"/>
        <w:ind w:firstLine="540"/>
        <w:jc w:val="both"/>
      </w:pPr>
      <w:r>
        <w:t>приобретение основных средств (оборудование, производственный и хозяйственный инвентарь) стоимостью до ста тысяч рублей за единицу;</w:t>
      </w:r>
    </w:p>
    <w:p w:rsidR="007A139A" w:rsidRDefault="007A139A">
      <w:pPr>
        <w:pStyle w:val="ConsPlusNormal"/>
        <w:spacing w:before="220"/>
        <w:ind w:firstLine="540"/>
        <w:jc w:val="both"/>
      </w:pPr>
      <w:r>
        <w:t>прочие расходы.</w:t>
      </w:r>
    </w:p>
    <w:p w:rsidR="007A139A" w:rsidRDefault="007A139A">
      <w:pPr>
        <w:pStyle w:val="ConsPlusNormal"/>
        <w:spacing w:before="220"/>
        <w:ind w:firstLine="540"/>
        <w:jc w:val="both"/>
      </w:pPr>
      <w:r>
        <w:lastRenderedPageBreak/>
        <w:t xml:space="preserve">9. Территориальная программа обязательного медицинского страхования включает нормативы объемов предоставления медицинской помощи в расчете на 1 застрахованное лицо, нормативы финансовых затрат на единицу объема предоставления медицинской помощи и нормативы финансового обеспечения территориальной программы обязательного медицинского страхования в расчете на 1 застрахованное лицо, в том числе предоставляемые застрахованным лицам за пределами Кабардино-Балкарской Республики, требования к условиям оказания медицинской помощи, критерии доступности и качества медицинской помощи, перечень видов высокотехнологичной медицинской помощи в соответствии с </w:t>
      </w:r>
      <w:hyperlink w:anchor="P1567" w:history="1">
        <w:r>
          <w:rPr>
            <w:color w:val="0000FF"/>
          </w:rPr>
          <w:t>приложением N 2</w:t>
        </w:r>
      </w:hyperlink>
      <w:r>
        <w:t xml:space="preserve"> к настоящей Программе, который содержит в том числе методы лечения и включает нормативы финансовых затрат на единицу предоставления медицинской помощи.</w:t>
      </w:r>
    </w:p>
    <w:p w:rsidR="007A139A" w:rsidRDefault="007A139A">
      <w:pPr>
        <w:pStyle w:val="ConsPlusNormal"/>
        <w:jc w:val="both"/>
      </w:pPr>
    </w:p>
    <w:p w:rsidR="007A139A" w:rsidRDefault="007A139A">
      <w:pPr>
        <w:pStyle w:val="ConsPlusTitle"/>
        <w:jc w:val="center"/>
        <w:outlineLvl w:val="1"/>
      </w:pPr>
      <w:r>
        <w:t>V. Финансовое обеспечение Программы</w:t>
      </w:r>
    </w:p>
    <w:p w:rsidR="007A139A" w:rsidRDefault="007A139A">
      <w:pPr>
        <w:pStyle w:val="ConsPlusNormal"/>
        <w:jc w:val="both"/>
      </w:pPr>
    </w:p>
    <w:p w:rsidR="007A139A" w:rsidRDefault="007A139A">
      <w:pPr>
        <w:pStyle w:val="ConsPlusNormal"/>
        <w:ind w:firstLine="540"/>
        <w:jc w:val="both"/>
      </w:pPr>
      <w:r>
        <w:t>10. Источниками финансового обеспечения Программы являются средства федерального бюджета, республиканского бюджета Кабардино-Балкарской Республики, бюджета Территориального фонда обязательного медицинского страхования Кабардино-Балкарской Республики (далее - средства обязательного медицинского страхования).</w:t>
      </w:r>
    </w:p>
    <w:p w:rsidR="007A139A" w:rsidRDefault="007A139A">
      <w:pPr>
        <w:pStyle w:val="ConsPlusNormal"/>
        <w:spacing w:before="220"/>
        <w:ind w:firstLine="540"/>
        <w:jc w:val="both"/>
      </w:pPr>
      <w:r>
        <w:t>11. За счет средств обязательного медицинского страхования в рамках территориальной программы обязательного медицинского страхования:</w:t>
      </w:r>
    </w:p>
    <w:p w:rsidR="007A139A" w:rsidRDefault="007A139A">
      <w:pPr>
        <w:pStyle w:val="ConsPlusNormal"/>
        <w:spacing w:before="220"/>
        <w:ind w:firstLine="540"/>
        <w:jc w:val="both"/>
      </w:pPr>
      <w:r>
        <w:t xml:space="preserve">застрахованным лицам, в том числе находящимся в стационарных организациях социального обслуживания,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являющаяся частью специализированной медицинской помощи,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88" w:history="1">
        <w:r>
          <w:rPr>
            <w:color w:val="0000FF"/>
          </w:rPr>
          <w:t>разделе III</w:t>
        </w:r>
      </w:hyperlink>
      <w:r>
        <w:t xml:space="preserve"> настоящей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7A139A" w:rsidRDefault="007A139A">
      <w:pPr>
        <w:pStyle w:val="ConsPlusNormal"/>
        <w:spacing w:before="220"/>
        <w:ind w:firstLine="540"/>
        <w:jc w:val="both"/>
      </w:pPr>
      <w:r>
        <w:t xml:space="preserve">осуществляется финансовое обеспечение профилактических мероприятий, включая профилактические медицинские осмотры граждан и их отдельных категорий, указанных в </w:t>
      </w:r>
      <w:hyperlink w:anchor="P88" w:history="1">
        <w:r>
          <w:rPr>
            <w:color w:val="0000FF"/>
          </w:rPr>
          <w:t>разделе III</w:t>
        </w:r>
      </w:hyperlink>
      <w:r>
        <w:t xml:space="preserve"> настоящей Программы, в том числе в рамках диспансеризации, диспансеризацию, диспансерное наблюдение (при заболеваниях и состояниях, указанных в </w:t>
      </w:r>
      <w:hyperlink w:anchor="P88" w:history="1">
        <w:r>
          <w:rPr>
            <w:color w:val="0000FF"/>
          </w:rPr>
          <w:t>разделе III</w:t>
        </w:r>
      </w:hyperlink>
      <w:r>
        <w:t xml:space="preserve"> настоящей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а также мероприятий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7A139A" w:rsidRDefault="007A139A">
      <w:pPr>
        <w:pStyle w:val="ConsPlusNormal"/>
        <w:spacing w:before="220"/>
        <w:ind w:firstLine="540"/>
        <w:jc w:val="both"/>
      </w:pPr>
      <w:r>
        <w:t>12. За счет средств обязательного медицинского страхования в рамках территориальной программы обязательного медицинского страхования, в том числе за счет межбюджетных трансфертов из федерального бюджета, предоставляемых бюджету Федерального фонда обязательного медицинского страхования, осуществляется финансовое обеспечение оказания медицинской помощи больным онкологическими заболеваниями в соответствии с клиническими рекомендациями (протоколами лечения).</w:t>
      </w:r>
    </w:p>
    <w:p w:rsidR="007A139A" w:rsidRDefault="007A139A">
      <w:pPr>
        <w:pStyle w:val="ConsPlusNormal"/>
        <w:spacing w:before="220"/>
        <w:ind w:firstLine="540"/>
        <w:jc w:val="both"/>
      </w:pPr>
      <w:r>
        <w:t xml:space="preserve">В целях обеспечения доступности и качества медицинской помощи застрахованным лицам Комиссия по разработке территориальной программы обязательного медицинского страхования в Кабардино-Балкарской Республике (далее - Комиссия) распределяет объем специализированной, </w:t>
      </w:r>
      <w:r>
        <w:lastRenderedPageBreak/>
        <w:t>включая высокотехнологичную, медицинской помощи между медицинскими организациями, в том числе федеральными государственными учреждениями, для каждой медицинской организации в объеме, сопоставимом с объемом предыдущего года.</w:t>
      </w:r>
    </w:p>
    <w:p w:rsidR="007A139A" w:rsidRDefault="007A139A">
      <w:pPr>
        <w:pStyle w:val="ConsPlusNormal"/>
        <w:spacing w:before="220"/>
        <w:ind w:firstLine="540"/>
        <w:jc w:val="both"/>
      </w:pPr>
      <w:bookmarkStart w:id="4" w:name="P189"/>
      <w:bookmarkEnd w:id="4"/>
      <w:r>
        <w:t>13. За счет бюджетных ассигнований федерального бюджета осуществляется финансовое обеспечение:</w:t>
      </w:r>
    </w:p>
    <w:p w:rsidR="007A139A" w:rsidRDefault="007A139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A139A">
        <w:trPr>
          <w:jc w:val="center"/>
        </w:trPr>
        <w:tc>
          <w:tcPr>
            <w:tcW w:w="9294" w:type="dxa"/>
            <w:tcBorders>
              <w:top w:val="nil"/>
              <w:left w:val="single" w:sz="24" w:space="0" w:color="CED3F1"/>
              <w:bottom w:val="nil"/>
              <w:right w:val="single" w:sz="24" w:space="0" w:color="F4F3F8"/>
            </w:tcBorders>
            <w:shd w:val="clear" w:color="auto" w:fill="F4F3F8"/>
          </w:tcPr>
          <w:p w:rsidR="007A139A" w:rsidRDefault="007A139A">
            <w:pPr>
              <w:pStyle w:val="ConsPlusNormal"/>
              <w:jc w:val="both"/>
            </w:pPr>
            <w:r>
              <w:rPr>
                <w:color w:val="392C69"/>
              </w:rPr>
              <w:t>КонсультантПлюс: примечание.</w:t>
            </w:r>
          </w:p>
        </w:tc>
      </w:tr>
    </w:tbl>
    <w:p w:rsidR="007A139A" w:rsidRDefault="007A139A">
      <w:pPr>
        <w:pStyle w:val="ConsPlusNormal"/>
        <w:spacing w:before="280"/>
        <w:ind w:firstLine="540"/>
        <w:jc w:val="both"/>
      </w:pPr>
      <w:r>
        <w:t>высокотехнологичной медицинской помощи, не включенной в базовую программу обязательного медицинского страхования, в соответствии с разделом II перечня видов высокотехнологичной медицинской помощи, прилагаемой к Программе государственных гарантий бесплатного оказания гражданам медицинской помощи на 2021 год и на плановый период 2022 и 2023 годов;</w:t>
      </w:r>
    </w:p>
    <w:p w:rsidR="007A139A" w:rsidRDefault="007A139A">
      <w:pPr>
        <w:pStyle w:val="ConsPlusNormal"/>
        <w:spacing w:before="220"/>
        <w:ind w:firstLine="540"/>
        <w:jc w:val="both"/>
      </w:pPr>
      <w:r>
        <w:t>за счет межбюджетных трансфертов бюджету Федерального фонда обязательного медицинского страхования:</w:t>
      </w:r>
    </w:p>
    <w:p w:rsidR="007A139A" w:rsidRDefault="007A139A">
      <w:pPr>
        <w:pStyle w:val="ConsPlusNormal"/>
        <w:spacing w:before="220"/>
        <w:ind w:firstLine="540"/>
        <w:jc w:val="both"/>
      </w:pPr>
      <w:r>
        <w:t>федеральными государственными учреждениями, включенными в перечень, утверждаемый Министерством здравоохранения Российской Федерации, функции и полномочия учредителя которых осуществляют федеральные органы исполнительной власти;</w:t>
      </w:r>
    </w:p>
    <w:p w:rsidR="007A139A" w:rsidRDefault="007A139A">
      <w:pPr>
        <w:pStyle w:val="ConsPlusNormal"/>
        <w:spacing w:before="220"/>
        <w:ind w:firstLine="540"/>
        <w:jc w:val="both"/>
      </w:pPr>
      <w:r>
        <w:t>медицинскими организациями частной системы здравоохранения, включенными в перечень, утверждаемый Министерством здравоохранения</w:t>
      </w:r>
    </w:p>
    <w:p w:rsidR="007A139A" w:rsidRDefault="007A139A">
      <w:pPr>
        <w:pStyle w:val="ConsPlusNormal"/>
        <w:spacing w:before="220"/>
        <w:ind w:firstLine="540"/>
        <w:jc w:val="both"/>
      </w:pPr>
      <w:r>
        <w:t>Российской Федерации;</w:t>
      </w:r>
    </w:p>
    <w:p w:rsidR="007A139A" w:rsidRDefault="007A139A">
      <w:pPr>
        <w:pStyle w:val="ConsPlusNormal"/>
        <w:spacing w:before="220"/>
        <w:ind w:firstLine="540"/>
        <w:jc w:val="both"/>
      </w:pPr>
      <w:r>
        <w:t>за счет субсидий, предоставляемых республиканскому бюджету Кабардино-Балкарской Республики на софинансирование расходов, возникающих при оказании высокотехнологичной медицинской помощи медицинскими организациями, подведомственными Министерству здравоохранения Кабардино-Балкарской Республики;</w:t>
      </w:r>
    </w:p>
    <w:p w:rsidR="007A139A" w:rsidRDefault="007A139A">
      <w:pPr>
        <w:pStyle w:val="ConsPlusNormal"/>
        <w:spacing w:before="220"/>
        <w:ind w:firstLine="540"/>
        <w:jc w:val="both"/>
      </w:pPr>
      <w:r>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федеральным органам исполнительной власти (в части медицинской помощи, не включенной в базовую программу обязательного медицинского страхования при заболеваниях, передаваемых половым путем, вызванных вирусом иммунодефицита человека, синдрома приобретенного иммунодефицита, туберкулеза, психических расстройствах и расстройствах поведения, а также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7A139A" w:rsidRDefault="007A139A">
      <w:pPr>
        <w:pStyle w:val="ConsPlusNormal"/>
        <w:spacing w:before="220"/>
        <w:ind w:firstLine="540"/>
        <w:jc w:val="both"/>
      </w:pPr>
      <w:r>
        <w:t>медицинской эвакуации, осуществляемой медицинскими организациями, подведомственными федеральным органам исполнительной власти, по перечню, утверждаемому Министерством здравоохранения Российской Федерации;</w:t>
      </w:r>
    </w:p>
    <w:p w:rsidR="007A139A" w:rsidRDefault="007A139A">
      <w:pPr>
        <w:pStyle w:val="ConsPlusNormal"/>
        <w:spacing w:before="220"/>
        <w:ind w:firstLine="540"/>
        <w:jc w:val="both"/>
      </w:pPr>
      <w:r>
        <w:t xml:space="preserve">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w:t>
      </w:r>
      <w:r>
        <w:lastRenderedPageBreak/>
        <w:t>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7A139A" w:rsidRDefault="007A139A">
      <w:pPr>
        <w:pStyle w:val="ConsPlusNormal"/>
        <w:spacing w:before="220"/>
        <w:ind w:firstLine="540"/>
        <w:jc w:val="both"/>
      </w:pPr>
      <w:r>
        <w:t>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rsidR="007A139A" w:rsidRDefault="007A139A">
      <w:pPr>
        <w:pStyle w:val="ConsPlusNormal"/>
        <w:spacing w:before="220"/>
        <w:ind w:firstLine="540"/>
        <w:jc w:val="both"/>
      </w:pPr>
      <w:r>
        <w:t>лечения граждан Российской Федерации за пределами территории Российской Федерации, направленных в порядке, установленном Министерством здравоохранения Российской Федерации;</w:t>
      </w:r>
    </w:p>
    <w:p w:rsidR="007A139A" w:rsidRDefault="007A139A">
      <w:pPr>
        <w:pStyle w:val="ConsPlusNormal"/>
        <w:spacing w:before="220"/>
        <w:ind w:firstLine="540"/>
        <w:jc w:val="both"/>
      </w:pPr>
      <w:r>
        <w:t>санаторно-курортного лечения отдельных категорий граждан в соответствии с законодательством Российской Федерации;</w:t>
      </w:r>
    </w:p>
    <w:p w:rsidR="007A139A" w:rsidRDefault="007A139A">
      <w:pPr>
        <w:pStyle w:val="ConsPlusNormal"/>
        <w:spacing w:before="220"/>
        <w:ind w:firstLine="540"/>
        <w:jc w:val="both"/>
      </w:pPr>
      <w:r>
        <w:t>закупок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 - Прауэра), лиц после трансплантации органов и (или) тканей по перечню лекарственных препаратов, сформированному в установленном порядке, утверждаемому Правительством Российской Федерации;</w:t>
      </w:r>
    </w:p>
    <w:p w:rsidR="007A139A" w:rsidRDefault="007A139A">
      <w:pPr>
        <w:pStyle w:val="ConsPlusNormal"/>
        <w:spacing w:before="220"/>
        <w:ind w:firstLine="540"/>
        <w:jc w:val="both"/>
      </w:pPr>
      <w:r>
        <w:t>закупок антивирусных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rsidR="007A139A" w:rsidRDefault="007A139A">
      <w:pPr>
        <w:pStyle w:val="ConsPlusNormal"/>
        <w:spacing w:before="220"/>
        <w:ind w:firstLine="540"/>
        <w:jc w:val="both"/>
      </w:pPr>
      <w:r>
        <w:t>закупок антибактериальных и противотуберкулезных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7A139A" w:rsidRDefault="007A139A">
      <w:pPr>
        <w:pStyle w:val="ConsPlusNormal"/>
        <w:spacing w:before="220"/>
        <w:ind w:firstLine="540"/>
        <w:jc w:val="both"/>
      </w:pPr>
      <w:r>
        <w:t xml:space="preserve">предоставления в установленном порядке республиканскому бюджету Кабардино-Балкарской Республики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r:id="rId18" w:history="1">
        <w:r>
          <w:rPr>
            <w:color w:val="0000FF"/>
          </w:rPr>
          <w:t>пунктом 1 части 1 статьи 6.2</w:t>
        </w:r>
      </w:hyperlink>
      <w:r>
        <w:t xml:space="preserve"> Федерального закона от 17 июля 1999 г. N 178-ФЗ "О государственной социальной помощи";</w:t>
      </w:r>
    </w:p>
    <w:p w:rsidR="007A139A" w:rsidRDefault="007A139A">
      <w:pPr>
        <w:pStyle w:val="ConsPlusNormal"/>
        <w:spacing w:before="220"/>
        <w:ind w:firstLine="540"/>
        <w:jc w:val="both"/>
      </w:pPr>
      <w:r>
        <w:t xml:space="preserve">мероприятий, предусмотренных национальным календарем профилактических прививок в рамках </w:t>
      </w:r>
      <w:hyperlink r:id="rId19" w:history="1">
        <w:r>
          <w:rPr>
            <w:color w:val="0000FF"/>
          </w:rPr>
          <w:t>подпрограммы</w:t>
        </w:r>
      </w:hyperlink>
      <w:r>
        <w:t xml:space="preserve"> "Совершенствование оказания медицинской помощи, включая профилактику заболеваний и формирование здорового образа жизни" государственной программы Российской Федерации "Развитие здравоохранения", утвержденной постановлением Правительства Российской Федерации от 26 декабря 2017 г. N 1640;</w:t>
      </w:r>
    </w:p>
    <w:p w:rsidR="007A139A" w:rsidRDefault="007A139A">
      <w:pPr>
        <w:pStyle w:val="ConsPlusNormal"/>
        <w:spacing w:before="220"/>
        <w:ind w:firstLine="540"/>
        <w:jc w:val="both"/>
      </w:pPr>
      <w:r>
        <w:t>дополнительных мероприятий, предусмотренных в соответствии с законодательством Российской Федерации;</w:t>
      </w:r>
    </w:p>
    <w:p w:rsidR="007A139A" w:rsidRDefault="007A139A">
      <w:pPr>
        <w:pStyle w:val="ConsPlusNormal"/>
        <w:spacing w:before="220"/>
        <w:ind w:firstLine="540"/>
        <w:jc w:val="both"/>
      </w:pPr>
      <w:r>
        <w:t>медицинской деятельности, связанной с донорством органов и (или) тканей человека в целях трансплантации (пересадки).</w:t>
      </w:r>
    </w:p>
    <w:p w:rsidR="007A139A" w:rsidRDefault="007A139A">
      <w:pPr>
        <w:pStyle w:val="ConsPlusNormal"/>
        <w:spacing w:before="220"/>
        <w:ind w:firstLine="540"/>
        <w:jc w:val="both"/>
      </w:pPr>
      <w:r>
        <w:t>14. За счет средств республиканского бюджета Кабардино-Балкарской Республики осуществляется финансовое обеспечение:</w:t>
      </w:r>
    </w:p>
    <w:p w:rsidR="007A139A" w:rsidRDefault="007A139A">
      <w:pPr>
        <w:pStyle w:val="ConsPlusNormal"/>
        <w:spacing w:before="220"/>
        <w:ind w:firstLine="540"/>
        <w:jc w:val="both"/>
      </w:pPr>
      <w:r>
        <w:lastRenderedPageBreak/>
        <w:t>а) скорой, в том числе скорой специализированной, медицинской помощи, не включенной в территориальную программу обязательного медицинского страхования, не застрахованным по обязательному медицинскому страхованию лицам, специализированной санитарно-авиационной эвакуации, осуществляемой воздушными судами, а также расходов, не включенных в структуру тарифов на оплату медицинской помощи, предусмотренную в территориальной программе обязательного медицинского страхования;</w:t>
      </w:r>
    </w:p>
    <w:p w:rsidR="007A139A" w:rsidRDefault="007A139A">
      <w:pPr>
        <w:pStyle w:val="ConsPlusNormal"/>
        <w:spacing w:before="220"/>
        <w:ind w:firstLine="540"/>
        <w:jc w:val="both"/>
      </w:pPr>
      <w:r>
        <w:t>б) скорой, в том числе скорой специализированной, медицинской помощи не застрахованным по обязательному медицинскому страхованию лицам;</w:t>
      </w:r>
    </w:p>
    <w:p w:rsidR="007A139A" w:rsidRDefault="007A139A">
      <w:pPr>
        <w:pStyle w:val="ConsPlusNormal"/>
        <w:spacing w:before="220"/>
        <w:ind w:firstLine="540"/>
        <w:jc w:val="both"/>
      </w:pPr>
      <w:r>
        <w:t>в) первичной медико-санитарной и специализированной медицинской помощи в части медицинской помощи при заболеваниях, не включенных в территориальную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в том числе в отношении лиц, находящихся в стационарных организациях социального обслуживания, включая медицинскую помощь, оказываемую выездными психиатрическими бригадами, и в части расходов, не включенных в структуру тарифов на оплату медицинской помощи, предусмотренную в территориальной программе обязательного медицинского страхования;</w:t>
      </w:r>
    </w:p>
    <w:p w:rsidR="007A139A" w:rsidRDefault="007A139A">
      <w:pPr>
        <w:pStyle w:val="ConsPlusNormal"/>
        <w:spacing w:before="220"/>
        <w:ind w:firstLine="540"/>
        <w:jc w:val="both"/>
      </w:pPr>
      <w:r>
        <w:t>г) паллиативной медицинской помощи, оказываемой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rsidR="007A139A" w:rsidRDefault="007A139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A139A">
        <w:trPr>
          <w:jc w:val="center"/>
        </w:trPr>
        <w:tc>
          <w:tcPr>
            <w:tcW w:w="9294" w:type="dxa"/>
            <w:tcBorders>
              <w:top w:val="nil"/>
              <w:left w:val="single" w:sz="24" w:space="0" w:color="CED3F1"/>
              <w:bottom w:val="nil"/>
              <w:right w:val="single" w:sz="24" w:space="0" w:color="F4F3F8"/>
            </w:tcBorders>
            <w:shd w:val="clear" w:color="auto" w:fill="F4F3F8"/>
          </w:tcPr>
          <w:p w:rsidR="007A139A" w:rsidRDefault="007A139A">
            <w:pPr>
              <w:pStyle w:val="ConsPlusNormal"/>
              <w:jc w:val="both"/>
            </w:pPr>
            <w:r>
              <w:rPr>
                <w:color w:val="392C69"/>
              </w:rPr>
              <w:t>КонсультантПлюс: примечание.</w:t>
            </w:r>
          </w:p>
        </w:tc>
      </w:tr>
    </w:tbl>
    <w:p w:rsidR="007A139A" w:rsidRDefault="007A139A">
      <w:pPr>
        <w:pStyle w:val="ConsPlusNormal"/>
        <w:spacing w:before="280"/>
        <w:ind w:firstLine="540"/>
        <w:jc w:val="both"/>
      </w:pPr>
      <w:r>
        <w:t>д) высокотехнологичной медицинской помощи, оказываемой в медицинских организациях, подведомственных Министерству здравоохранения Кабардино-Балкарской Республики, в соответствии разделом II перечня видов высокотехнологичной медицинской помощи, прилагаемого к Программе государственных гарантий бесплатного оказания гражданам медицинской помощи на 2021 год и на плановый период 2022 и 2023 годов;</w:t>
      </w:r>
    </w:p>
    <w:p w:rsidR="007A139A" w:rsidRDefault="007A139A">
      <w:pPr>
        <w:pStyle w:val="ConsPlusNormal"/>
        <w:spacing w:before="220"/>
        <w:ind w:firstLine="540"/>
        <w:jc w:val="both"/>
      </w:pPr>
      <w:r>
        <w:t>е) предоставления в медицинских организациях, оказывающих паллиативную медицинскую помощь, государственной системы здравоохранения психологической помощи пациенту, получающему паллиативную медицинскую помощь, и членам семьи пациента, а также медицинской помощи врачами-психотерапевтами пациенту и членам семьи пациента или членам семьи пациента после его смерти в случае их обращения в медицинскую организацию.</w:t>
      </w:r>
    </w:p>
    <w:p w:rsidR="007A139A" w:rsidRDefault="007A139A">
      <w:pPr>
        <w:pStyle w:val="ConsPlusNormal"/>
        <w:spacing w:before="220"/>
        <w:ind w:firstLine="540"/>
        <w:jc w:val="both"/>
      </w:pPr>
      <w:r>
        <w:t>Финансовое обеспечение оказания социальных услуг и предоставления мер социальной защиты (поддержки) пациента, в том числе в рамках деятельности выездных патронажных бригад, осуществляется в соответствии с законодательством Российской Федерации.</w:t>
      </w:r>
    </w:p>
    <w:p w:rsidR="007A139A" w:rsidRDefault="007A139A">
      <w:pPr>
        <w:pStyle w:val="ConsPlusNormal"/>
        <w:spacing w:before="220"/>
        <w:ind w:firstLine="540"/>
        <w:jc w:val="both"/>
      </w:pPr>
      <w:r>
        <w:t xml:space="preserve">В случае оказания гражданам, зарегистрированным на территории Кабардино-Балкарской Республики, медицинской помощи при заболеваниях, не включенных в базовую программу обязательного медицинского страхования, и паллиативной медицинской помощи на территории иного субъекта Российской Федерации возмещение затрат осуществляется за счет средств республиканского бюджета Кабардино-Балкарской Республики субъекту Российской Федерации, на территории которого фактически оказана медицинская помощь, на основании </w:t>
      </w:r>
      <w:r>
        <w:lastRenderedPageBreak/>
        <w:t>межрегионального соглашения, включающего двустороннее урегулирование вопроса возмещения затрат, в соответствии с законодательством данного субъекта Российской Федерации.</w:t>
      </w:r>
    </w:p>
    <w:p w:rsidR="007A139A" w:rsidRDefault="007A139A">
      <w:pPr>
        <w:pStyle w:val="ConsPlusNormal"/>
        <w:spacing w:before="220"/>
        <w:ind w:firstLine="540"/>
        <w:jc w:val="both"/>
      </w:pPr>
      <w:r>
        <w:t>В случае оказания гражданам, зарегистрированным на территории других субъектов Российской Федерации, медицинской помощи при заболеваниях, не включенных в базовую программу обязательного медицинского страхования, и паллиативной медицинской помощи на территории Кабардино-Балкарской Республики возмещение затрат, связанных с оказанием медицинской помощи, осуществляется за счет средств субъекта Российской Федерации, на территории которого гражданин зарегистрирован по месту жительства, на основании межрегионального соглашения, включающего двустороннее урегулирование вопроса возмещения затрат в соответствии с законодательством Кабардино-Балкарской Республики.</w:t>
      </w:r>
    </w:p>
    <w:p w:rsidR="007A139A" w:rsidRDefault="007A139A">
      <w:pPr>
        <w:pStyle w:val="ConsPlusNormal"/>
        <w:spacing w:before="220"/>
        <w:ind w:firstLine="540"/>
        <w:jc w:val="both"/>
      </w:pPr>
      <w:r>
        <w:t xml:space="preserve">Кабардино-Балкарская Республика вправе за счет средств республиканского бюджета Кабардино-Балкарской Республики осуществлять финансовое обеспечение дополнительных объемов высокотехнологичной медицинской помощи, оказываемой медицинскими организациями, подведомственными Министерству здравоохранения Кабардино-Балкарской Республики, в соответствии с </w:t>
      </w:r>
      <w:hyperlink w:anchor="P1567" w:history="1">
        <w:r>
          <w:rPr>
            <w:color w:val="0000FF"/>
          </w:rPr>
          <w:t>приложением N 2</w:t>
        </w:r>
      </w:hyperlink>
      <w:r>
        <w:t xml:space="preserve"> к настоящей Программе.</w:t>
      </w:r>
    </w:p>
    <w:p w:rsidR="007A139A" w:rsidRDefault="007A139A">
      <w:pPr>
        <w:pStyle w:val="ConsPlusNormal"/>
        <w:spacing w:before="220"/>
        <w:ind w:firstLine="540"/>
        <w:jc w:val="both"/>
      </w:pPr>
      <w:bookmarkStart w:id="5" w:name="P222"/>
      <w:bookmarkEnd w:id="5"/>
      <w:r>
        <w:t>15. Средства республиканского бюджета Кабардино-Балкарской Республики направляются на:</w:t>
      </w:r>
    </w:p>
    <w:p w:rsidR="007A139A" w:rsidRDefault="007A139A">
      <w:pPr>
        <w:pStyle w:val="ConsPlusNormal"/>
        <w:spacing w:before="220"/>
        <w:ind w:firstLine="540"/>
        <w:jc w:val="both"/>
      </w:pPr>
      <w:r>
        <w:t>а) обеспечение граждан, зарегистрированных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к инвалидности;</w:t>
      </w:r>
    </w:p>
    <w:p w:rsidR="007A139A" w:rsidRDefault="007A139A">
      <w:pPr>
        <w:pStyle w:val="ConsPlusNormal"/>
        <w:spacing w:before="220"/>
        <w:ind w:firstLine="540"/>
        <w:jc w:val="both"/>
      </w:pPr>
      <w:r>
        <w:t>б) обеспечение лекарственными препаратами в соответствии с перечнем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7A139A" w:rsidRDefault="007A139A">
      <w:pPr>
        <w:pStyle w:val="ConsPlusNormal"/>
        <w:spacing w:before="220"/>
        <w:ind w:firstLine="540"/>
        <w:jc w:val="both"/>
      </w:pPr>
      <w:r>
        <w:t>в) обеспечение лекарственными препаратами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w:t>
      </w:r>
    </w:p>
    <w:p w:rsidR="007A139A" w:rsidRDefault="007A139A">
      <w:pPr>
        <w:pStyle w:val="ConsPlusNormal"/>
        <w:spacing w:before="220"/>
        <w:ind w:firstLine="540"/>
        <w:jc w:val="both"/>
      </w:pPr>
      <w:r>
        <w:t>г) пренатальную (дородовую) диагностику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7A139A" w:rsidRDefault="007A139A">
      <w:pPr>
        <w:pStyle w:val="ConsPlusNormal"/>
        <w:spacing w:before="220"/>
        <w:ind w:firstLine="540"/>
        <w:jc w:val="both"/>
      </w:pPr>
      <w:r>
        <w:t xml:space="preserve">д) предоставление в рамках оказания паллиативной медицинской помощи для использования на дому медицинских изделий, предназначенных для поддержания функций органов и систем организма человека по </w:t>
      </w:r>
      <w:hyperlink r:id="rId20" w:history="1">
        <w:r>
          <w:rPr>
            <w:color w:val="0000FF"/>
          </w:rPr>
          <w:t>перечню</w:t>
        </w:r>
      </w:hyperlink>
      <w:r>
        <w:t>, утвержденному приказом Министерства здравоохранения Российской Федерации от 31 мая 2019 г. N 348н "Об утверждении перечня медицинских изделий, предназначенных для поддержания функций органов и систем организма человека, предоставляемых для использования на дому", а также обеспечение лекарственными препаратами для обезболивания, включая наркотические и психотропные лекарственные препараты, при посещениях на дому.</w:t>
      </w:r>
    </w:p>
    <w:p w:rsidR="007A139A" w:rsidRDefault="007A139A">
      <w:pPr>
        <w:pStyle w:val="ConsPlusNormal"/>
        <w:spacing w:before="220"/>
        <w:ind w:firstLine="540"/>
        <w:jc w:val="both"/>
      </w:pPr>
      <w:r>
        <w:t xml:space="preserve">В отдельных случаях по решению руководителя медицинской организации при выписывании из медицинской организации, оказывающей паллиативную медицинскую помощь в стационарных условиях, пациентам, получающим наркотические и психотропные лекарственные препараты и нуждающимся в продолжении лечения в амбулаторных условиях, могут назначаться </w:t>
      </w:r>
      <w:r>
        <w:lastRenderedPageBreak/>
        <w:t>или выдаваться одновременно с выпиской из истории болезни наркотические и психотропные лекарственные препараты из списков II и III перечня на срок приема пациентом до 5 дней;</w:t>
      </w:r>
    </w:p>
    <w:p w:rsidR="007A139A" w:rsidRDefault="007A139A">
      <w:pPr>
        <w:pStyle w:val="ConsPlusNormal"/>
        <w:spacing w:before="220"/>
        <w:ind w:firstLine="540"/>
        <w:jc w:val="both"/>
      </w:pPr>
      <w:r>
        <w:t>е) 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исполнительным органам государственной власти субъектов Российской Федерации.</w:t>
      </w:r>
    </w:p>
    <w:p w:rsidR="007A139A" w:rsidRDefault="007A139A">
      <w:pPr>
        <w:pStyle w:val="ConsPlusNormal"/>
        <w:spacing w:before="220"/>
        <w:ind w:firstLine="540"/>
        <w:jc w:val="both"/>
      </w:pPr>
      <w:r>
        <w:t>16. В рамках Программы за счет средств республиканского бюджета Кабардино-Балкарской Республики и средств обязательного медицинского страхования (по видам и условиям оказания медицинской помощи, включенным в базовую программу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граждан, выразивших желание стать опекуном или попечителем совершеннолетнего недееспособного или не полностью дееспособного гражданина,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7A139A" w:rsidRDefault="007A139A">
      <w:pPr>
        <w:pStyle w:val="ConsPlusNormal"/>
        <w:spacing w:before="220"/>
        <w:ind w:firstLine="540"/>
        <w:jc w:val="both"/>
      </w:pPr>
      <w:r>
        <w:t xml:space="preserve">17. Кроме того, за счет средств республиканского бюджета Кабардино-Балкарской Республики в установленном порядке оказывается медицинская помощь и предоставляются иные государственные услуги (выполняются работы) в медицинских организациях, подведомственных исполнительным органам государственной власти Кабардино-Балкарской Республики, за исключением видов медицинской помощи, оказываемой за счет средств обязательного медицинского страхования в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обязательного медицинского страхования), центрах профессиональной патологии и соответствующих структурных подразделениях медицинских организаций, бюро судебно-медицинской экспертизы, патологоанатомических бюро и патологоанатомических отделениях медицинских организаций (за исключением диагностических исследований, проводимых по заболеваниям, указанным в </w:t>
      </w:r>
      <w:hyperlink w:anchor="P88" w:history="1">
        <w:r>
          <w:rPr>
            <w:color w:val="0000FF"/>
          </w:rPr>
          <w:t>разделе III</w:t>
        </w:r>
      </w:hyperlink>
      <w:r>
        <w:t xml:space="preserve"> Программы, финансовое обеспечение которых осуществляется за счет средств обязательного медицинского страхования в рамках базовой программы обязательного медицинского страхования), медицинских,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молочных кухнях и прочих медицинских организациях, входящих в номенклатуру медицинских организаций, утверждаемую Министерством здравоохранения Российской Федерации, а также осуществляется финансовое обеспечение авиационных работ при санитарно-авиационной эвакуации, осуществляемой воздушными судами,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а также расходов медицинских организаций, в том числе на приобретение основных средств (оборудования, </w:t>
      </w:r>
      <w:r>
        <w:lastRenderedPageBreak/>
        <w:t>производственного и хозяйственного инвентаря).</w:t>
      </w:r>
    </w:p>
    <w:p w:rsidR="007A139A" w:rsidRDefault="007A139A">
      <w:pPr>
        <w:pStyle w:val="ConsPlusNormal"/>
        <w:spacing w:before="220"/>
        <w:ind w:firstLine="540"/>
        <w:jc w:val="both"/>
      </w:pPr>
      <w:r>
        <w:t xml:space="preserve">18. За счет средств республиканского бюджета Кабардино-Балкарской Республики может осуществляться финансовое обеспечение зубного протезирования отдельных категорий граждан в соответствии с </w:t>
      </w:r>
      <w:hyperlink r:id="rId21" w:history="1">
        <w:r>
          <w:rPr>
            <w:color w:val="0000FF"/>
          </w:rPr>
          <w:t>Законом</w:t>
        </w:r>
      </w:hyperlink>
      <w:r>
        <w:t xml:space="preserve"> Кабардино-Балкарской Республики от 29 декабря 2004 г. N 57-РЗ "О государственной социальной поддержке отдельных категорий граждан в Кабардино-Балкарской Республике", а также транспортировки пациентов, страдающих хронической почечной недостаточностью, от места фактического проживания до места получения медицинской помощи методом заместительной почечной терапии и обратно.</w:t>
      </w:r>
    </w:p>
    <w:p w:rsidR="007A139A" w:rsidRDefault="007A139A">
      <w:pPr>
        <w:pStyle w:val="ConsPlusNormal"/>
        <w:jc w:val="both"/>
      </w:pPr>
    </w:p>
    <w:p w:rsidR="007A139A" w:rsidRDefault="007A139A">
      <w:pPr>
        <w:pStyle w:val="ConsPlusTitle"/>
        <w:jc w:val="center"/>
        <w:outlineLvl w:val="1"/>
      </w:pPr>
      <w:r>
        <w:t>VI. Нормативы объема медицинской помощи</w:t>
      </w:r>
    </w:p>
    <w:p w:rsidR="007A139A" w:rsidRDefault="007A139A">
      <w:pPr>
        <w:pStyle w:val="ConsPlusNormal"/>
        <w:jc w:val="both"/>
      </w:pPr>
    </w:p>
    <w:p w:rsidR="007A139A" w:rsidRDefault="007A139A">
      <w:pPr>
        <w:pStyle w:val="ConsPlusNormal"/>
        <w:ind w:firstLine="540"/>
        <w:jc w:val="both"/>
      </w:pPr>
      <w:r>
        <w:t>19. Нормативы объема медицинской помощи по ее видам в целом по Программе рассчитываются в единицах объема на 1 жителя в год, по территориальной программе обязательного медицинского страхования - на 1 застрахованное лицо. Нормативы объема медицинской помощи используются в целях планирования и финансово-экономического обоснования размера подушевых нормативов финансового обеспечения, предусмотренных Программой, и составляют:</w:t>
      </w:r>
    </w:p>
    <w:p w:rsidR="007A139A" w:rsidRDefault="007A139A">
      <w:pPr>
        <w:pStyle w:val="ConsPlusNormal"/>
        <w:spacing w:before="220"/>
        <w:ind w:firstLine="540"/>
        <w:jc w:val="both"/>
      </w:pPr>
      <w:r>
        <w:t>а) для скорой медицинской помощи вне медицинской организации, включая медицинскую эвакуацию, в рамках территориальной программы обязательного медицинского страхования на 2021 - 2023 годы - 0,29 вызова на 1 застрахованное лицо, за счет средств республиканского бюджета Кабардино-Балкарской Республики на 2021 - 2023 годы - 0,058 вызова на 1 жителя;</w:t>
      </w:r>
    </w:p>
    <w:p w:rsidR="007A139A" w:rsidRDefault="007A139A">
      <w:pPr>
        <w:pStyle w:val="ConsPlusNormal"/>
        <w:spacing w:before="220"/>
        <w:ind w:firstLine="540"/>
        <w:jc w:val="both"/>
      </w:pPr>
      <w:r>
        <w:t>б) для медицинской помощи в амбулаторных условиях, оказываемой с профилактической и иными целями (включая посещения, связанные с профилактическими мероприятиями, в том числе посещения центров здоровья,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а также посещения центров амбулаторной онкологической помощи):</w:t>
      </w:r>
    </w:p>
    <w:p w:rsidR="007A139A" w:rsidRDefault="007A139A">
      <w:pPr>
        <w:pStyle w:val="ConsPlusNormal"/>
        <w:spacing w:before="220"/>
        <w:ind w:firstLine="540"/>
        <w:jc w:val="both"/>
      </w:pPr>
      <w:r>
        <w:t>за счет средств республиканского бюджета Кабардино-Балкарской Республики на 2021 - 2023 годы - 0,73 посещения на 1 жителя (включая медицинскую помощь, оказываемую выездными психиатрическими бригадами), из них для паллиативной медицинской помощи, в том числе на дому, на 2021 год - 0,026 посещения на 1 жителя, на 2021 - 0,028 посещений на 1 жителя, на 2023 годы - 0,03 посещения на 1 жителя, в том числе при осуществлении посещений на дому выездными патронажными бригадами, на 2021 год - 0,0062 посещения на 1 жителя, на 2022 год - 0,0072 посещения на 1 жителя, на 2023 год - 0,008 посещения на 1 жителя;</w:t>
      </w:r>
    </w:p>
    <w:p w:rsidR="007A139A" w:rsidRDefault="007A139A">
      <w:pPr>
        <w:pStyle w:val="ConsPlusNormal"/>
        <w:spacing w:before="220"/>
        <w:ind w:firstLine="540"/>
        <w:jc w:val="both"/>
      </w:pPr>
      <w:r>
        <w:t>в рамках территориальной программы обязательного медицинского страхования на 2021 - 2023 годы - 2,93 посещения, для проведения профилактических медицинских осмотров, на 2021 год - 0,26 комплексного посещения на 1 застрахованное лицо, на 2022 - 2023 годы - 0,274 комплексного посещения на 1 застрахованное лицо; для проведения диспансеризации на 2021 год - 0,19 комплексного посещения на 1 застрахованное лицо, на 2022 - 2023 годы - 0,261 комплексного посещения на 1 застрахованное лицо, для посещений с иными целями на 2021 год - 2,48 посещения на 1 застрахованное лицо, на 2022 - 2023 годы - 2,395 посещения на 1 застрахованное лицо;</w:t>
      </w:r>
    </w:p>
    <w:p w:rsidR="007A139A" w:rsidRDefault="007A139A">
      <w:pPr>
        <w:pStyle w:val="ConsPlusNormal"/>
        <w:spacing w:before="220"/>
        <w:ind w:firstLine="540"/>
        <w:jc w:val="both"/>
      </w:pPr>
      <w:r>
        <w:t>в) в неотложной форме в рамках базовой программы обязательного медицинского страхования на 2021 - 2023 годы - 0,54 посещения на 1 застрахованное лицо;</w:t>
      </w:r>
    </w:p>
    <w:p w:rsidR="007A139A" w:rsidRDefault="007A139A">
      <w:pPr>
        <w:pStyle w:val="ConsPlusNormal"/>
        <w:spacing w:before="220"/>
        <w:ind w:firstLine="540"/>
        <w:jc w:val="both"/>
      </w:pPr>
      <w:r>
        <w:t>г) для медицинской помощи в амбулаторных условиях, оказываемой в связи с заболеваниями, обращений (обращение - законченный случай лечения заболевания в амбулаторных условиях с кратностью посещений по поводу одного заболевания не менее 2):</w:t>
      </w:r>
    </w:p>
    <w:p w:rsidR="007A139A" w:rsidRDefault="007A139A">
      <w:pPr>
        <w:pStyle w:val="ConsPlusNormal"/>
        <w:spacing w:before="220"/>
        <w:ind w:firstLine="540"/>
        <w:jc w:val="both"/>
      </w:pPr>
      <w:r>
        <w:lastRenderedPageBreak/>
        <w:t>за счет средств республиканского бюджета Кабардино-Балкарской Республики на 2021 - 2023 годы - 0,144 обращения на 1 жителя;</w:t>
      </w:r>
    </w:p>
    <w:p w:rsidR="007A139A" w:rsidRDefault="007A139A">
      <w:pPr>
        <w:pStyle w:val="ConsPlusNormal"/>
        <w:spacing w:before="220"/>
        <w:ind w:firstLine="540"/>
        <w:jc w:val="both"/>
      </w:pPr>
      <w:r>
        <w:t>в рамках территориальной программы обязательного медицинского страхования на 1 застрахованное лицо, включая медицинскую реабилитацию: на 2021 - 2023 годы - 1,7877 обращения, с проведением следующих отдельных диагностических (лабораторных) исследований в рамках базовой программы обязательного медицинского страхования на 2021 - 2023 годы:</w:t>
      </w:r>
    </w:p>
    <w:p w:rsidR="007A139A" w:rsidRDefault="007A139A">
      <w:pPr>
        <w:pStyle w:val="ConsPlusNormal"/>
        <w:spacing w:before="220"/>
        <w:ind w:firstLine="540"/>
        <w:jc w:val="both"/>
      </w:pPr>
      <w:r>
        <w:t>компьютерная томография - 0,02833 исследования на 1 застрахованное лицо;</w:t>
      </w:r>
    </w:p>
    <w:p w:rsidR="007A139A" w:rsidRDefault="007A139A">
      <w:pPr>
        <w:pStyle w:val="ConsPlusNormal"/>
        <w:spacing w:before="220"/>
        <w:ind w:firstLine="540"/>
        <w:jc w:val="both"/>
      </w:pPr>
      <w:r>
        <w:t>магнитно-резонансная томография - 0,01226 исследования на 1 застрахованное лицо;</w:t>
      </w:r>
    </w:p>
    <w:p w:rsidR="007A139A" w:rsidRDefault="007A139A">
      <w:pPr>
        <w:pStyle w:val="ConsPlusNormal"/>
        <w:spacing w:before="220"/>
        <w:ind w:firstLine="540"/>
        <w:jc w:val="both"/>
      </w:pPr>
      <w:r>
        <w:t>ультразвуковое исследование сердечно-сосудистой системы - 0,11588 исследования на 1 застрахованное лицо;</w:t>
      </w:r>
    </w:p>
    <w:p w:rsidR="007A139A" w:rsidRDefault="007A139A">
      <w:pPr>
        <w:pStyle w:val="ConsPlusNormal"/>
        <w:spacing w:before="220"/>
        <w:ind w:firstLine="540"/>
        <w:jc w:val="both"/>
      </w:pPr>
      <w:r>
        <w:t>эндоскопические диагностические исследования - 0,04913 исследования на 1 застрахованное лицо;</w:t>
      </w:r>
    </w:p>
    <w:p w:rsidR="007A139A" w:rsidRDefault="007A139A">
      <w:pPr>
        <w:pStyle w:val="ConsPlusNormal"/>
        <w:spacing w:before="220"/>
        <w:ind w:firstLine="540"/>
        <w:jc w:val="both"/>
      </w:pPr>
      <w:r>
        <w:t>молекулярно-биологическое исследование с целью диагностики онкологических заболеваний - 0,001184 исследования на 1 застрахованное лицо;</w:t>
      </w:r>
    </w:p>
    <w:p w:rsidR="007A139A" w:rsidRDefault="007A139A">
      <w:pPr>
        <w:pStyle w:val="ConsPlusNormal"/>
        <w:spacing w:before="220"/>
        <w:ind w:firstLine="540"/>
        <w:jc w:val="both"/>
      </w:pPr>
      <w:r>
        <w:t>патолого-анатомические исследования биопсийного (операционного) материала с целью диагностики онкологических заболеваний и подбора противоопухолевой лекарственной терапии - 0,01431 исследования на 1 застрахованное лицо;</w:t>
      </w:r>
    </w:p>
    <w:p w:rsidR="007A139A" w:rsidRDefault="007A139A">
      <w:pPr>
        <w:pStyle w:val="ConsPlusNormal"/>
        <w:spacing w:before="220"/>
        <w:ind w:firstLine="540"/>
        <w:jc w:val="both"/>
      </w:pPr>
      <w:r>
        <w:t>тестирование на выявление новой коронавирусной инфекции (COVID-19) - 0,12441 исследования на 1 застрахованное лицо;</w:t>
      </w:r>
    </w:p>
    <w:p w:rsidR="007A139A" w:rsidRDefault="007A139A">
      <w:pPr>
        <w:pStyle w:val="ConsPlusNormal"/>
        <w:spacing w:before="220"/>
        <w:ind w:firstLine="540"/>
        <w:jc w:val="both"/>
      </w:pPr>
      <w:r>
        <w:t>д) для медицинской помощи в условиях дневных стационаров:</w:t>
      </w:r>
    </w:p>
    <w:p w:rsidR="007A139A" w:rsidRDefault="007A139A">
      <w:pPr>
        <w:pStyle w:val="ConsPlusNormal"/>
        <w:spacing w:before="220"/>
        <w:ind w:firstLine="540"/>
        <w:jc w:val="both"/>
      </w:pPr>
      <w:r>
        <w:t>за счет средств республиканского бюджета Кабардино-Балкарской республики на 2021 - 2023 годы - 0,004 случая лечения на 1 жителя (включая случаи оказания паллиативной медицинской помощи в условиях дневного стационара);</w:t>
      </w:r>
    </w:p>
    <w:p w:rsidR="007A139A" w:rsidRDefault="007A139A">
      <w:pPr>
        <w:pStyle w:val="ConsPlusNormal"/>
        <w:spacing w:before="220"/>
        <w:ind w:firstLine="540"/>
        <w:jc w:val="both"/>
      </w:pPr>
      <w:r>
        <w:t>в рамках территориальной программы обязательного медицинского страхования на 2021 год - 0,063255 случая лечения на 1 застрахованное лицо, в том числе:</w:t>
      </w:r>
    </w:p>
    <w:p w:rsidR="007A139A" w:rsidRDefault="007A139A">
      <w:pPr>
        <w:pStyle w:val="ConsPlusNormal"/>
        <w:spacing w:before="220"/>
        <w:ind w:firstLine="540"/>
        <w:jc w:val="both"/>
      </w:pPr>
      <w:r>
        <w:t>для оказания медицинской помощи медицинскими организациями, подведомственными федеральным органам исполнительной власти (далее - федеральные медицинские организации) - 0,002181 случаев лечения на 1 застрахованное лицо, для оказания медицинской помощи медицинскими организациями (за исключением федеральных медицинских организаций) 0,061074 случая лечения;</w:t>
      </w:r>
    </w:p>
    <w:p w:rsidR="007A139A" w:rsidRDefault="007A139A">
      <w:pPr>
        <w:pStyle w:val="ConsPlusNormal"/>
        <w:spacing w:before="220"/>
        <w:ind w:firstLine="540"/>
        <w:jc w:val="both"/>
      </w:pPr>
      <w:r>
        <w:t>на 2022 год - 0,063268 случая лечения на 1 застрахованное лицо, в том числе:</w:t>
      </w:r>
    </w:p>
    <w:p w:rsidR="007A139A" w:rsidRDefault="007A139A">
      <w:pPr>
        <w:pStyle w:val="ConsPlusNormal"/>
        <w:spacing w:before="220"/>
        <w:ind w:firstLine="540"/>
        <w:jc w:val="both"/>
      </w:pPr>
      <w:r>
        <w:t>для оказания медицинской помощи федеральными медицинскими организациями 0,002181 случая лечения на 1 застрахованное лицо;</w:t>
      </w:r>
    </w:p>
    <w:p w:rsidR="007A139A" w:rsidRDefault="007A139A">
      <w:pPr>
        <w:pStyle w:val="ConsPlusNormal"/>
        <w:spacing w:before="220"/>
        <w:ind w:firstLine="540"/>
        <w:jc w:val="both"/>
      </w:pPr>
      <w:r>
        <w:t>для оказания медицинской помощи медицинскими организациями (за исключением федеральных медицинских организаций) 0,061087 случая лечения на 1 застрахованное лицо;</w:t>
      </w:r>
    </w:p>
    <w:p w:rsidR="007A139A" w:rsidRDefault="007A139A">
      <w:pPr>
        <w:pStyle w:val="ConsPlusNormal"/>
        <w:spacing w:before="220"/>
        <w:ind w:firstLine="540"/>
        <w:jc w:val="both"/>
      </w:pPr>
      <w:r>
        <w:t>на 2023 год - 0,063282 случая лечения на 1 застрахованное лицо, в том числе:</w:t>
      </w:r>
    </w:p>
    <w:p w:rsidR="007A139A" w:rsidRDefault="007A139A">
      <w:pPr>
        <w:pStyle w:val="ConsPlusNormal"/>
        <w:spacing w:before="220"/>
        <w:ind w:firstLine="540"/>
        <w:jc w:val="both"/>
      </w:pPr>
      <w:r>
        <w:t>для оказания медицинской помощи федеральными медицинскими организациями - 0,002181 случая лечения на 1 застрахованное лицо;</w:t>
      </w:r>
    </w:p>
    <w:p w:rsidR="007A139A" w:rsidRDefault="007A139A">
      <w:pPr>
        <w:pStyle w:val="ConsPlusNormal"/>
        <w:spacing w:before="220"/>
        <w:ind w:firstLine="540"/>
        <w:jc w:val="both"/>
      </w:pPr>
      <w:r>
        <w:t xml:space="preserve">для оказания медицинской помощи медицинскими организациями (за исключением </w:t>
      </w:r>
      <w:r>
        <w:lastRenderedPageBreak/>
        <w:t>федеральных медицинских организаций) - 0,061101 случая лечения на 1 застрахованное лицо;</w:t>
      </w:r>
    </w:p>
    <w:p w:rsidR="007A139A" w:rsidRDefault="007A139A">
      <w:pPr>
        <w:pStyle w:val="ConsPlusNormal"/>
        <w:spacing w:before="220"/>
        <w:ind w:firstLine="540"/>
        <w:jc w:val="both"/>
      </w:pPr>
      <w:r>
        <w:t>в том числе для медицинской помощи по профилю "онкология" на 2021 - 2023 годы - 0,007219 случая лечения на 1 застрахованное лицо;</w:t>
      </w:r>
    </w:p>
    <w:p w:rsidR="007A139A" w:rsidRDefault="007A139A">
      <w:pPr>
        <w:pStyle w:val="ConsPlusNormal"/>
        <w:spacing w:before="220"/>
        <w:ind w:firstLine="540"/>
        <w:jc w:val="both"/>
      </w:pPr>
      <w:r>
        <w:t>в том числе: на оказание медицинской помощи федеральными медицинскими организациями на 2021 - 2023 годы - 0,000284 случая лечения на 1 застрахованное лицо;</w:t>
      </w:r>
    </w:p>
    <w:p w:rsidR="007A139A" w:rsidRDefault="007A139A">
      <w:pPr>
        <w:pStyle w:val="ConsPlusNormal"/>
        <w:spacing w:before="220"/>
        <w:ind w:firstLine="540"/>
        <w:jc w:val="both"/>
      </w:pPr>
      <w:r>
        <w:t>на оказание медицинской помощи медицинскими организациями (за исключением федеральных медицинских организаций) на 2021 - 2023 годы - 0,006935 случая лечения на 1 застрахованное лицо;</w:t>
      </w:r>
    </w:p>
    <w:p w:rsidR="007A139A" w:rsidRDefault="007A139A">
      <w:pPr>
        <w:pStyle w:val="ConsPlusNormal"/>
        <w:spacing w:before="220"/>
        <w:ind w:firstLine="540"/>
        <w:jc w:val="both"/>
      </w:pPr>
      <w:r>
        <w:t>е) для специализированной медицинской помощи в стационарных условиях:</w:t>
      </w:r>
    </w:p>
    <w:p w:rsidR="007A139A" w:rsidRDefault="007A139A">
      <w:pPr>
        <w:pStyle w:val="ConsPlusNormal"/>
        <w:spacing w:before="220"/>
        <w:ind w:firstLine="540"/>
        <w:jc w:val="both"/>
      </w:pPr>
      <w:r>
        <w:t>за счет средств республиканского бюджета Кабардино-Балкарской Республики на 2021 - 2023 годы - 0,0146 случая госпитализации на 1 жителя;</w:t>
      </w:r>
    </w:p>
    <w:p w:rsidR="007A139A" w:rsidRDefault="007A139A">
      <w:pPr>
        <w:pStyle w:val="ConsPlusNormal"/>
        <w:spacing w:before="220"/>
        <w:ind w:firstLine="540"/>
        <w:jc w:val="both"/>
      </w:pPr>
      <w:r>
        <w:t>в рамках территориальной программы обязательного медицинского страхования на страхования на 2021 - 2023 годы - 0,17671 случая госпитализации на 1 застрахованное лицо, в том числе для медицинской помощи, оказываемой федеральными медицинскими организациями, на 2021 - 2023 годы - 0,011118 случая госпитализации на 1 застрахованное лицо, медицинскими организациями (за исключением федеральных медицинских организаций) на 2021 - 2023 годы - 0,165592 случая госпитализации на 1 застрахованное лицо, в том числе:</w:t>
      </w:r>
    </w:p>
    <w:p w:rsidR="007A139A" w:rsidRDefault="007A139A">
      <w:pPr>
        <w:pStyle w:val="ConsPlusNormal"/>
        <w:spacing w:before="220"/>
        <w:ind w:firstLine="540"/>
        <w:jc w:val="both"/>
      </w:pPr>
      <w:r>
        <w:t>по профилю "онкология" на 2021 - 2023 годы - 0,010576 случая госпитализации на 1 застрахованное лицо, в том числе для медицинской помощи, оказываемой федеральными медицинскими организациями, на 2021 - 2023 годы - 0,00109 случая госпитализации на 1 застрахованное лицо, медицинскими организациями (за исключением федеральных медицинских организаций): на 2021 - 2023 годы - 0,00949 случая госпитализации на 1 застрахованное лицо;</w:t>
      </w:r>
    </w:p>
    <w:p w:rsidR="007A139A" w:rsidRDefault="007A139A">
      <w:pPr>
        <w:pStyle w:val="ConsPlusNormal"/>
        <w:spacing w:before="220"/>
        <w:ind w:firstLine="540"/>
        <w:jc w:val="both"/>
      </w:pPr>
      <w:r>
        <w:t>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рамках территориальной программы обязательного медицинского страхованияна 2021 - 2023 годы -0,005 случая госпитализации на 1 застрахованное лицо (в том числе не менее 25 процентов для медицинской реабилитации детей в возрасте 0 - 17 лет с учетом реальной потребности), в том числе для медицинской помощи, оказываемой:</w:t>
      </w:r>
    </w:p>
    <w:p w:rsidR="007A139A" w:rsidRDefault="007A139A">
      <w:pPr>
        <w:pStyle w:val="ConsPlusNormal"/>
        <w:spacing w:before="220"/>
        <w:ind w:firstLine="540"/>
        <w:jc w:val="both"/>
      </w:pPr>
      <w:r>
        <w:t>федеральными медицинскими организациями: на 2021 - 2023 годы - 0,00056 случая госпитализации на 1 застрахованное лицо;</w:t>
      </w:r>
    </w:p>
    <w:p w:rsidR="007A139A" w:rsidRDefault="007A139A">
      <w:pPr>
        <w:pStyle w:val="ConsPlusNormal"/>
        <w:spacing w:before="220"/>
        <w:ind w:firstLine="540"/>
        <w:jc w:val="both"/>
      </w:pPr>
      <w:r>
        <w:t>медицинскими организациями (за исключением федеральных медицинских организаций) на 2021 - 2023 годы - 0,00444 случая госпитализации на 1 застрахованное лицо;</w:t>
      </w:r>
    </w:p>
    <w:p w:rsidR="007A139A" w:rsidRDefault="007A139A">
      <w:pPr>
        <w:pStyle w:val="ConsPlusNormal"/>
        <w:spacing w:before="220"/>
        <w:ind w:firstLine="540"/>
        <w:jc w:val="both"/>
      </w:pPr>
      <w:r>
        <w:t>ж) для паллиативной медицинской помощи в стационарных условиях за счет средств республиканского бюджета Кабардино-Балкарской Республики на 2021 - 2023 годы - 0,025 койко-дня на 1 жителя;</w:t>
      </w:r>
    </w:p>
    <w:p w:rsidR="007A139A" w:rsidRDefault="007A139A">
      <w:pPr>
        <w:pStyle w:val="ConsPlusNormal"/>
        <w:spacing w:before="220"/>
        <w:ind w:firstLine="540"/>
        <w:jc w:val="both"/>
      </w:pPr>
      <w:r>
        <w:t>з) нормативы медицинской помощи при экстракорпоральном оплодотворении составляют на 2021 год - 0,000509 случая на 1 застрахованное лицо, на 2022 год - 0,000522 случая на 1 застрахованное лицо, на 2023 год - 0,000536 случая на 1 застрахованное лицо, в том числе в:</w:t>
      </w:r>
    </w:p>
    <w:p w:rsidR="007A139A" w:rsidRDefault="007A139A">
      <w:pPr>
        <w:pStyle w:val="ConsPlusNormal"/>
        <w:spacing w:before="220"/>
        <w:ind w:firstLine="540"/>
        <w:jc w:val="both"/>
      </w:pPr>
      <w:r>
        <w:t>федеральных медицинских организациях на 2021 - 2023 годы - 0,000059 случая на 1 застрахованное лицо;</w:t>
      </w:r>
    </w:p>
    <w:p w:rsidR="007A139A" w:rsidRDefault="007A139A">
      <w:pPr>
        <w:pStyle w:val="ConsPlusNormal"/>
        <w:spacing w:before="220"/>
        <w:ind w:firstLine="540"/>
        <w:jc w:val="both"/>
      </w:pPr>
      <w:r>
        <w:t xml:space="preserve">медицинских организациях (за исключением федеральных медицинских организаций) на </w:t>
      </w:r>
      <w:r>
        <w:lastRenderedPageBreak/>
        <w:t>2021 год - 0,00045 случая на 1 застрахованное лицо, на 2022 год - 0,000463 случая на 1 застрахованное лицо, на 2023 год - 0,000477 случая на 1 застрахованное лицо.</w:t>
      </w:r>
    </w:p>
    <w:p w:rsidR="007A139A" w:rsidRDefault="007A139A">
      <w:pPr>
        <w:pStyle w:val="ConsPlusNormal"/>
        <w:spacing w:before="220"/>
        <w:ind w:firstLine="540"/>
        <w:jc w:val="both"/>
      </w:pPr>
      <w:r>
        <w:t>20. Дифференцированные нормативы объемов медицинской помощи с учетом этапов оказания медицинской помощи в соответствии с порядками оказания медицинской помощи представлены в таблице:</w:t>
      </w:r>
    </w:p>
    <w:p w:rsidR="007A139A" w:rsidRDefault="007A139A">
      <w:pPr>
        <w:pStyle w:val="ConsPlusNormal"/>
        <w:jc w:val="both"/>
      </w:pPr>
    </w:p>
    <w:p w:rsidR="007A139A" w:rsidRDefault="007A139A">
      <w:pPr>
        <w:sectPr w:rsidR="007A139A" w:rsidSect="00EF2024">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3740"/>
        <w:gridCol w:w="1096"/>
        <w:gridCol w:w="1096"/>
        <w:gridCol w:w="1096"/>
        <w:gridCol w:w="1174"/>
        <w:gridCol w:w="1096"/>
        <w:gridCol w:w="1096"/>
      </w:tblGrid>
      <w:tr w:rsidR="007A139A">
        <w:tc>
          <w:tcPr>
            <w:tcW w:w="624" w:type="dxa"/>
            <w:vMerge w:val="restart"/>
          </w:tcPr>
          <w:p w:rsidR="007A139A" w:rsidRDefault="007A139A">
            <w:pPr>
              <w:pStyle w:val="ConsPlusNormal"/>
            </w:pPr>
            <w:r>
              <w:lastRenderedPageBreak/>
              <w:t>N</w:t>
            </w:r>
          </w:p>
          <w:p w:rsidR="007A139A" w:rsidRDefault="007A139A">
            <w:pPr>
              <w:pStyle w:val="ConsPlusNormal"/>
            </w:pPr>
            <w:r>
              <w:t>n/n</w:t>
            </w:r>
          </w:p>
        </w:tc>
        <w:tc>
          <w:tcPr>
            <w:tcW w:w="3740" w:type="dxa"/>
            <w:vMerge w:val="restart"/>
          </w:tcPr>
          <w:p w:rsidR="007A139A" w:rsidRDefault="007A139A">
            <w:pPr>
              <w:pStyle w:val="ConsPlusNormal"/>
            </w:pPr>
            <w:r>
              <w:t>Вид медицинской помощи</w:t>
            </w:r>
          </w:p>
        </w:tc>
        <w:tc>
          <w:tcPr>
            <w:tcW w:w="3288" w:type="dxa"/>
            <w:gridSpan w:val="3"/>
          </w:tcPr>
          <w:p w:rsidR="007A139A" w:rsidRDefault="007A139A">
            <w:pPr>
              <w:pStyle w:val="ConsPlusNormal"/>
              <w:jc w:val="center"/>
            </w:pPr>
            <w:r>
              <w:t>На 1 жителя</w:t>
            </w:r>
          </w:p>
        </w:tc>
        <w:tc>
          <w:tcPr>
            <w:tcW w:w="3366" w:type="dxa"/>
            <w:gridSpan w:val="3"/>
          </w:tcPr>
          <w:p w:rsidR="007A139A" w:rsidRDefault="007A139A">
            <w:pPr>
              <w:pStyle w:val="ConsPlusNormal"/>
              <w:jc w:val="center"/>
            </w:pPr>
            <w:r>
              <w:t>На 1 застрахованное лицо</w:t>
            </w:r>
          </w:p>
        </w:tc>
      </w:tr>
      <w:tr w:rsidR="007A139A">
        <w:tc>
          <w:tcPr>
            <w:tcW w:w="624" w:type="dxa"/>
            <w:vMerge/>
          </w:tcPr>
          <w:p w:rsidR="007A139A" w:rsidRDefault="007A139A"/>
        </w:tc>
        <w:tc>
          <w:tcPr>
            <w:tcW w:w="3740" w:type="dxa"/>
            <w:vMerge/>
          </w:tcPr>
          <w:p w:rsidR="007A139A" w:rsidRDefault="007A139A"/>
        </w:tc>
        <w:tc>
          <w:tcPr>
            <w:tcW w:w="1096" w:type="dxa"/>
          </w:tcPr>
          <w:p w:rsidR="007A139A" w:rsidRDefault="007A139A">
            <w:pPr>
              <w:pStyle w:val="ConsPlusNormal"/>
              <w:jc w:val="center"/>
            </w:pPr>
            <w:r>
              <w:t>I уровень</w:t>
            </w:r>
          </w:p>
        </w:tc>
        <w:tc>
          <w:tcPr>
            <w:tcW w:w="1096" w:type="dxa"/>
          </w:tcPr>
          <w:p w:rsidR="007A139A" w:rsidRDefault="007A139A">
            <w:pPr>
              <w:pStyle w:val="ConsPlusNormal"/>
              <w:jc w:val="center"/>
            </w:pPr>
            <w:r>
              <w:t>II уровень</w:t>
            </w:r>
          </w:p>
        </w:tc>
        <w:tc>
          <w:tcPr>
            <w:tcW w:w="1096" w:type="dxa"/>
          </w:tcPr>
          <w:p w:rsidR="007A139A" w:rsidRDefault="007A139A">
            <w:pPr>
              <w:pStyle w:val="ConsPlusNormal"/>
              <w:jc w:val="center"/>
            </w:pPr>
            <w:r>
              <w:t>III уровень</w:t>
            </w:r>
          </w:p>
        </w:tc>
        <w:tc>
          <w:tcPr>
            <w:tcW w:w="1174" w:type="dxa"/>
          </w:tcPr>
          <w:p w:rsidR="007A139A" w:rsidRDefault="007A139A">
            <w:pPr>
              <w:pStyle w:val="ConsPlusNormal"/>
              <w:jc w:val="center"/>
            </w:pPr>
            <w:r>
              <w:t>I уровень</w:t>
            </w:r>
          </w:p>
        </w:tc>
        <w:tc>
          <w:tcPr>
            <w:tcW w:w="1096" w:type="dxa"/>
          </w:tcPr>
          <w:p w:rsidR="007A139A" w:rsidRDefault="007A139A">
            <w:pPr>
              <w:pStyle w:val="ConsPlusNormal"/>
              <w:jc w:val="center"/>
            </w:pPr>
            <w:r>
              <w:t>II уровень</w:t>
            </w:r>
          </w:p>
        </w:tc>
        <w:tc>
          <w:tcPr>
            <w:tcW w:w="1096" w:type="dxa"/>
          </w:tcPr>
          <w:p w:rsidR="007A139A" w:rsidRDefault="007A139A">
            <w:pPr>
              <w:pStyle w:val="ConsPlusNormal"/>
              <w:jc w:val="center"/>
            </w:pPr>
            <w:r>
              <w:t>III уровень</w:t>
            </w:r>
          </w:p>
        </w:tc>
      </w:tr>
      <w:tr w:rsidR="007A139A">
        <w:tc>
          <w:tcPr>
            <w:tcW w:w="624" w:type="dxa"/>
          </w:tcPr>
          <w:p w:rsidR="007A139A" w:rsidRDefault="007A139A">
            <w:pPr>
              <w:pStyle w:val="ConsPlusNormal"/>
            </w:pPr>
            <w:r>
              <w:t>1.</w:t>
            </w:r>
          </w:p>
        </w:tc>
        <w:tc>
          <w:tcPr>
            <w:tcW w:w="3740" w:type="dxa"/>
          </w:tcPr>
          <w:p w:rsidR="007A139A" w:rsidRDefault="007A139A">
            <w:pPr>
              <w:pStyle w:val="ConsPlusNormal"/>
              <w:ind w:left="135"/>
            </w:pPr>
            <w:r>
              <w:t>Амбулаторная помощь, в том числе:</w:t>
            </w:r>
          </w:p>
        </w:tc>
        <w:tc>
          <w:tcPr>
            <w:tcW w:w="1096" w:type="dxa"/>
          </w:tcPr>
          <w:p w:rsidR="007A139A" w:rsidRDefault="007A139A">
            <w:pPr>
              <w:pStyle w:val="ConsPlusNormal"/>
            </w:pPr>
          </w:p>
        </w:tc>
        <w:tc>
          <w:tcPr>
            <w:tcW w:w="1096" w:type="dxa"/>
          </w:tcPr>
          <w:p w:rsidR="007A139A" w:rsidRDefault="007A139A">
            <w:pPr>
              <w:pStyle w:val="ConsPlusNormal"/>
            </w:pPr>
          </w:p>
        </w:tc>
        <w:tc>
          <w:tcPr>
            <w:tcW w:w="1096" w:type="dxa"/>
          </w:tcPr>
          <w:p w:rsidR="007A139A" w:rsidRDefault="007A139A">
            <w:pPr>
              <w:pStyle w:val="ConsPlusNormal"/>
            </w:pPr>
          </w:p>
        </w:tc>
        <w:tc>
          <w:tcPr>
            <w:tcW w:w="1174" w:type="dxa"/>
          </w:tcPr>
          <w:p w:rsidR="007A139A" w:rsidRDefault="007A139A">
            <w:pPr>
              <w:pStyle w:val="ConsPlusNormal"/>
            </w:pPr>
          </w:p>
        </w:tc>
        <w:tc>
          <w:tcPr>
            <w:tcW w:w="1096" w:type="dxa"/>
          </w:tcPr>
          <w:p w:rsidR="007A139A" w:rsidRDefault="007A139A">
            <w:pPr>
              <w:pStyle w:val="ConsPlusNormal"/>
            </w:pPr>
          </w:p>
        </w:tc>
        <w:tc>
          <w:tcPr>
            <w:tcW w:w="1096" w:type="dxa"/>
          </w:tcPr>
          <w:p w:rsidR="007A139A" w:rsidRDefault="007A139A">
            <w:pPr>
              <w:pStyle w:val="ConsPlusNormal"/>
            </w:pPr>
          </w:p>
        </w:tc>
      </w:tr>
      <w:tr w:rsidR="007A139A">
        <w:tc>
          <w:tcPr>
            <w:tcW w:w="624" w:type="dxa"/>
          </w:tcPr>
          <w:p w:rsidR="007A139A" w:rsidRDefault="007A139A">
            <w:pPr>
              <w:pStyle w:val="ConsPlusNormal"/>
            </w:pPr>
            <w:r>
              <w:t>1.1</w:t>
            </w:r>
          </w:p>
        </w:tc>
        <w:tc>
          <w:tcPr>
            <w:tcW w:w="3740" w:type="dxa"/>
          </w:tcPr>
          <w:p w:rsidR="007A139A" w:rsidRDefault="007A139A">
            <w:pPr>
              <w:pStyle w:val="ConsPlusNormal"/>
              <w:ind w:left="135"/>
            </w:pPr>
            <w:r>
              <w:t>с профилактической целью, посещение</w:t>
            </w:r>
          </w:p>
        </w:tc>
        <w:tc>
          <w:tcPr>
            <w:tcW w:w="1096" w:type="dxa"/>
          </w:tcPr>
          <w:p w:rsidR="007A139A" w:rsidRDefault="007A139A">
            <w:pPr>
              <w:pStyle w:val="ConsPlusNormal"/>
              <w:jc w:val="center"/>
            </w:pPr>
            <w:r>
              <w:t>0,943</w:t>
            </w:r>
          </w:p>
        </w:tc>
        <w:tc>
          <w:tcPr>
            <w:tcW w:w="1096" w:type="dxa"/>
          </w:tcPr>
          <w:p w:rsidR="007A139A" w:rsidRDefault="007A139A">
            <w:pPr>
              <w:pStyle w:val="ConsPlusNormal"/>
              <w:jc w:val="center"/>
            </w:pPr>
            <w:r>
              <w:t>1,402</w:t>
            </w:r>
          </w:p>
        </w:tc>
        <w:tc>
          <w:tcPr>
            <w:tcW w:w="1096" w:type="dxa"/>
          </w:tcPr>
          <w:p w:rsidR="007A139A" w:rsidRDefault="007A139A">
            <w:pPr>
              <w:pStyle w:val="ConsPlusNormal"/>
              <w:jc w:val="center"/>
            </w:pPr>
            <w:r>
              <w:t>0,451</w:t>
            </w:r>
          </w:p>
        </w:tc>
        <w:tc>
          <w:tcPr>
            <w:tcW w:w="1174" w:type="dxa"/>
          </w:tcPr>
          <w:p w:rsidR="007A139A" w:rsidRDefault="007A139A">
            <w:pPr>
              <w:pStyle w:val="ConsPlusNormal"/>
              <w:jc w:val="center"/>
            </w:pPr>
            <w:r>
              <w:t>0,973</w:t>
            </w:r>
          </w:p>
        </w:tc>
        <w:tc>
          <w:tcPr>
            <w:tcW w:w="1096" w:type="dxa"/>
          </w:tcPr>
          <w:p w:rsidR="007A139A" w:rsidRDefault="007A139A">
            <w:pPr>
              <w:pStyle w:val="ConsPlusNormal"/>
              <w:jc w:val="center"/>
            </w:pPr>
            <w:r>
              <w:t>0,975</w:t>
            </w:r>
          </w:p>
        </w:tc>
        <w:tc>
          <w:tcPr>
            <w:tcW w:w="1096" w:type="dxa"/>
          </w:tcPr>
          <w:p w:rsidR="007A139A" w:rsidRDefault="007A139A">
            <w:pPr>
              <w:pStyle w:val="ConsPlusNormal"/>
              <w:jc w:val="center"/>
            </w:pPr>
            <w:r>
              <w:t>0,433</w:t>
            </w:r>
          </w:p>
        </w:tc>
      </w:tr>
      <w:tr w:rsidR="007A139A">
        <w:tc>
          <w:tcPr>
            <w:tcW w:w="624" w:type="dxa"/>
          </w:tcPr>
          <w:p w:rsidR="007A139A" w:rsidRDefault="007A139A">
            <w:pPr>
              <w:pStyle w:val="ConsPlusNormal"/>
            </w:pPr>
            <w:r>
              <w:t>1.2</w:t>
            </w:r>
          </w:p>
        </w:tc>
        <w:tc>
          <w:tcPr>
            <w:tcW w:w="3740" w:type="dxa"/>
          </w:tcPr>
          <w:p w:rsidR="007A139A" w:rsidRDefault="007A139A">
            <w:pPr>
              <w:pStyle w:val="ConsPlusNormal"/>
              <w:ind w:left="135"/>
            </w:pPr>
            <w:r>
              <w:t>в неотложной форме, посещение</w:t>
            </w:r>
          </w:p>
        </w:tc>
        <w:tc>
          <w:tcPr>
            <w:tcW w:w="1096" w:type="dxa"/>
          </w:tcPr>
          <w:p w:rsidR="007A139A" w:rsidRDefault="007A139A">
            <w:pPr>
              <w:pStyle w:val="ConsPlusNormal"/>
              <w:jc w:val="center"/>
            </w:pPr>
            <w:r>
              <w:t>0,206</w:t>
            </w:r>
          </w:p>
        </w:tc>
        <w:tc>
          <w:tcPr>
            <w:tcW w:w="1096" w:type="dxa"/>
          </w:tcPr>
          <w:p w:rsidR="007A139A" w:rsidRDefault="007A139A">
            <w:pPr>
              <w:pStyle w:val="ConsPlusNormal"/>
              <w:jc w:val="center"/>
            </w:pPr>
            <w:r>
              <w:t>0,197</w:t>
            </w:r>
          </w:p>
        </w:tc>
        <w:tc>
          <w:tcPr>
            <w:tcW w:w="1096" w:type="dxa"/>
          </w:tcPr>
          <w:p w:rsidR="007A139A" w:rsidRDefault="007A139A">
            <w:pPr>
              <w:pStyle w:val="ConsPlusNormal"/>
              <w:jc w:val="center"/>
            </w:pPr>
            <w:r>
              <w:t>0,085</w:t>
            </w:r>
          </w:p>
        </w:tc>
        <w:tc>
          <w:tcPr>
            <w:tcW w:w="1174" w:type="dxa"/>
          </w:tcPr>
          <w:p w:rsidR="007A139A" w:rsidRDefault="007A139A">
            <w:pPr>
              <w:pStyle w:val="ConsPlusNormal"/>
              <w:jc w:val="center"/>
            </w:pPr>
            <w:r>
              <w:t>0,236</w:t>
            </w:r>
          </w:p>
        </w:tc>
        <w:tc>
          <w:tcPr>
            <w:tcW w:w="1096" w:type="dxa"/>
          </w:tcPr>
          <w:p w:rsidR="007A139A" w:rsidRDefault="007A139A">
            <w:pPr>
              <w:pStyle w:val="ConsPlusNormal"/>
              <w:jc w:val="center"/>
            </w:pPr>
            <w:r>
              <w:t>0,226</w:t>
            </w:r>
          </w:p>
        </w:tc>
        <w:tc>
          <w:tcPr>
            <w:tcW w:w="1096" w:type="dxa"/>
          </w:tcPr>
          <w:p w:rsidR="007A139A" w:rsidRDefault="007A139A">
            <w:pPr>
              <w:pStyle w:val="ConsPlusNormal"/>
              <w:jc w:val="center"/>
            </w:pPr>
            <w:r>
              <w:t>0,098</w:t>
            </w:r>
          </w:p>
        </w:tc>
      </w:tr>
      <w:tr w:rsidR="007A139A">
        <w:tc>
          <w:tcPr>
            <w:tcW w:w="624" w:type="dxa"/>
          </w:tcPr>
          <w:p w:rsidR="007A139A" w:rsidRDefault="007A139A">
            <w:pPr>
              <w:pStyle w:val="ConsPlusNormal"/>
            </w:pPr>
            <w:r>
              <w:t>1.3</w:t>
            </w:r>
          </w:p>
        </w:tc>
        <w:tc>
          <w:tcPr>
            <w:tcW w:w="3740" w:type="dxa"/>
          </w:tcPr>
          <w:p w:rsidR="007A139A" w:rsidRDefault="007A139A">
            <w:pPr>
              <w:pStyle w:val="ConsPlusNormal"/>
              <w:ind w:left="135"/>
            </w:pPr>
            <w:r>
              <w:t>в связи с заболеванием, обращение</w:t>
            </w:r>
          </w:p>
        </w:tc>
        <w:tc>
          <w:tcPr>
            <w:tcW w:w="1096" w:type="dxa"/>
          </w:tcPr>
          <w:p w:rsidR="007A139A" w:rsidRDefault="007A139A">
            <w:pPr>
              <w:pStyle w:val="ConsPlusNormal"/>
              <w:jc w:val="center"/>
            </w:pPr>
            <w:r>
              <w:t>0,825</w:t>
            </w:r>
          </w:p>
        </w:tc>
        <w:tc>
          <w:tcPr>
            <w:tcW w:w="1096" w:type="dxa"/>
          </w:tcPr>
          <w:p w:rsidR="007A139A" w:rsidRDefault="007A139A">
            <w:pPr>
              <w:pStyle w:val="ConsPlusNormal"/>
              <w:jc w:val="center"/>
            </w:pPr>
            <w:r>
              <w:t>0,824</w:t>
            </w:r>
          </w:p>
        </w:tc>
        <w:tc>
          <w:tcPr>
            <w:tcW w:w="1096" w:type="dxa"/>
          </w:tcPr>
          <w:p w:rsidR="007A139A" w:rsidRDefault="007A139A">
            <w:pPr>
              <w:pStyle w:val="ConsPlusNormal"/>
              <w:jc w:val="center"/>
            </w:pPr>
            <w:r>
              <w:t>0,232</w:t>
            </w:r>
          </w:p>
        </w:tc>
        <w:tc>
          <w:tcPr>
            <w:tcW w:w="1174" w:type="dxa"/>
          </w:tcPr>
          <w:p w:rsidR="007A139A" w:rsidRDefault="007A139A">
            <w:pPr>
              <w:pStyle w:val="ConsPlusNormal"/>
              <w:jc w:val="center"/>
            </w:pPr>
            <w:r>
              <w:t>0,927</w:t>
            </w:r>
          </w:p>
        </w:tc>
        <w:tc>
          <w:tcPr>
            <w:tcW w:w="1096" w:type="dxa"/>
          </w:tcPr>
          <w:p w:rsidR="007A139A" w:rsidRDefault="007A139A">
            <w:pPr>
              <w:pStyle w:val="ConsPlusNormal"/>
              <w:jc w:val="center"/>
            </w:pPr>
            <w:r>
              <w:t>0,793</w:t>
            </w:r>
          </w:p>
        </w:tc>
        <w:tc>
          <w:tcPr>
            <w:tcW w:w="1096" w:type="dxa"/>
          </w:tcPr>
          <w:p w:rsidR="007A139A" w:rsidRDefault="007A139A">
            <w:pPr>
              <w:pStyle w:val="ConsPlusNormal"/>
              <w:jc w:val="center"/>
            </w:pPr>
            <w:r>
              <w:t>0,253</w:t>
            </w:r>
          </w:p>
        </w:tc>
      </w:tr>
      <w:tr w:rsidR="007A139A">
        <w:tc>
          <w:tcPr>
            <w:tcW w:w="624" w:type="dxa"/>
          </w:tcPr>
          <w:p w:rsidR="007A139A" w:rsidRDefault="007A139A">
            <w:pPr>
              <w:pStyle w:val="ConsPlusNormal"/>
            </w:pPr>
            <w:r>
              <w:t>2.</w:t>
            </w:r>
          </w:p>
        </w:tc>
        <w:tc>
          <w:tcPr>
            <w:tcW w:w="3740" w:type="dxa"/>
          </w:tcPr>
          <w:p w:rsidR="007A139A" w:rsidRDefault="007A139A">
            <w:pPr>
              <w:pStyle w:val="ConsPlusNormal"/>
            </w:pPr>
            <w:r>
              <w:t>Медицинская помощь в стационарных условиях, случай лечения</w:t>
            </w:r>
          </w:p>
        </w:tc>
        <w:tc>
          <w:tcPr>
            <w:tcW w:w="1096" w:type="dxa"/>
          </w:tcPr>
          <w:p w:rsidR="007A139A" w:rsidRDefault="007A139A">
            <w:pPr>
              <w:pStyle w:val="ConsPlusNormal"/>
              <w:jc w:val="center"/>
            </w:pPr>
            <w:r>
              <w:t>0,008</w:t>
            </w:r>
          </w:p>
        </w:tc>
        <w:tc>
          <w:tcPr>
            <w:tcW w:w="1096" w:type="dxa"/>
          </w:tcPr>
          <w:p w:rsidR="007A139A" w:rsidRDefault="007A139A">
            <w:pPr>
              <w:pStyle w:val="ConsPlusNormal"/>
              <w:jc w:val="center"/>
            </w:pPr>
            <w:r>
              <w:t>0,065</w:t>
            </w:r>
          </w:p>
        </w:tc>
        <w:tc>
          <w:tcPr>
            <w:tcW w:w="1096" w:type="dxa"/>
          </w:tcPr>
          <w:p w:rsidR="007A139A" w:rsidRDefault="007A139A">
            <w:pPr>
              <w:pStyle w:val="ConsPlusNormal"/>
              <w:jc w:val="center"/>
            </w:pPr>
            <w:r>
              <w:t>0,092</w:t>
            </w:r>
          </w:p>
        </w:tc>
        <w:tc>
          <w:tcPr>
            <w:tcW w:w="1174" w:type="dxa"/>
          </w:tcPr>
          <w:p w:rsidR="007A139A" w:rsidRDefault="007A139A">
            <w:pPr>
              <w:pStyle w:val="ConsPlusNormal"/>
              <w:jc w:val="center"/>
            </w:pPr>
            <w:r>
              <w:t>0,009</w:t>
            </w:r>
          </w:p>
        </w:tc>
        <w:tc>
          <w:tcPr>
            <w:tcW w:w="1096" w:type="dxa"/>
          </w:tcPr>
          <w:p w:rsidR="007A139A" w:rsidRDefault="007A139A">
            <w:pPr>
              <w:pStyle w:val="ConsPlusNormal"/>
              <w:jc w:val="center"/>
            </w:pPr>
            <w:r>
              <w:t>0,058</w:t>
            </w:r>
          </w:p>
        </w:tc>
        <w:tc>
          <w:tcPr>
            <w:tcW w:w="1096" w:type="dxa"/>
          </w:tcPr>
          <w:p w:rsidR="007A139A" w:rsidRDefault="007A139A">
            <w:pPr>
              <w:pStyle w:val="ConsPlusNormal"/>
              <w:jc w:val="center"/>
            </w:pPr>
            <w:r>
              <w:t>0,106</w:t>
            </w:r>
          </w:p>
        </w:tc>
      </w:tr>
      <w:tr w:rsidR="007A139A">
        <w:tc>
          <w:tcPr>
            <w:tcW w:w="624" w:type="dxa"/>
          </w:tcPr>
          <w:p w:rsidR="007A139A" w:rsidRDefault="007A139A">
            <w:pPr>
              <w:pStyle w:val="ConsPlusNormal"/>
            </w:pPr>
            <w:r>
              <w:t>3.</w:t>
            </w:r>
          </w:p>
        </w:tc>
        <w:tc>
          <w:tcPr>
            <w:tcW w:w="3740" w:type="dxa"/>
          </w:tcPr>
          <w:p w:rsidR="007A139A" w:rsidRDefault="007A139A">
            <w:pPr>
              <w:pStyle w:val="ConsPlusNormal"/>
            </w:pPr>
            <w:r>
              <w:t>Медицинская помощь в условиях дневного стационара, случай госпитализации</w:t>
            </w:r>
          </w:p>
        </w:tc>
        <w:tc>
          <w:tcPr>
            <w:tcW w:w="1096" w:type="dxa"/>
          </w:tcPr>
          <w:p w:rsidR="007A139A" w:rsidRDefault="007A139A">
            <w:pPr>
              <w:pStyle w:val="ConsPlusNormal"/>
              <w:jc w:val="center"/>
            </w:pPr>
            <w:r>
              <w:t>0,017</w:t>
            </w:r>
          </w:p>
        </w:tc>
        <w:tc>
          <w:tcPr>
            <w:tcW w:w="1096" w:type="dxa"/>
          </w:tcPr>
          <w:p w:rsidR="007A139A" w:rsidRDefault="007A139A">
            <w:pPr>
              <w:pStyle w:val="ConsPlusNormal"/>
              <w:jc w:val="center"/>
            </w:pPr>
            <w:r>
              <w:t>0,026</w:t>
            </w:r>
          </w:p>
        </w:tc>
        <w:tc>
          <w:tcPr>
            <w:tcW w:w="1096" w:type="dxa"/>
          </w:tcPr>
          <w:p w:rsidR="007A139A" w:rsidRDefault="007A139A">
            <w:pPr>
              <w:pStyle w:val="ConsPlusNormal"/>
              <w:jc w:val="center"/>
            </w:pPr>
            <w:r>
              <w:t>0,011</w:t>
            </w:r>
          </w:p>
        </w:tc>
        <w:tc>
          <w:tcPr>
            <w:tcW w:w="1174" w:type="dxa"/>
          </w:tcPr>
          <w:p w:rsidR="007A139A" w:rsidRDefault="007A139A">
            <w:pPr>
              <w:pStyle w:val="ConsPlusNormal"/>
              <w:jc w:val="center"/>
            </w:pPr>
            <w:r>
              <w:t>0,02</w:t>
            </w:r>
          </w:p>
        </w:tc>
        <w:tc>
          <w:tcPr>
            <w:tcW w:w="1096" w:type="dxa"/>
          </w:tcPr>
          <w:p w:rsidR="007A139A" w:rsidRDefault="007A139A">
            <w:pPr>
              <w:pStyle w:val="ConsPlusNormal"/>
              <w:jc w:val="center"/>
            </w:pPr>
            <w:r>
              <w:t>0,027</w:t>
            </w:r>
          </w:p>
        </w:tc>
        <w:tc>
          <w:tcPr>
            <w:tcW w:w="1096" w:type="dxa"/>
          </w:tcPr>
          <w:p w:rsidR="007A139A" w:rsidRDefault="007A139A">
            <w:pPr>
              <w:pStyle w:val="ConsPlusNormal"/>
              <w:jc w:val="center"/>
            </w:pPr>
            <w:r>
              <w:t>0,013</w:t>
            </w:r>
          </w:p>
        </w:tc>
      </w:tr>
      <w:tr w:rsidR="007A139A">
        <w:tc>
          <w:tcPr>
            <w:tcW w:w="624" w:type="dxa"/>
          </w:tcPr>
          <w:p w:rsidR="007A139A" w:rsidRDefault="007A139A">
            <w:pPr>
              <w:pStyle w:val="ConsPlusNormal"/>
            </w:pPr>
            <w:r>
              <w:t>4.</w:t>
            </w:r>
          </w:p>
        </w:tc>
        <w:tc>
          <w:tcPr>
            <w:tcW w:w="3740" w:type="dxa"/>
          </w:tcPr>
          <w:p w:rsidR="007A139A" w:rsidRDefault="007A139A">
            <w:pPr>
              <w:pStyle w:val="ConsPlusNormal"/>
            </w:pPr>
            <w:r>
              <w:t>Паллиативная медицинская помощь, койко-день</w:t>
            </w:r>
          </w:p>
        </w:tc>
        <w:tc>
          <w:tcPr>
            <w:tcW w:w="1096" w:type="dxa"/>
          </w:tcPr>
          <w:p w:rsidR="007A139A" w:rsidRDefault="007A139A">
            <w:pPr>
              <w:pStyle w:val="ConsPlusNormal"/>
              <w:jc w:val="center"/>
            </w:pPr>
            <w:r>
              <w:t>0,002</w:t>
            </w:r>
          </w:p>
        </w:tc>
        <w:tc>
          <w:tcPr>
            <w:tcW w:w="1096" w:type="dxa"/>
          </w:tcPr>
          <w:p w:rsidR="007A139A" w:rsidRDefault="007A139A">
            <w:pPr>
              <w:pStyle w:val="ConsPlusNormal"/>
              <w:jc w:val="center"/>
            </w:pPr>
            <w:r>
              <w:t>0,021</w:t>
            </w:r>
          </w:p>
        </w:tc>
        <w:tc>
          <w:tcPr>
            <w:tcW w:w="1096" w:type="dxa"/>
          </w:tcPr>
          <w:p w:rsidR="007A139A" w:rsidRDefault="007A139A">
            <w:pPr>
              <w:pStyle w:val="ConsPlusNormal"/>
              <w:jc w:val="center"/>
            </w:pPr>
            <w:r>
              <w:t>0,002</w:t>
            </w:r>
          </w:p>
        </w:tc>
        <w:tc>
          <w:tcPr>
            <w:tcW w:w="1174" w:type="dxa"/>
          </w:tcPr>
          <w:p w:rsidR="007A139A" w:rsidRDefault="007A139A">
            <w:pPr>
              <w:pStyle w:val="ConsPlusNormal"/>
            </w:pPr>
          </w:p>
        </w:tc>
        <w:tc>
          <w:tcPr>
            <w:tcW w:w="1096" w:type="dxa"/>
          </w:tcPr>
          <w:p w:rsidR="007A139A" w:rsidRDefault="007A139A">
            <w:pPr>
              <w:pStyle w:val="ConsPlusNormal"/>
            </w:pPr>
          </w:p>
        </w:tc>
        <w:tc>
          <w:tcPr>
            <w:tcW w:w="1096" w:type="dxa"/>
          </w:tcPr>
          <w:p w:rsidR="007A139A" w:rsidRDefault="007A139A">
            <w:pPr>
              <w:pStyle w:val="ConsPlusNormal"/>
            </w:pPr>
          </w:p>
        </w:tc>
      </w:tr>
    </w:tbl>
    <w:p w:rsidR="007A139A" w:rsidRDefault="007A139A">
      <w:pPr>
        <w:sectPr w:rsidR="007A139A">
          <w:pgSz w:w="16838" w:h="11905" w:orient="landscape"/>
          <w:pgMar w:top="1701" w:right="1134" w:bottom="850" w:left="1134" w:header="0" w:footer="0" w:gutter="0"/>
          <w:cols w:space="720"/>
        </w:sectPr>
      </w:pPr>
    </w:p>
    <w:p w:rsidR="007A139A" w:rsidRDefault="007A139A">
      <w:pPr>
        <w:pStyle w:val="ConsPlusNormal"/>
        <w:jc w:val="both"/>
      </w:pPr>
    </w:p>
    <w:p w:rsidR="007A139A" w:rsidRDefault="007A139A">
      <w:pPr>
        <w:pStyle w:val="ConsPlusNormal"/>
        <w:ind w:firstLine="540"/>
        <w:jc w:val="both"/>
      </w:pPr>
      <w:r>
        <w:t>21. Объем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территориальную программу обязательного медицинского страхования, включается в нормативы объема амбулаторной и стационарной медицинской помощи и обеспечивается за счет средств республиканского бюджета Кабардино-Балкарской Республики.</w:t>
      </w:r>
    </w:p>
    <w:p w:rsidR="007A139A" w:rsidRDefault="007A139A">
      <w:pPr>
        <w:pStyle w:val="ConsPlusNormal"/>
        <w:jc w:val="both"/>
      </w:pPr>
    </w:p>
    <w:p w:rsidR="007A139A" w:rsidRDefault="007A139A">
      <w:pPr>
        <w:pStyle w:val="ConsPlusTitle"/>
        <w:jc w:val="center"/>
        <w:outlineLvl w:val="1"/>
      </w:pPr>
      <w:r>
        <w:t>VII. Нормативы финансовых затрат на единицу объема</w:t>
      </w:r>
    </w:p>
    <w:p w:rsidR="007A139A" w:rsidRDefault="007A139A">
      <w:pPr>
        <w:pStyle w:val="ConsPlusTitle"/>
        <w:jc w:val="center"/>
      </w:pPr>
      <w:r>
        <w:t>медицинской помощи, подушевые нормативы финансирования</w:t>
      </w:r>
    </w:p>
    <w:p w:rsidR="007A139A" w:rsidRDefault="007A139A">
      <w:pPr>
        <w:pStyle w:val="ConsPlusNormal"/>
        <w:jc w:val="both"/>
      </w:pPr>
    </w:p>
    <w:p w:rsidR="007A139A" w:rsidRDefault="007A139A">
      <w:pPr>
        <w:pStyle w:val="ConsPlusNormal"/>
        <w:ind w:firstLine="540"/>
        <w:jc w:val="both"/>
      </w:pPr>
      <w:r>
        <w:t>22. Нормативы финансовых затрат на единицу объема медицинской помощи рассчитаны исходя из объемов средств бюджета Территориального фонда обязательного медицинского страхования Кабардино-Балкарской Республики, республиканского бюджета Кабардино-Балкарской Республики на 2021 год по разделу "Здравоохранение" и составляют:</w:t>
      </w:r>
    </w:p>
    <w:p w:rsidR="007A139A" w:rsidRDefault="007A139A">
      <w:pPr>
        <w:pStyle w:val="ConsPlusNormal"/>
        <w:spacing w:before="220"/>
        <w:ind w:firstLine="540"/>
        <w:jc w:val="both"/>
      </w:pPr>
      <w:r>
        <w:t>а) на один вызов скорой медицинской помощи, в том числе специализированной (санитарно-авиационной), за счет средств республиканского бюджета Кабардино-Балкарской Республики - 1600,0 рубля, за счет средств обязательного медицинского страхования - 2713,4 рубля;</w:t>
      </w:r>
    </w:p>
    <w:p w:rsidR="007A139A" w:rsidRDefault="007A139A">
      <w:pPr>
        <w:pStyle w:val="ConsPlusNormal"/>
        <w:spacing w:before="220"/>
        <w:ind w:firstLine="540"/>
        <w:jc w:val="both"/>
      </w:pPr>
      <w:r>
        <w:t>б) на одно посещение при оказании медицинскими организациями (их структурными подразделениями) медицинской помощи в амбулаторных условиях:</w:t>
      </w:r>
    </w:p>
    <w:p w:rsidR="007A139A" w:rsidRDefault="007A139A">
      <w:pPr>
        <w:pStyle w:val="ConsPlusNormal"/>
        <w:spacing w:before="220"/>
        <w:ind w:firstLine="540"/>
        <w:jc w:val="both"/>
      </w:pPr>
      <w:r>
        <w:t>с профилактической и иными целями:</w:t>
      </w:r>
    </w:p>
    <w:p w:rsidR="007A139A" w:rsidRDefault="007A139A">
      <w:pPr>
        <w:pStyle w:val="ConsPlusNormal"/>
        <w:spacing w:before="220"/>
        <w:ind w:firstLine="540"/>
        <w:jc w:val="both"/>
      </w:pPr>
      <w:r>
        <w:t>за счет средств республиканского бюджета Кабардино-Балкарской Республики (включая расходы на оказание паллиативной медицинской помощи в амбулаторных условиях, в том числе на дому) - 474,1 рубля, из них на одно посещение при оказании паллиативной медицинской помощи в амбулаторных условиях, в том числе на дому (за исключением посещений на дому выездными патронажными бригадами) - 426,2 рубля, на одно посещение при оказании паллиативной медицинской помощи на дому выездными патронажными бригадами паллиативной медицинской помощи (без учета расходов на оплату социальных услуг, оказываемых социальными работниками, и расходов для предоставления на дому медицинских изделий) - 2131,2 рубля;</w:t>
      </w:r>
    </w:p>
    <w:p w:rsidR="007A139A" w:rsidRDefault="007A139A">
      <w:pPr>
        <w:pStyle w:val="ConsPlusNormal"/>
        <w:spacing w:before="220"/>
        <w:ind w:firstLine="540"/>
        <w:jc w:val="both"/>
      </w:pPr>
      <w:r>
        <w:t>за счет средств обязательного медицинского страхования 571,6 рубля, на одно комплексное посещение для проведения профилактических медицинских осмотров - 1896,5 рубля, на одно комплексное посещение для проведения диспансеризации, включающей профилактический медицинский осмотр и дополнительные методы обследования, в том числе в целях выявления онкологических заболеваний - 2180,1 рубля, на одно посещение с иными целями - 309,5 рубля;</w:t>
      </w:r>
    </w:p>
    <w:p w:rsidR="007A139A" w:rsidRDefault="007A139A">
      <w:pPr>
        <w:pStyle w:val="ConsPlusNormal"/>
        <w:spacing w:before="220"/>
        <w:ind w:firstLine="540"/>
        <w:jc w:val="both"/>
      </w:pPr>
      <w:r>
        <w:t>в неотложной форме за счет средств обязательного медицинского страхования - 671,5 рубля;</w:t>
      </w:r>
    </w:p>
    <w:p w:rsidR="007A139A" w:rsidRDefault="007A139A">
      <w:pPr>
        <w:pStyle w:val="ConsPlusNormal"/>
        <w:spacing w:before="220"/>
        <w:ind w:firstLine="540"/>
        <w:jc w:val="both"/>
      </w:pPr>
      <w:r>
        <w:t>на одно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республиканского бюджета Кабардино-Балкарской Республики - 1374,9 рубля, за счет средств обязательного медицинского страхования - 1505,1 рубля, включая нормативы финансовых затрат на проведение одного исследования в 2021 году:</w:t>
      </w:r>
    </w:p>
    <w:p w:rsidR="007A139A" w:rsidRDefault="007A139A">
      <w:pPr>
        <w:pStyle w:val="ConsPlusNormal"/>
        <w:spacing w:before="220"/>
        <w:ind w:firstLine="540"/>
        <w:jc w:val="both"/>
      </w:pPr>
      <w:r>
        <w:t>компьютерной томографии - 3766,9 рубля;</w:t>
      </w:r>
    </w:p>
    <w:p w:rsidR="007A139A" w:rsidRDefault="007A139A">
      <w:pPr>
        <w:pStyle w:val="ConsPlusNormal"/>
        <w:spacing w:before="220"/>
        <w:ind w:firstLine="540"/>
        <w:jc w:val="both"/>
      </w:pPr>
      <w:r>
        <w:t>магнитно-резонансной томографии - 4254,2 рубля,</w:t>
      </w:r>
    </w:p>
    <w:p w:rsidR="007A139A" w:rsidRDefault="007A139A">
      <w:pPr>
        <w:pStyle w:val="ConsPlusNormal"/>
        <w:spacing w:before="220"/>
        <w:ind w:firstLine="540"/>
        <w:jc w:val="both"/>
      </w:pPr>
      <w:r>
        <w:t>ультразвукового исследования сердечно-сосудистой системы - 681,6 рубля;</w:t>
      </w:r>
    </w:p>
    <w:p w:rsidR="007A139A" w:rsidRDefault="007A139A">
      <w:pPr>
        <w:pStyle w:val="ConsPlusNormal"/>
        <w:spacing w:before="220"/>
        <w:ind w:firstLine="540"/>
        <w:jc w:val="both"/>
      </w:pPr>
      <w:r>
        <w:lastRenderedPageBreak/>
        <w:t>эндоскопического диагностического исследования - 937,1 рубля;</w:t>
      </w:r>
    </w:p>
    <w:p w:rsidR="007A139A" w:rsidRDefault="007A139A">
      <w:pPr>
        <w:pStyle w:val="ConsPlusNormal"/>
        <w:spacing w:before="220"/>
        <w:ind w:firstLine="540"/>
        <w:jc w:val="both"/>
      </w:pPr>
      <w:r>
        <w:t>молекулярно-биологического исследования с целью диагностики онкологических заболеваний - 9879,9 рубля;</w:t>
      </w:r>
    </w:p>
    <w:p w:rsidR="007A139A" w:rsidRDefault="007A139A">
      <w:pPr>
        <w:pStyle w:val="ConsPlusNormal"/>
        <w:spacing w:before="220"/>
        <w:ind w:firstLine="540"/>
        <w:jc w:val="both"/>
      </w:pPr>
      <w:r>
        <w:t>патолого-анатомического исследования биопсийного (операционного) материала с целью диагностики онкологических заболеваний и подбора противоопухолевой лекарственной терапии - 2119,8 рубля;</w:t>
      </w:r>
    </w:p>
    <w:p w:rsidR="007A139A" w:rsidRDefault="007A139A">
      <w:pPr>
        <w:pStyle w:val="ConsPlusNormal"/>
        <w:spacing w:before="220"/>
        <w:ind w:firstLine="540"/>
        <w:jc w:val="both"/>
      </w:pPr>
      <w:r>
        <w:t>тестирования на выявление новой коронавирусной инфекции (COVID-19) - 584,0 рубля;</w:t>
      </w:r>
    </w:p>
    <w:p w:rsidR="007A139A" w:rsidRDefault="007A139A">
      <w:pPr>
        <w:pStyle w:val="ConsPlusNormal"/>
        <w:spacing w:before="220"/>
        <w:ind w:firstLine="540"/>
        <w:jc w:val="both"/>
      </w:pPr>
      <w:r>
        <w:t>в) на один случай лечения в условиях дневных стационаров за счет средств республиканского бюджета Кабардино-Балкарской Республики - 14042,2 рубля, за счет средств обязательного медицинского страхования - 22261,5 рубля, в том числе в федеральных медицинских организациях - 25617,3 рубля, в медицинских организациях (за исключением федеральных медицинских организаций) - 22141,7 рубля, на один случай лечения по профилю "онкология" за счет средств обязательного медицинского страхования - 83365,5 рубля, в том числе в федеральных медицинских организациях - 50752,1 рубля, в медицинских организациях (за исключением федеральных медицинских организаций) - 84701,1 рубля;</w:t>
      </w:r>
    </w:p>
    <w:p w:rsidR="007A139A" w:rsidRDefault="007A139A">
      <w:pPr>
        <w:pStyle w:val="ConsPlusNormal"/>
        <w:spacing w:before="220"/>
        <w:ind w:firstLine="540"/>
        <w:jc w:val="both"/>
      </w:pPr>
      <w:r>
        <w:t>г) на один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республиканского бюджета Кабардино-Балкарской Республики - 81334,1 рубля, за счет средств обязательного медицинского страхования - 37382,3 рубля, в том числе в федеральных медицинских организациях - 56680,9 рубля, в медицинских организациях (за исключением федеральных медицинских организаций) - 36086,5 рубля, в том числе:</w:t>
      </w:r>
    </w:p>
    <w:p w:rsidR="007A139A" w:rsidRDefault="007A139A">
      <w:pPr>
        <w:pStyle w:val="ConsPlusNormal"/>
        <w:spacing w:before="220"/>
        <w:ind w:firstLine="540"/>
        <w:jc w:val="both"/>
      </w:pPr>
      <w:r>
        <w:t>на один случай госпитализации по профилю "онкология" за счет средств обязательного медицинского страхования - 107824,1 рубля, в том числе в федеральных медицинских организациях - 90958,4 рубля, в медицинских организациях (за исключением федеральных медицинских организаций) - 109758,2 рубля;</w:t>
      </w:r>
    </w:p>
    <w:p w:rsidR="007A139A" w:rsidRDefault="007A139A">
      <w:pPr>
        <w:pStyle w:val="ConsPlusNormal"/>
        <w:spacing w:before="220"/>
        <w:ind w:firstLine="540"/>
        <w:jc w:val="both"/>
      </w:pPr>
      <w:r>
        <w:t>на один случай госпитализации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- 38617,0 рубля, в том числе в федеральных медицинских организациях - 55063,4 рубля, в медицинских организациях (за исключением федеральных медицинских организаций) - 36555,1 рубля;</w:t>
      </w:r>
    </w:p>
    <w:p w:rsidR="007A139A" w:rsidRDefault="007A139A">
      <w:pPr>
        <w:pStyle w:val="ConsPlusNormal"/>
        <w:spacing w:before="220"/>
        <w:ind w:firstLine="540"/>
        <w:jc w:val="both"/>
      </w:pPr>
      <w:r>
        <w:t>д) на один койко-день в медицинских организациях (их структурных подразделениях), оказывающих паллиативную медицинскую помощь в стационарных условиях (включая койки паллиативной медицинской помощи и койки сестринского ухода) - 2519,8 рубля.</w:t>
      </w:r>
    </w:p>
    <w:p w:rsidR="007A139A" w:rsidRDefault="007A139A">
      <w:pPr>
        <w:pStyle w:val="ConsPlusNormal"/>
        <w:spacing w:before="220"/>
        <w:ind w:firstLine="540"/>
        <w:jc w:val="both"/>
      </w:pPr>
      <w:r>
        <w:t>е) на один случай экстракорпорального оплодотворения составляют 124728,5 рубля, в том числе в федеральных медицинских организациях - 124728,5 рубля, в медицинских организациях (за исключением федеральных медицинских организаций) - 124728,5 рубля.</w:t>
      </w:r>
    </w:p>
    <w:p w:rsidR="007A139A" w:rsidRDefault="007A139A">
      <w:pPr>
        <w:pStyle w:val="ConsPlusNormal"/>
        <w:spacing w:before="220"/>
        <w:ind w:firstLine="540"/>
        <w:jc w:val="both"/>
      </w:pPr>
      <w:r>
        <w:t>23. Нормативы финансовых затрат на единицу объема медицинской помощи, оказываемой в соответствии с настоящей Программой, на 2022 и 2023 годы составляют:</w:t>
      </w:r>
    </w:p>
    <w:p w:rsidR="007A139A" w:rsidRDefault="007A139A">
      <w:pPr>
        <w:pStyle w:val="ConsPlusNormal"/>
        <w:spacing w:before="220"/>
        <w:ind w:firstLine="540"/>
        <w:jc w:val="both"/>
      </w:pPr>
      <w:r>
        <w:t>а) на один вызов скорой медицинской помощи, в том числе специализированной (санитарно-авиационной), за счет средств республиканского бюджета Кабардино-Балкарской Республики на 2022 - 2023 годы - 1650,3 рубля, на один вызов скорой медицинской помощи за счет средств обязательного медицинского страхования на 2022 год - 2835,7 рубля, на 2023 год - 3004,7 рубля;</w:t>
      </w:r>
    </w:p>
    <w:p w:rsidR="007A139A" w:rsidRDefault="007A139A">
      <w:pPr>
        <w:pStyle w:val="ConsPlusNormal"/>
        <w:spacing w:before="220"/>
        <w:ind w:firstLine="540"/>
        <w:jc w:val="both"/>
      </w:pPr>
      <w:r>
        <w:lastRenderedPageBreak/>
        <w:t>б) на одно посещение при оказании медицинскими организациями (их структурными подразделениями) медицинской помощи в амбулаторных условиях:</w:t>
      </w:r>
    </w:p>
    <w:p w:rsidR="007A139A" w:rsidRDefault="007A139A">
      <w:pPr>
        <w:pStyle w:val="ConsPlusNormal"/>
        <w:spacing w:before="220"/>
        <w:ind w:firstLine="540"/>
        <w:jc w:val="both"/>
      </w:pPr>
      <w:r>
        <w:t>с профилактической и иными целями:</w:t>
      </w:r>
    </w:p>
    <w:p w:rsidR="007A139A" w:rsidRDefault="007A139A">
      <w:pPr>
        <w:pStyle w:val="ConsPlusNormal"/>
        <w:spacing w:before="220"/>
        <w:ind w:firstLine="540"/>
        <w:jc w:val="both"/>
      </w:pPr>
      <w:r>
        <w:t>за счет средств республиканского бюджета Кабардино-Балкарской Республики (включая расходы на оказание паллиативной медицинской помощи в амбулаторных условиях, в том числе на дому) на 2022 год - 493,1 рубля, на 2023 год - 512,8 рубля, из них на одно посещение при оказании паллиативной медицинской помощи в амбулаторных условиях, в том числе на дому (за исключением посещений на дому выездными патронажными бригадами) на 2022 год - 443,3 рубля, на 2023 год - 461,0 рубля, на одно посещение при оказании паллиативной медицинской помощи на дому выездными патронажными бригадами паллиативной медицинской помощи (без учета расходов на оплату социальных услуг, оказываемых социальными работниками, и расходов для предоставления на дому медицинских изделий) на 2022 год - 2216,5 рубля, на 2023 год - 2305,2 рубля;</w:t>
      </w:r>
    </w:p>
    <w:p w:rsidR="007A139A" w:rsidRDefault="007A139A">
      <w:pPr>
        <w:pStyle w:val="ConsPlusNormal"/>
        <w:spacing w:before="220"/>
        <w:ind w:firstLine="540"/>
        <w:jc w:val="both"/>
      </w:pPr>
      <w:r>
        <w:t>за счет средств обязательного медицинского на 2022 год - 652,6 рубля, 2023 год - 691,5 рубля, на одно комплексное посещение для проведения профилактических медицинских осмотров в 2022 году - 1981,7 рубля, в 2023 году - 2099,7 рубля, на одно комплексное посещение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в 2022 году - 2278,1 рубля, в 2023 году - 2413,7 рубля, на одно посещение с иными целями в 2022 году - 323,4 рубля, в 2023 году - 342,7 рубля:</w:t>
      </w:r>
    </w:p>
    <w:p w:rsidR="007A139A" w:rsidRDefault="007A139A">
      <w:pPr>
        <w:pStyle w:val="ConsPlusNormal"/>
        <w:spacing w:before="220"/>
        <w:ind w:firstLine="540"/>
        <w:jc w:val="both"/>
      </w:pPr>
      <w:r>
        <w:t>в неотложной форме за счет средств обязательного медицинского страхования на 2022 год - 701,6 рубля, на 2023 год - 743,4 рубля;</w:t>
      </w:r>
    </w:p>
    <w:p w:rsidR="007A139A" w:rsidRDefault="007A139A">
      <w:pPr>
        <w:pStyle w:val="ConsPlusNormal"/>
        <w:spacing w:before="220"/>
        <w:ind w:firstLine="540"/>
        <w:jc w:val="both"/>
      </w:pPr>
      <w:r>
        <w:t>на одно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республиканского бюджета Кабардино-Балкарской Республики на 2022 год - 1429,8 рубля, на 2023 год - 1487,0 рублей, за счет средств обязательного медицинского страхования на 2022 год - 1572,8 рубля, на 2023 год - 1666,4 рубля, включая средние нормативы финансовых затрат на проведение одного исследования в 2022 - 2023 годах:</w:t>
      </w:r>
    </w:p>
    <w:p w:rsidR="007A139A" w:rsidRDefault="007A139A">
      <w:pPr>
        <w:pStyle w:val="ConsPlusNormal"/>
        <w:spacing w:before="220"/>
        <w:ind w:firstLine="540"/>
        <w:jc w:val="both"/>
      </w:pPr>
      <w:r>
        <w:t>компьютерной томографии на 2022 год - 3936,2 рубля, на 2023 год - 4170,6 рубля;</w:t>
      </w:r>
    </w:p>
    <w:p w:rsidR="007A139A" w:rsidRDefault="007A139A">
      <w:pPr>
        <w:pStyle w:val="ConsPlusNormal"/>
        <w:spacing w:before="220"/>
        <w:ind w:firstLine="540"/>
        <w:jc w:val="both"/>
      </w:pPr>
      <w:r>
        <w:t>магнитно-резонансной томографии на 2022 год - 4445,5 рубля, на 2023 год - 4710,2 рубля;</w:t>
      </w:r>
    </w:p>
    <w:p w:rsidR="007A139A" w:rsidRDefault="007A139A">
      <w:pPr>
        <w:pStyle w:val="ConsPlusNormal"/>
        <w:spacing w:before="220"/>
        <w:ind w:firstLine="540"/>
        <w:jc w:val="both"/>
      </w:pPr>
      <w:r>
        <w:t>ультразвукового исследования сердечно-сосудистой системы на 2022 год - 712,2 рубля, на 2023 год - 754,6 рубля;</w:t>
      </w:r>
    </w:p>
    <w:p w:rsidR="007A139A" w:rsidRDefault="007A139A">
      <w:pPr>
        <w:pStyle w:val="ConsPlusNormal"/>
        <w:spacing w:before="220"/>
        <w:ind w:firstLine="540"/>
        <w:jc w:val="both"/>
      </w:pPr>
      <w:r>
        <w:t>эндоскопического диагностического исследования на 2022 год - 979,2 рубля, на 2023 год - 1037,5 рубля;</w:t>
      </w:r>
    </w:p>
    <w:p w:rsidR="007A139A" w:rsidRDefault="007A139A">
      <w:pPr>
        <w:pStyle w:val="ConsPlusNormal"/>
        <w:spacing w:before="220"/>
        <w:ind w:firstLine="540"/>
        <w:jc w:val="both"/>
      </w:pPr>
      <w:r>
        <w:t>молекулярно-биологического исследования с целью диагностики онкологических заболеваний на 2022 год - 10324,1 рубля, на 2023 год - 10938,9 рубля</w:t>
      </w:r>
    </w:p>
    <w:p w:rsidR="007A139A" w:rsidRDefault="007A139A">
      <w:pPr>
        <w:pStyle w:val="ConsPlusNormal"/>
        <w:spacing w:before="220"/>
        <w:ind w:firstLine="540"/>
        <w:jc w:val="both"/>
      </w:pPr>
      <w:r>
        <w:t>патолого-анатомического исследования биопсийного (операционного) материала с целью диагностики онкологических заболеваний и подбора противоопухолевой лекарственной терапии на 2022 год - 2215,1 рубля, на 2023 год - 2347,0 рублей</w:t>
      </w:r>
    </w:p>
    <w:p w:rsidR="007A139A" w:rsidRDefault="007A139A">
      <w:pPr>
        <w:pStyle w:val="ConsPlusNormal"/>
        <w:spacing w:before="220"/>
        <w:ind w:firstLine="540"/>
        <w:jc w:val="both"/>
      </w:pPr>
      <w:r>
        <w:t>тестирования на выявление новой коронавирусной инфекции (COVID-19) на 2022 год - 610,3 рубля, на 2023 год - 646,6 рубля;</w:t>
      </w:r>
    </w:p>
    <w:p w:rsidR="007A139A" w:rsidRDefault="007A139A">
      <w:pPr>
        <w:pStyle w:val="ConsPlusNormal"/>
        <w:spacing w:before="220"/>
        <w:ind w:firstLine="540"/>
        <w:jc w:val="both"/>
      </w:pPr>
      <w:r>
        <w:t xml:space="preserve">в) на один случай лечения в условиях дневных стационаров за счет средств республиканского бюджета Кабардино-Балкарской Республики на 2022 год - 14603,9 рубля, на </w:t>
      </w:r>
      <w:r>
        <w:lastRenderedPageBreak/>
        <w:t>2023 год - 15188,1 рубля, за счет средств обязательного медицинского страхования на 2022 год - 22686,3 рубля, в том числе в федеральных медицинских организациях - 26919,4 рубля, в медицинских организациях (за исключением федеральных медицинских организаций) - 22535,2 рубля, на 2023 год - 23831,2 рубля, в том числе в федеральных медицинских организациях - 28057,4 рубля, в медицинских организациях (за исключением федеральных медицинских организаций) - 23680,3 рубля, в том числе на один случай лечения по профилю "онкология" за счет средств обязательного медицинского страхования на 2022 год - 84873,9 рубля, на 2023 год - 89064,0 рублей, в том числе в федеральных медицинских организациях на 2022 год - 53331,9 рубля, на 2023 год - 55586,4 рубля, в медицинских организациях (за исключением федеральных медицинских организаций) на 2022 год - 86165,6 рубля, на 2023 год - 90434,9 рубля;</w:t>
      </w:r>
    </w:p>
    <w:p w:rsidR="007A139A" w:rsidRDefault="007A139A">
      <w:pPr>
        <w:pStyle w:val="ConsPlusNormal"/>
        <w:spacing w:before="220"/>
        <w:ind w:firstLine="540"/>
        <w:jc w:val="both"/>
      </w:pPr>
      <w:r>
        <w:t>г) на один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республиканского бюджета Кабардино-Балкарской Республики на 2022 год - 84587,5 рубля, на 2023 год - 87970,9 рубля, за счет средств обязательного медицинского страхования на 2022 год - 38537,8 рубля, на 2023 год - 40627,4 рубля, в том числе в федеральных медицинских организациях на 2022 год - 59516,0 рублей, на 2023 год - 62520,1 рубля, в медицинских организациях (за исключением федеральных медицинских организаций) на 2022 год - 7129,3 рубля, на 2023 год - 39157,5 рубля, в том числе:</w:t>
      </w:r>
    </w:p>
    <w:p w:rsidR="007A139A" w:rsidRDefault="007A139A">
      <w:pPr>
        <w:pStyle w:val="ConsPlusNormal"/>
        <w:spacing w:before="220"/>
        <w:ind w:firstLine="540"/>
        <w:jc w:val="both"/>
      </w:pPr>
      <w:r>
        <w:t>на один случай госпитализации по профилю "онкология" за счет средств обязательного медицинского страхования на 2022 год - 111157,0 рублей, на 2023 год - 117184,3 рубля, в том числе в федеральных медицинских организациях на 2022 год - 95878,4 рубля, на 2023 год -- 100499,8 рубля, в медицинских организациях (за исключением федеральных медицинских организаций) на 2022 год - 112909,1 рубля, на 2023 год - 119097,6 рубля;</w:t>
      </w:r>
    </w:p>
    <w:p w:rsidR="007A139A" w:rsidRDefault="007A139A">
      <w:pPr>
        <w:pStyle w:val="ConsPlusNormal"/>
        <w:spacing w:before="220"/>
        <w:ind w:firstLine="540"/>
        <w:jc w:val="both"/>
      </w:pPr>
      <w:r>
        <w:t>на один случай госпитализации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на 2022 год - 39810,6 рубля, в том числе в федеральных медицинских организациях - 58041,8 рубля, в медицинских организациях (за исключением федеральных медицинских организаций) 37525,1 рубля), на 2023 год - 41969,3 рубля, в том числе в федеральных медицинских организациях - 60716,8 рубля, в медицинских организациях (за исключением федеральных медицинских организаций) - 39619,0 рублей;</w:t>
      </w:r>
    </w:p>
    <w:p w:rsidR="007A139A" w:rsidRDefault="007A139A">
      <w:pPr>
        <w:pStyle w:val="ConsPlusNormal"/>
        <w:spacing w:before="220"/>
        <w:ind w:firstLine="540"/>
        <w:jc w:val="both"/>
      </w:pPr>
      <w:r>
        <w:t>д) на один койко-день в медицинских организациях (их структурных подразделениях), оказывающих паллиативную медицинскую помощь в стационарных условиях (включая койки паллиативной медицинской помощи и койки сестринского ухода), на 2022 год - 2183,8 рубля, на 2023 год - 2312,0 рублей;</w:t>
      </w:r>
    </w:p>
    <w:p w:rsidR="007A139A" w:rsidRDefault="007A139A">
      <w:pPr>
        <w:pStyle w:val="ConsPlusNormal"/>
        <w:spacing w:before="220"/>
        <w:ind w:firstLine="540"/>
        <w:jc w:val="both"/>
      </w:pPr>
      <w:r>
        <w:t>е) нормативы финансовых затрат на один случай экстракорпорального оплодотворения составляют на 2022 год - 2620,6 рубля, на 2023 год - 2725,4 рубля.</w:t>
      </w:r>
    </w:p>
    <w:p w:rsidR="007A139A" w:rsidRDefault="007A139A">
      <w:pPr>
        <w:pStyle w:val="ConsPlusNormal"/>
        <w:spacing w:before="220"/>
        <w:ind w:firstLine="540"/>
        <w:jc w:val="both"/>
      </w:pPr>
      <w:r>
        <w:t>Средние нормативы финансовых затрат на один случай экстракорпорального оплодотворения составляют на 2022 год - 128568,5 рубля, на 2023 год - 134915,6 рубля, в том числе в федеральных медицинских организациях на 2022 год - 128568,5 рубля, на 2023 год - 134915,6 рубля, в медицинских организациях (за исключением федеральных медицинских организаций) на 2022 год - 128568,5 рубля, на 2023 год - 134915,6 рубля).</w:t>
      </w:r>
    </w:p>
    <w:p w:rsidR="007A139A" w:rsidRDefault="007A139A">
      <w:pPr>
        <w:pStyle w:val="ConsPlusNormal"/>
        <w:spacing w:before="220"/>
        <w:ind w:firstLine="540"/>
        <w:jc w:val="both"/>
      </w:pPr>
      <w:r>
        <w:t xml:space="preserve">Субъекты Российской Федерации устанавливают нормативы объема и нормативы финансовых затрат на единицу объема проведения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патологоанатомических исследований биопсийного (операционного) материала и молекулярно-биологических исследований с целью диагностики онкологических заболеваний и подбора </w:t>
      </w:r>
      <w:r>
        <w:lastRenderedPageBreak/>
        <w:t>противоопухолевой лекарственной терапии) и вправе корректировать их размеры с учетом применения в регионе различных видов и методов исследований систем, органов и тканей человека, обусловленного заболеваемостью населения.</w:t>
      </w:r>
    </w:p>
    <w:p w:rsidR="007A139A" w:rsidRDefault="007A139A">
      <w:pPr>
        <w:pStyle w:val="ConsPlusNormal"/>
        <w:spacing w:before="220"/>
        <w:ind w:firstLine="540"/>
        <w:jc w:val="both"/>
      </w:pPr>
      <w:r>
        <w:t>Нормативы объема патологоанатомических исследований биопсийного (операционного) материала включают отдельные исследования, которые могут быть проведены в том числе в условиях круглосуточного стационара и оплачены в рамках межучрежденческих взаиморасчетов.</w:t>
      </w:r>
    </w:p>
    <w:p w:rsidR="007A139A" w:rsidRDefault="007A139A">
      <w:pPr>
        <w:pStyle w:val="ConsPlusNormal"/>
        <w:spacing w:before="220"/>
        <w:ind w:firstLine="540"/>
        <w:jc w:val="both"/>
      </w:pPr>
      <w:r>
        <w:t>24. Подушевые нормативы финансирования, предусмотренные Программой, отражают размер бюджетных ассигнований и средств обязательного медицинского страхования, необходимых для компенсации затрат по бесплатному оказанию медицинской помощи в расчете на 1 жителя в год (868350 чел.), за счет средств обязательного медицинского страхования - на 1 застрахованное лицо в год (743986 чел.).</w:t>
      </w:r>
    </w:p>
    <w:p w:rsidR="007A139A" w:rsidRDefault="007A139A">
      <w:pPr>
        <w:pStyle w:val="ConsPlusNormal"/>
        <w:spacing w:before="220"/>
        <w:ind w:firstLine="540"/>
        <w:jc w:val="both"/>
      </w:pPr>
      <w:r>
        <w:t>Подушевые нормативы финансирования, предусмотренные Программой (без учета расходов федерального бюджета), составляют:</w:t>
      </w:r>
    </w:p>
    <w:p w:rsidR="007A139A" w:rsidRDefault="007A139A">
      <w:pPr>
        <w:pStyle w:val="ConsPlusNormal"/>
        <w:spacing w:before="220"/>
        <w:ind w:firstLine="540"/>
        <w:jc w:val="both"/>
      </w:pPr>
      <w:r>
        <w:t>за счет республиканского бюджета Кабардино-Балкарской Республики в 2021 году - 2470,6 рубля; в 2022 году - 2240,27 рубля, в 2023 году - 2132,89 рубля.</w:t>
      </w:r>
    </w:p>
    <w:p w:rsidR="007A139A" w:rsidRDefault="007A139A">
      <w:pPr>
        <w:pStyle w:val="ConsPlusNormal"/>
        <w:spacing w:before="220"/>
        <w:ind w:firstLine="540"/>
        <w:jc w:val="both"/>
      </w:pPr>
      <w:r>
        <w:t>за счет средств обязательного медицинского страхования на финансирование территориальной программы обязательного медицинского страхования за счет субвенций из Федерального фонда обязательного медицинского страхования (в расчете на 1 застрахованное лицо) в 2021 году - 13764,6 рубля, в 2022 году - 14417,0 рублей, в 2022 году - 15225,8 рубля, в том числе:</w:t>
      </w:r>
    </w:p>
    <w:p w:rsidR="007A139A" w:rsidRDefault="007A139A">
      <w:pPr>
        <w:pStyle w:val="ConsPlusNormal"/>
        <w:spacing w:before="220"/>
        <w:ind w:firstLine="540"/>
        <w:jc w:val="both"/>
      </w:pPr>
      <w:r>
        <w:t>на оказание медицинской помощи федеральными медицинскими организациями в 2021 году - 686,0 рублей, в 2022 году - 720,3 рубля и в 2023 году - 756,3 рубля;</w:t>
      </w:r>
    </w:p>
    <w:p w:rsidR="007A139A" w:rsidRDefault="007A139A">
      <w:pPr>
        <w:pStyle w:val="ConsPlusNormal"/>
        <w:spacing w:before="220"/>
        <w:ind w:firstLine="540"/>
        <w:jc w:val="both"/>
      </w:pPr>
      <w:r>
        <w:t>на оказание медицинской помощи медицинскими организациями (за исключением федеральных медицинских организаций) в 2021 году - 13078,6 рубля, в 2022 году - 13696,7 рубля, в 2023 году - 14469,5 рубля.</w:t>
      </w:r>
    </w:p>
    <w:p w:rsidR="007A139A" w:rsidRDefault="007A139A">
      <w:pPr>
        <w:pStyle w:val="ConsPlusNormal"/>
        <w:spacing w:before="220"/>
        <w:ind w:firstLine="540"/>
        <w:jc w:val="both"/>
      </w:pPr>
      <w:r>
        <w:t>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Кабардино-Балкарской Республики о бюджете территориального фонда обязательного медицинского страхования.</w:t>
      </w:r>
    </w:p>
    <w:p w:rsidR="007A139A" w:rsidRDefault="007A139A">
      <w:pPr>
        <w:pStyle w:val="ConsPlusNormal"/>
        <w:spacing w:before="220"/>
        <w:ind w:firstLine="540"/>
        <w:jc w:val="both"/>
      </w:pPr>
      <w:r>
        <w:t>В рамках подушевого норматива финансового обеспечения Территориальной программы обязательного медицинского страхования Кабардино-Балкарской Республики установлены дифференцированные нормативы финансовых затрат на единицу объема медицинской помощи в расчете на 1 застрахованное лицо по видам, формам, условиям и этапам оказания медицинской помощи с учетом особенностей половозрастного состава и плотности населения, транспортной доступности, уровня и структуры заболеваемости населения, а также климатических и географических особенностей регионов.</w:t>
      </w:r>
    </w:p>
    <w:p w:rsidR="007A139A" w:rsidRDefault="007A139A">
      <w:pPr>
        <w:pStyle w:val="ConsPlusNormal"/>
        <w:spacing w:before="220"/>
        <w:ind w:firstLine="540"/>
        <w:jc w:val="both"/>
      </w:pPr>
      <w:r>
        <w:t>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устанавливаются коэффициенты дифференциации к подушевому нормативу финансирования на прикрепившихся лиц с учетом реальной потребности населения, обусловленной уровнем и структурой заболеваемости, особенностями половозрастного состава, в том числе численности населения в возрасте 65 лет и старше, плотности населения, транспортной доступности медицинских организаций, количества структурных подразделений, за исключением количества фельдшерских/фельдшерско-акушерских пунктов, а также маршрутизации пациентов при оказании медицинской помощи.</w:t>
      </w:r>
    </w:p>
    <w:p w:rsidR="007A139A" w:rsidRDefault="007A139A">
      <w:pPr>
        <w:pStyle w:val="ConsPlusNormal"/>
        <w:spacing w:before="220"/>
        <w:ind w:firstLine="540"/>
        <w:jc w:val="both"/>
      </w:pPr>
      <w:r>
        <w:lastRenderedPageBreak/>
        <w:t>Для расчета стоимости медицинской помощи, оказываемой в медицинских организациях и их подразделениях, расположенных в сельской местности, на отдаленных территориях, поселках городского типа и малых городах с численностью населения до 50 тысяч человек, применяются коэффициенты дифференциации к подушевому нормативу финансирования на прикрепившихся лиц с учетом расходов на содержание медицинской организации и оплату труда персонала в следующих размерах: для медицинских организаций, обслуживающих до 20 тысяч человек, не менее - 1,113, для медицинских организаций, обслуживающих свыше 20 тысяч человек, - не менее 1,04.</w:t>
      </w:r>
    </w:p>
    <w:p w:rsidR="007A139A" w:rsidRDefault="007A139A">
      <w:pPr>
        <w:pStyle w:val="ConsPlusNormal"/>
        <w:spacing w:before="220"/>
        <w:ind w:firstLine="540"/>
        <w:jc w:val="both"/>
      </w:pPr>
      <w:r>
        <w:t>Для расчета стоимости медицинской помощи в амбулаторных условиях, оказываемой лицу в возрасте 65 лет и старше, применяется средний коэффициент дифференциации для подушевого норматива финансирования на прикрепившихся к медицинской организации лиц не менее 1,6.</w:t>
      </w:r>
    </w:p>
    <w:p w:rsidR="007A139A" w:rsidRDefault="007A139A">
      <w:pPr>
        <w:pStyle w:val="ConsPlusNormal"/>
        <w:spacing w:before="220"/>
        <w:ind w:firstLine="540"/>
        <w:jc w:val="both"/>
      </w:pPr>
      <w:r>
        <w:t>Финансовый размер обеспечения фельдшерских, фельдшерско-акушерских пунктов при условии их соответствия требованиям, установленным Положением об организации оказания первичной медико-санитарной помощи взрослому населению, утвержденным приказом Министерством здравоохранения Российской Федерации от 15 мая 2012 г. N 543н, составляет на 2021 год:</w:t>
      </w:r>
    </w:p>
    <w:p w:rsidR="007A139A" w:rsidRDefault="007A139A">
      <w:pPr>
        <w:pStyle w:val="ConsPlusNormal"/>
        <w:spacing w:before="220"/>
        <w:ind w:firstLine="540"/>
        <w:jc w:val="both"/>
      </w:pPr>
      <w:r>
        <w:t>фельдшерский, фельдшерско-акушерский пункт, обслуживающий от 100 до 900 жителей, - 1010,7 тыс. рублей;</w:t>
      </w:r>
    </w:p>
    <w:p w:rsidR="007A139A" w:rsidRDefault="007A139A">
      <w:pPr>
        <w:pStyle w:val="ConsPlusNormal"/>
        <w:spacing w:before="220"/>
        <w:ind w:firstLine="540"/>
        <w:jc w:val="both"/>
      </w:pPr>
      <w:r>
        <w:t>фельдшерский, фельдшерско-акушерский пункт, обслуживающий от 900 до 1500 жителей, - 1601,2 тыс. рублей;</w:t>
      </w:r>
    </w:p>
    <w:p w:rsidR="007A139A" w:rsidRDefault="007A139A">
      <w:pPr>
        <w:pStyle w:val="ConsPlusNormal"/>
        <w:spacing w:before="220"/>
        <w:ind w:firstLine="540"/>
        <w:jc w:val="both"/>
      </w:pPr>
      <w:r>
        <w:t>фельдшерский, фельдшерско-акушерский пункт, обслуживающий от 1500 до 2000 жителей, - 1798,0 тыс. рублей.</w:t>
      </w:r>
    </w:p>
    <w:p w:rsidR="007A139A" w:rsidRDefault="007A139A">
      <w:pPr>
        <w:pStyle w:val="ConsPlusNormal"/>
        <w:spacing w:before="220"/>
        <w:ind w:firstLine="540"/>
        <w:jc w:val="both"/>
      </w:pPr>
      <w:r>
        <w:t>Размер финансового обеспечения фельдшерских, фельдшерско-акушерских пунктов, обслуживающих до 100 жителей, устанавливается с учетом понижающего коэффициента в зависимости от численности населения, обслуживаемого фельдшерским, фельдшерско-акушерским пунктом, к размеру финансового обеспечения фельдшерского, фельдшерско-акушерского пункта, обслуживающего от 100 до 900 жителей.</w:t>
      </w:r>
    </w:p>
    <w:p w:rsidR="007A139A" w:rsidRDefault="007A139A">
      <w:pPr>
        <w:pStyle w:val="ConsPlusNormal"/>
        <w:spacing w:before="220"/>
        <w:ind w:firstLine="540"/>
        <w:jc w:val="both"/>
      </w:pPr>
      <w:r>
        <w:t xml:space="preserve">При этом размер финансового обеспечения фельдшерских, фельдшерско-акушерских пунктов должен обеспечивать сохранение достигнутого соотношения между уровнем оплаты труда отдельных категорий работников бюджетной сферы, определенных </w:t>
      </w:r>
      <w:hyperlink r:id="rId22" w:history="1">
        <w:r>
          <w:rPr>
            <w:color w:val="0000FF"/>
          </w:rPr>
          <w:t>Указом</w:t>
        </w:r>
      </w:hyperlink>
      <w:r>
        <w:t xml:space="preserve"> Президента Российской Федерации от 7 мая 2012 г. N 597 "О мероприятиях по реализации государственной социальной политики", и уровнем средней заработной платы наемных работников в соответствующем регионе.</w:t>
      </w:r>
    </w:p>
    <w:p w:rsidR="007A139A" w:rsidRDefault="007A139A">
      <w:pPr>
        <w:pStyle w:val="ConsPlusNormal"/>
        <w:spacing w:before="220"/>
        <w:ind w:firstLine="540"/>
        <w:jc w:val="both"/>
      </w:pPr>
      <w:r>
        <w:t>Размер финансового обеспечения медицинской организации, в составе которой имеются фельдшерские, фельдшерско-акушерские пункты, определяется исходя из подушевого норматива финансирования и численности лиц, прикрепленных к ней, а также расходов на фельдшерские, фельдшерско-акушерские пункты исходя из их количества в составе медицинской организации и установленного в настоящем разделе Программы среднего размера финансового обеспечения.</w:t>
      </w:r>
    </w:p>
    <w:p w:rsidR="007A139A" w:rsidRDefault="007A139A">
      <w:pPr>
        <w:pStyle w:val="ConsPlusNormal"/>
        <w:jc w:val="both"/>
      </w:pPr>
    </w:p>
    <w:p w:rsidR="007A139A" w:rsidRDefault="007A139A">
      <w:pPr>
        <w:pStyle w:val="ConsPlusTitle"/>
        <w:jc w:val="center"/>
        <w:outlineLvl w:val="1"/>
      </w:pPr>
      <w:r>
        <w:t>VIII. Порядок и условия предоставления медицинской помощи,</w:t>
      </w:r>
    </w:p>
    <w:p w:rsidR="007A139A" w:rsidRDefault="007A139A">
      <w:pPr>
        <w:pStyle w:val="ConsPlusTitle"/>
        <w:jc w:val="center"/>
      </w:pPr>
      <w:r>
        <w:t>критерии доступности качества медицинской помощи гражданам</w:t>
      </w:r>
    </w:p>
    <w:p w:rsidR="007A139A" w:rsidRDefault="007A139A">
      <w:pPr>
        <w:pStyle w:val="ConsPlusTitle"/>
        <w:jc w:val="center"/>
      </w:pPr>
      <w:r>
        <w:t>в Кабардино-Балкарской Республике</w:t>
      </w:r>
    </w:p>
    <w:p w:rsidR="007A139A" w:rsidRDefault="007A139A">
      <w:pPr>
        <w:pStyle w:val="ConsPlusNormal"/>
        <w:jc w:val="both"/>
      </w:pPr>
    </w:p>
    <w:p w:rsidR="007A139A" w:rsidRDefault="007A139A">
      <w:pPr>
        <w:pStyle w:val="ConsPlusNormal"/>
        <w:ind w:firstLine="540"/>
        <w:jc w:val="both"/>
      </w:pPr>
      <w:r>
        <w:t>25. Оказание медицинской помощи гражданам в Кабардино-Балкарской Республике в рамках Программы осуществляется медицинскими организациями, включенными в перечень медицинских организаций, участвующих в реализации Программы, по видам работ (услуг), определенным лицензией на осуществление медицинской деятельности.</w:t>
      </w:r>
    </w:p>
    <w:p w:rsidR="007A139A" w:rsidRDefault="007A139A">
      <w:pPr>
        <w:pStyle w:val="ConsPlusNormal"/>
        <w:spacing w:before="220"/>
        <w:ind w:firstLine="540"/>
        <w:jc w:val="both"/>
      </w:pPr>
      <w:r>
        <w:lastRenderedPageBreak/>
        <w:t>В целях обеспечения преемственности, доступности и качества медицинской помощи, а также эффективности реализации Программы в республике установлена трехуровневая система организации медицинской помощи:</w:t>
      </w:r>
    </w:p>
    <w:p w:rsidR="007A139A" w:rsidRDefault="007A139A">
      <w:pPr>
        <w:pStyle w:val="ConsPlusNormal"/>
        <w:spacing w:before="220"/>
        <w:ind w:firstLine="540"/>
        <w:jc w:val="both"/>
      </w:pPr>
      <w:r>
        <w:t>первый уровень - первичная медико-санитарная, в том числе первичная специализированная медицинская помощь, а также специализированная медицинская помощь и скорая медицинская помощь (в городских, центральных районных больницах, районных, участковых больницах, подразделениях скорой медицинской помощи);</w:t>
      </w:r>
    </w:p>
    <w:p w:rsidR="007A139A" w:rsidRDefault="007A139A">
      <w:pPr>
        <w:pStyle w:val="ConsPlusNormal"/>
        <w:spacing w:before="220"/>
        <w:ind w:firstLine="540"/>
        <w:jc w:val="both"/>
      </w:pPr>
      <w:r>
        <w:t>второй уровень - оказание преимущественно специализированной (за исключением высокотехнологичной) медицинской помощи в многопрофильных медицинских организациях, диспансерах, медицинских организациях, имеющих межмуниципальные (межрайонные) отделения;</w:t>
      </w:r>
    </w:p>
    <w:p w:rsidR="007A139A" w:rsidRDefault="007A139A">
      <w:pPr>
        <w:pStyle w:val="ConsPlusNormal"/>
        <w:spacing w:before="220"/>
        <w:ind w:firstLine="540"/>
        <w:jc w:val="both"/>
      </w:pPr>
      <w:r>
        <w:t>третий уровень - оказание преимущественно специализированной, в том числе высокотехнологичной, медицинской помощи в медицинских организациях.</w:t>
      </w:r>
    </w:p>
    <w:p w:rsidR="007A139A" w:rsidRDefault="007A139A">
      <w:pPr>
        <w:pStyle w:val="ConsPlusNormal"/>
        <w:spacing w:before="220"/>
        <w:ind w:firstLine="540"/>
        <w:jc w:val="both"/>
      </w:pPr>
      <w:r>
        <w:t>26. Оказание медицинской помощи в зависимости от состояния здоровья гражданина осуществляется в экстренном, неотложном или плановом порядке.</w:t>
      </w:r>
    </w:p>
    <w:p w:rsidR="007A139A" w:rsidRDefault="007A139A">
      <w:pPr>
        <w:pStyle w:val="ConsPlusNormal"/>
        <w:spacing w:before="220"/>
        <w:ind w:firstLine="540"/>
        <w:jc w:val="both"/>
      </w:pPr>
      <w:r>
        <w:t>Экстренная и неотложная медицинская помощь оказывается при самообращении граждан, по направлениям врачей медицинских организаций республики (в том числе в порядке перевода), бригадами скорой медицинской помощи, медицинской организацией и медицинским работником гражданину бесплатно вне зависимости от наличия у гражданина полиса обязательного медицинского страхования и (или) документов, удостоверяющих личность.</w:t>
      </w:r>
    </w:p>
    <w:p w:rsidR="007A139A" w:rsidRDefault="007A139A">
      <w:pPr>
        <w:pStyle w:val="ConsPlusNormal"/>
        <w:spacing w:before="220"/>
        <w:ind w:firstLine="540"/>
        <w:jc w:val="both"/>
      </w:pPr>
      <w:r>
        <w:t>27. Медицинская помощь оказывается медицинскими организациями в соответствии с порядками оказания медицинской помощи и на основе стандартов медицинской помощи, устанавливаемых уполномоченным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7A139A" w:rsidRDefault="007A139A">
      <w:pPr>
        <w:pStyle w:val="ConsPlusNormal"/>
        <w:spacing w:before="220"/>
        <w:ind w:firstLine="540"/>
        <w:jc w:val="both"/>
      </w:pPr>
      <w:r>
        <w:t>28. Медицинские организации обязаны обеспечивать этапность и преемственность в оказании медицинской помощи, включая применение реабилитационных методов лечения.</w:t>
      </w:r>
    </w:p>
    <w:p w:rsidR="007A139A" w:rsidRDefault="007A139A">
      <w:pPr>
        <w:pStyle w:val="ConsPlusNormal"/>
        <w:spacing w:before="220"/>
        <w:ind w:firstLine="540"/>
        <w:jc w:val="both"/>
      </w:pPr>
      <w:r>
        <w:t>29. Объем диагностических и лечебных мероприятий для гражданина определяется лечащим врачом на основе порядков и стандартов оказания медицинской помощи.</w:t>
      </w:r>
    </w:p>
    <w:p w:rsidR="007A139A" w:rsidRDefault="007A139A">
      <w:pPr>
        <w:pStyle w:val="ConsPlusNormal"/>
        <w:spacing w:before="220"/>
        <w:ind w:firstLine="540"/>
        <w:jc w:val="both"/>
      </w:pPr>
      <w:r>
        <w:t>30. Гражданин имеет право на получение информации в доступной для него форме о состоянии своего здоровья, о медицинской организации, об осуществляемой ею медицинской деятельности, уровне образования и квалификации медицинского персонала, а также иные права, установленные законодательством Российской Федерации и законодательством Кабардино-Балкарской Республики.</w:t>
      </w:r>
    </w:p>
    <w:p w:rsidR="007A139A" w:rsidRDefault="007A139A">
      <w:pPr>
        <w:pStyle w:val="ConsPlusNormal"/>
        <w:spacing w:before="220"/>
        <w:ind w:firstLine="540"/>
        <w:jc w:val="both"/>
      </w:pPr>
      <w:r>
        <w:t>Медицинская организация обязана информировать граждан о возможности и сроках получения медицинской помощи в рамках Программы, представлять пациентам полную и достоверную информацию об оказываемой медицинской помощи, в том числе о видах, качестве и об условиях предоставления медицинской помощи, эффективности методов лечения, используемых лекарственных препаратах и о медицинских изделиях.</w:t>
      </w:r>
    </w:p>
    <w:p w:rsidR="007A139A" w:rsidRDefault="007A139A">
      <w:pPr>
        <w:pStyle w:val="ConsPlusNormal"/>
        <w:jc w:val="both"/>
      </w:pPr>
    </w:p>
    <w:p w:rsidR="007A139A" w:rsidRDefault="007A139A">
      <w:pPr>
        <w:pStyle w:val="ConsPlusTitle"/>
        <w:jc w:val="center"/>
        <w:outlineLvl w:val="2"/>
      </w:pPr>
      <w:r>
        <w:t>1. Условия предоставления медицинской помощи</w:t>
      </w:r>
    </w:p>
    <w:p w:rsidR="007A139A" w:rsidRDefault="007A139A">
      <w:pPr>
        <w:pStyle w:val="ConsPlusNormal"/>
        <w:jc w:val="both"/>
      </w:pPr>
    </w:p>
    <w:p w:rsidR="007A139A" w:rsidRDefault="007A139A">
      <w:pPr>
        <w:pStyle w:val="ConsPlusNormal"/>
        <w:ind w:firstLine="540"/>
        <w:jc w:val="both"/>
      </w:pPr>
      <w:r>
        <w:t>31. Первичная медико-санитарная, в том числе экстренная и неотложная, медицинская помощь предоставляется гражданам в медицинских организациях врачами-терапевтами, врачами-терапевтами участковыми, врачами-педиатрами, врачами-педиатрами участковыми, врачами общей практики (семейными врачами), врачами-специалистами, включая врачей-</w:t>
      </w:r>
      <w:r>
        <w:lastRenderedPageBreak/>
        <w:t>специалистов медицинских организаций, оказывающих специализированную медицинскую помощь (первичная специализированная медико-санитарная помощь), а также фельдшерами, акушерами и другими медицинскими работниками со средним медицинским образованием (первичная доврачебная медико-санитарная помощь).</w:t>
      </w:r>
    </w:p>
    <w:p w:rsidR="007A139A" w:rsidRDefault="007A139A">
      <w:pPr>
        <w:pStyle w:val="ConsPlusNormal"/>
        <w:spacing w:before="220"/>
        <w:ind w:firstLine="540"/>
        <w:jc w:val="both"/>
      </w:pPr>
      <w:r>
        <w:t>В случае невозможности посещения гражданином по состоянию здоровья медицинской организации медицинская помощь в амбулаторных условиях оказывается гражданину на дому при вызове медицинского работника по месту фактического нахождения гражданина.</w:t>
      </w:r>
    </w:p>
    <w:p w:rsidR="007A139A" w:rsidRDefault="007A139A">
      <w:pPr>
        <w:pStyle w:val="ConsPlusNormal"/>
        <w:spacing w:before="220"/>
        <w:ind w:firstLine="540"/>
        <w:jc w:val="both"/>
      </w:pPr>
      <w:r>
        <w:t>32. Оказание первичной специализированной медико-санитарной помощи осуществляется:</w:t>
      </w:r>
    </w:p>
    <w:p w:rsidR="007A139A" w:rsidRDefault="007A139A">
      <w:pPr>
        <w:pStyle w:val="ConsPlusNormal"/>
        <w:spacing w:before="220"/>
        <w:ind w:firstLine="540"/>
        <w:jc w:val="both"/>
      </w:pPr>
      <w:r>
        <w:t>по направлению врача-терапевта участкового, врача-педиатра участкового, врача общей практики (семейного врача), фельдшера, врача-специалиста;</w:t>
      </w:r>
    </w:p>
    <w:p w:rsidR="007A139A" w:rsidRDefault="007A139A">
      <w:pPr>
        <w:pStyle w:val="ConsPlusNormal"/>
        <w:spacing w:before="220"/>
        <w:ind w:firstLine="540"/>
        <w:jc w:val="both"/>
      </w:pPr>
      <w:r>
        <w:t xml:space="preserve">в случае самостоятельного обращения гражданина в медицинскую организацию, в том числе организацию, выбранную им в соответствии с </w:t>
      </w:r>
      <w:hyperlink r:id="rId23" w:history="1">
        <w:r>
          <w:rPr>
            <w:color w:val="0000FF"/>
          </w:rPr>
          <w:t>частью 2 статьи 21</w:t>
        </w:r>
      </w:hyperlink>
      <w:r>
        <w:t xml:space="preserve"> Федерального закона, с учетом порядков оказания медицинской помощи.</w:t>
      </w:r>
    </w:p>
    <w:p w:rsidR="007A139A" w:rsidRDefault="007A139A">
      <w:pPr>
        <w:pStyle w:val="ConsPlusNormal"/>
        <w:spacing w:before="220"/>
        <w:ind w:firstLine="540"/>
        <w:jc w:val="both"/>
      </w:pPr>
      <w:r>
        <w:t>Оказание стоматологической помощи на дому гражданам, утратившим способность к самостоятельному передвижению, осуществляется специализированной бригадой, в состав которой входит врач-специалист, медицинская сестра (стоматологическая) и врач-анестезиолог-реаниматолог, на санитарном автотранспорте медицинской организации, оказывающей помощь по профилю "стоматология".</w:t>
      </w:r>
    </w:p>
    <w:p w:rsidR="007A139A" w:rsidRDefault="007A139A">
      <w:pPr>
        <w:pStyle w:val="ConsPlusNormal"/>
        <w:spacing w:before="220"/>
        <w:ind w:firstLine="540"/>
        <w:jc w:val="both"/>
      </w:pPr>
      <w:r>
        <w:t>33. Скорая, в том числе скорая специализированная (санитарно-авиационная), медицинская помощь оказывается безотлагательно гражданам при состояниях, требующих срочного медицинского вмешательства (несчастные случаи, травмы, отравления, а также другие состояния и заболевания).</w:t>
      </w:r>
    </w:p>
    <w:p w:rsidR="007A139A" w:rsidRDefault="007A139A">
      <w:pPr>
        <w:pStyle w:val="ConsPlusNormal"/>
        <w:spacing w:before="220"/>
        <w:ind w:firstLine="540"/>
        <w:jc w:val="both"/>
      </w:pPr>
      <w:r>
        <w:t>34. Средний срок ожидания скорой медицинской помощи, оказываемой вне медицинской организации, медицинскими организациями в экстренной или неотложной форме составляет в городах республики 20 минут, в сельских населенных пунктах - до 30 минут, за исключением чрезвычайных ситуаций.</w:t>
      </w:r>
    </w:p>
    <w:p w:rsidR="007A139A" w:rsidRDefault="007A139A">
      <w:pPr>
        <w:pStyle w:val="ConsPlusNormal"/>
        <w:spacing w:before="220"/>
        <w:ind w:firstLine="540"/>
        <w:jc w:val="both"/>
      </w:pPr>
      <w:r>
        <w:t>35. Специализированная, в том числе высокотехнологичная, медицинская помощь в плановом порядке предоставляется по направлению лечащего врача медицинской организации и при наличии оформленной выписки из медицинской карты с результатами обследования.</w:t>
      </w:r>
    </w:p>
    <w:p w:rsidR="007A139A" w:rsidRDefault="007A139A">
      <w:pPr>
        <w:pStyle w:val="ConsPlusNormal"/>
        <w:spacing w:before="220"/>
        <w:ind w:firstLine="540"/>
        <w:jc w:val="both"/>
      </w:pPr>
      <w:r>
        <w:t>В случае если в реализации Программы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Программой.</w:t>
      </w:r>
    </w:p>
    <w:p w:rsidR="007A139A" w:rsidRDefault="007A139A">
      <w:pPr>
        <w:pStyle w:val="ConsPlusNormal"/>
        <w:spacing w:before="220"/>
        <w:ind w:firstLine="540"/>
        <w:jc w:val="both"/>
      </w:pPr>
      <w:r>
        <w:t>36. Специализированная медицинская помощь в стационарных условиях оказывается гражданам в медицинских организациях республики в случаях заболеваний, в том числе острых, обострения хронических заболеваний, отравлений, травм, патологии беременности, родов, абортов, а также в период новорожденности, требующих круглосуточного медицинского наблюдения, предоставления индивидуального медицинского поста пациенту по медицинским показаниям, применения интенсивных методов лечения и (или) изоляции, в том числе по эпидемическим показаниям.</w:t>
      </w:r>
    </w:p>
    <w:p w:rsidR="007A139A" w:rsidRDefault="007A139A">
      <w:pPr>
        <w:pStyle w:val="ConsPlusNormal"/>
        <w:spacing w:before="220"/>
        <w:ind w:firstLine="540"/>
        <w:jc w:val="both"/>
      </w:pPr>
      <w:r>
        <w:t>37. Стационарная помощь детям в возрасте от 0 до 17 лет включительно (в том числе беременным подросткам) оказывается в педиатрических структурных подразделениях, на детских койках специализированных отделений медицинских организаций республики, при наличии соответствующей лицензии на данный вид деятельности.</w:t>
      </w:r>
    </w:p>
    <w:p w:rsidR="007A139A" w:rsidRDefault="007A139A">
      <w:pPr>
        <w:pStyle w:val="ConsPlusNormal"/>
        <w:spacing w:before="220"/>
        <w:ind w:firstLine="540"/>
        <w:jc w:val="both"/>
      </w:pPr>
      <w:r>
        <w:lastRenderedPageBreak/>
        <w:t>Стационарная помощь беременным подросткам в возрасте до 17 лет включительно по профилю "акушерство и гинекологи" осуществляется в профильных подразделениях общей сети учреждений здравоохранения республики при наличии лицензии на данный вид деятельности.</w:t>
      </w:r>
    </w:p>
    <w:p w:rsidR="007A139A" w:rsidRDefault="007A139A">
      <w:pPr>
        <w:pStyle w:val="ConsPlusNormal"/>
        <w:spacing w:before="220"/>
        <w:ind w:firstLine="540"/>
        <w:jc w:val="both"/>
      </w:pPr>
      <w:r>
        <w:t>38. Госпитализация граждан в медицинские организации по экстренным или неотложным показаниям осуществляется по направлению лечащего врача или подразделениями скорой медицинской помощи, а также при самостоятельном обращении гражданина при наличии медицинских показаний, которые определяются врачом-специалистом данной медицинской организации.</w:t>
      </w:r>
    </w:p>
    <w:p w:rsidR="007A139A" w:rsidRDefault="007A139A">
      <w:pPr>
        <w:pStyle w:val="ConsPlusNormal"/>
        <w:spacing w:before="220"/>
        <w:ind w:firstLine="540"/>
        <w:jc w:val="both"/>
      </w:pPr>
      <w:r>
        <w:t xml:space="preserve">39. Медицинская помощь в неотложной или экстренной форме оказывается гражданам с учетом соблюдения установленных требований к срокам ее оказания. Срок ожидания оказания первичной медико-санитарной помощи в неотложной форме составляет не более 1,5 часов с момента обращения пациента в медицинскую организацию в соответствии с </w:t>
      </w:r>
      <w:hyperlink r:id="rId24" w:history="1">
        <w:r>
          <w:rPr>
            <w:color w:val="0000FF"/>
          </w:rPr>
          <w:t>приказом</w:t>
        </w:r>
      </w:hyperlink>
      <w:r>
        <w:t xml:space="preserve"> Министерства здравоохранения Кабардино-Балкарской Республики от 31 августа 2011 г. N 223-П/2 "Создание службы неотложной медицинской помощи на территории Кабардино-Балкарской Республики".</w:t>
      </w:r>
    </w:p>
    <w:p w:rsidR="007A139A" w:rsidRDefault="007A139A">
      <w:pPr>
        <w:pStyle w:val="ConsPlusNormal"/>
        <w:jc w:val="both"/>
      </w:pPr>
    </w:p>
    <w:p w:rsidR="007A139A" w:rsidRDefault="007A139A">
      <w:pPr>
        <w:pStyle w:val="ConsPlusTitle"/>
        <w:jc w:val="center"/>
        <w:outlineLvl w:val="2"/>
      </w:pPr>
      <w:r>
        <w:t>2. Условия реализации установленного законодательством</w:t>
      </w:r>
    </w:p>
    <w:p w:rsidR="007A139A" w:rsidRDefault="007A139A">
      <w:pPr>
        <w:pStyle w:val="ConsPlusTitle"/>
        <w:jc w:val="center"/>
      </w:pPr>
      <w:r>
        <w:t>Российской Федерации права на выбор врача, в том числе врача</w:t>
      </w:r>
    </w:p>
    <w:p w:rsidR="007A139A" w:rsidRDefault="007A139A">
      <w:pPr>
        <w:pStyle w:val="ConsPlusTitle"/>
        <w:jc w:val="center"/>
      </w:pPr>
      <w:r>
        <w:t>общей практики (семейного врача) и лечащего врача (с учетом</w:t>
      </w:r>
    </w:p>
    <w:p w:rsidR="007A139A" w:rsidRDefault="007A139A">
      <w:pPr>
        <w:pStyle w:val="ConsPlusTitle"/>
        <w:jc w:val="center"/>
      </w:pPr>
      <w:r>
        <w:t>согласия врача)</w:t>
      </w:r>
    </w:p>
    <w:p w:rsidR="007A139A" w:rsidRDefault="007A139A">
      <w:pPr>
        <w:pStyle w:val="ConsPlusNormal"/>
        <w:jc w:val="both"/>
      </w:pPr>
    </w:p>
    <w:p w:rsidR="007A139A" w:rsidRDefault="007A139A">
      <w:pPr>
        <w:pStyle w:val="ConsPlusNormal"/>
        <w:ind w:firstLine="540"/>
        <w:jc w:val="both"/>
      </w:pPr>
      <w:r>
        <w:t xml:space="preserve">40. В соответствии с Федеральным </w:t>
      </w:r>
      <w:hyperlink r:id="rId25" w:history="1">
        <w:r>
          <w:rPr>
            <w:color w:val="0000FF"/>
          </w:rPr>
          <w:t>законом</w:t>
        </w:r>
      </w:hyperlink>
      <w:r>
        <w:t xml:space="preserve"> пациенту гарантируется выбор врача, в том числе врача общей практики (семейного врача) и лечащего врача (с учетом согласия врача).</w:t>
      </w:r>
    </w:p>
    <w:p w:rsidR="007A139A" w:rsidRDefault="007A139A">
      <w:pPr>
        <w:pStyle w:val="ConsPlusNormal"/>
        <w:spacing w:before="220"/>
        <w:ind w:firstLine="540"/>
        <w:jc w:val="both"/>
      </w:pPr>
      <w:r>
        <w:t>41. Для получения медицинской помощи гражданин имеет право на выбор врача, в том числе врача общей практики (семейного врача) и лечащего врача (с учетом согласия врача), а также на выбор медицинской организации из числа медицинских организаций, участвующих в реализации Программы, в соответствии с законодательством Российской Федерации.</w:t>
      </w:r>
    </w:p>
    <w:p w:rsidR="007A139A" w:rsidRDefault="007A139A">
      <w:pPr>
        <w:pStyle w:val="ConsPlusNormal"/>
        <w:spacing w:before="220"/>
        <w:ind w:firstLine="540"/>
        <w:jc w:val="both"/>
      </w:pPr>
      <w:r>
        <w:t>42. Для получения первичной медико-санитарной помощи гражданин выбирает медицинскую организацию, в том числе по территориально-участковому принципу, но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 терапевта-участкового,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 при условии согласия выбранного врача.</w:t>
      </w:r>
    </w:p>
    <w:p w:rsidR="007A139A" w:rsidRDefault="007A139A">
      <w:pPr>
        <w:pStyle w:val="ConsPlusNormal"/>
        <w:spacing w:before="220"/>
        <w:ind w:firstLine="540"/>
        <w:jc w:val="both"/>
      </w:pPr>
      <w:r>
        <w:t xml:space="preserve">Выбор или замена медицинской организации, оказывающей медицинскую помощь, осуществляется пациентом в соответствии с </w:t>
      </w:r>
      <w:hyperlink r:id="rId26" w:history="1">
        <w:r>
          <w:rPr>
            <w:color w:val="0000FF"/>
          </w:rPr>
          <w:t>приказом</w:t>
        </w:r>
      </w:hyperlink>
      <w:r>
        <w:t xml:space="preserve"> Министерства здравоохранения и социального развития Российской Федерации от 26 апреля 2012 г. N 406н "Об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 совместного </w:t>
      </w:r>
      <w:hyperlink r:id="rId27" w:history="1">
        <w:r>
          <w:rPr>
            <w:color w:val="0000FF"/>
          </w:rPr>
          <w:t>приказа</w:t>
        </w:r>
      </w:hyperlink>
      <w:r>
        <w:t xml:space="preserve"> Министерства здравоохранения Кабардино-Балкарской Республики и Территориального фонда обязательного медицинского страхования Кабардино-Балкарской Республики от 1 марта 2017 г. N 39-П/60 "Об утверждении регламента прикрепления и учета граждан, застрахованных по обязательному медицинскому страхованию, к медицинским организациям государственной системы здравоохранения Кабардино-Балкарской Республики, оказывающим первичную медико-санитарную помощь и включенным в реестр медицинских организаций, осуществляющих деятельность в сфере обязательного медицинского страхования Кабардино-Балкарской Республики, с использованием региональных информационных систем".</w:t>
      </w:r>
    </w:p>
    <w:p w:rsidR="007A139A" w:rsidRDefault="007A139A">
      <w:pPr>
        <w:pStyle w:val="ConsPlusNormal"/>
        <w:spacing w:before="220"/>
        <w:ind w:firstLine="540"/>
        <w:jc w:val="both"/>
      </w:pPr>
      <w:r>
        <w:lastRenderedPageBreak/>
        <w:t xml:space="preserve">43. Гражданам, имеющим право на выбор врача в соответствии с </w:t>
      </w:r>
      <w:hyperlink r:id="rId28" w:history="1">
        <w:r>
          <w:rPr>
            <w:color w:val="0000FF"/>
          </w:rPr>
          <w:t>частью 2 статьи 21</w:t>
        </w:r>
      </w:hyperlink>
      <w:r>
        <w:t xml:space="preserve"> Федерального закона, до времени реализации указанного права первичная врачебная медико-санитарная помощь оказывается в медицинских организациях, в которых указанные лица находились на медицинском обслуживании, врачами-терапевтами, врачами-терапевтами участковыми, врачами-педиатрами, врачами-педиатрами участковыми, врачами общей практики (семейными врачами) и фельдшерами, осуществлявшими медицинское обслуживание указанных лиц.</w:t>
      </w:r>
    </w:p>
    <w:p w:rsidR="007A139A" w:rsidRDefault="007A139A">
      <w:pPr>
        <w:pStyle w:val="ConsPlusNormal"/>
        <w:spacing w:before="220"/>
        <w:ind w:firstLine="540"/>
        <w:jc w:val="both"/>
      </w:pPr>
      <w:r>
        <w:t xml:space="preserve">44. Лечащий врач - врач, на которого возложены функции по организации и непосредственному оказанию пациенту медицинской помощи в период наблюдения за ним и его лечения. Лечащий врач назначается руководителем медицинской организации (подразделения медицинской организации) или выбирается пациентом с учетом согласия врача. В случае требования пациента о замене лечащего врача руководитель медицинской организации (подразделения медицинской организации) должен содействовать выбору пациентом другого врача в соответствии с </w:t>
      </w:r>
      <w:hyperlink r:id="rId29" w:history="1">
        <w:r>
          <w:rPr>
            <w:color w:val="0000FF"/>
          </w:rPr>
          <w:t>приказом</w:t>
        </w:r>
      </w:hyperlink>
      <w:r>
        <w:t xml:space="preserve"> Министерства здравоохранения Российской Федерации от 26 апреля 2012 г. N 407н "Об утверждении Порядка содействия руководителем медицинской организации (ее подразделения) выбору пациентом врача в случае требования пациента о замене лечащего врача".</w:t>
      </w:r>
    </w:p>
    <w:p w:rsidR="007A139A" w:rsidRDefault="007A139A">
      <w:pPr>
        <w:pStyle w:val="ConsPlusNormal"/>
        <w:spacing w:before="220"/>
        <w:ind w:firstLine="540"/>
        <w:jc w:val="both"/>
      </w:pPr>
      <w:r>
        <w:t>45. Лечащий врач по согласованию с руководителем медицинской организации (подразделения медицинской организации) может отказаться от наблюдения за пациентом и его лечения, а также уведомить в письменной форме об отказе от проведения искусственного прерывания беременности, если отказ непосредственно не угрожает жизни пациента и здоровью окружающих. В случае отказа лечащего врача от наблюдения за пациентом и лечения пациента, а также в случае уведомления в письменной форме об отказе от проведения искусственного прерывания беременности руководитель медицинской организации (подразделения медицинской организации) должен организовать замену лечащего врача.</w:t>
      </w:r>
    </w:p>
    <w:p w:rsidR="007A139A" w:rsidRDefault="007A139A">
      <w:pPr>
        <w:pStyle w:val="ConsPlusNormal"/>
        <w:spacing w:before="220"/>
        <w:ind w:firstLine="540"/>
        <w:jc w:val="both"/>
      </w:pPr>
      <w:r>
        <w:t>46.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о медицинской организации, об осуществляемой ею медицинской деятельности и о врачах, об уровне их образования и квалификации.</w:t>
      </w:r>
    </w:p>
    <w:p w:rsidR="007A139A" w:rsidRDefault="007A139A">
      <w:pPr>
        <w:pStyle w:val="ConsPlusNormal"/>
        <w:jc w:val="both"/>
      </w:pPr>
    </w:p>
    <w:p w:rsidR="007A139A" w:rsidRDefault="007A139A">
      <w:pPr>
        <w:pStyle w:val="ConsPlusTitle"/>
        <w:jc w:val="center"/>
        <w:outlineLvl w:val="2"/>
      </w:pPr>
      <w:r>
        <w:t>3. Порядок реализации установленного законодательством</w:t>
      </w:r>
    </w:p>
    <w:p w:rsidR="007A139A" w:rsidRDefault="007A139A">
      <w:pPr>
        <w:pStyle w:val="ConsPlusTitle"/>
        <w:jc w:val="center"/>
      </w:pPr>
      <w:r>
        <w:t>Российской Федерации права внеочередного оказания</w:t>
      </w:r>
    </w:p>
    <w:p w:rsidR="007A139A" w:rsidRDefault="007A139A">
      <w:pPr>
        <w:pStyle w:val="ConsPlusTitle"/>
        <w:jc w:val="center"/>
      </w:pPr>
      <w:r>
        <w:t>медицинской помощи отдельным категориям граждан</w:t>
      </w:r>
    </w:p>
    <w:p w:rsidR="007A139A" w:rsidRDefault="007A139A">
      <w:pPr>
        <w:pStyle w:val="ConsPlusTitle"/>
        <w:jc w:val="center"/>
      </w:pPr>
      <w:r>
        <w:t>в медицинских организациях</w:t>
      </w:r>
    </w:p>
    <w:p w:rsidR="007A139A" w:rsidRDefault="007A139A">
      <w:pPr>
        <w:pStyle w:val="ConsPlusNormal"/>
        <w:jc w:val="both"/>
      </w:pPr>
    </w:p>
    <w:p w:rsidR="007A139A" w:rsidRDefault="007A139A">
      <w:pPr>
        <w:pStyle w:val="ConsPlusNormal"/>
        <w:ind w:firstLine="540"/>
        <w:jc w:val="both"/>
      </w:pPr>
      <w:r>
        <w:t>47. Основанием для оказания медицинской помощи в медицинских организациях вне очереди является документ, подтверждающий принадлежность гражданина к одной из категорий граждан, которым в соответствии с законодательством Российской Федерации предоставлено право на внеочередное оказание медицинской помощи.</w:t>
      </w:r>
    </w:p>
    <w:p w:rsidR="007A139A" w:rsidRDefault="007A139A">
      <w:pPr>
        <w:pStyle w:val="ConsPlusNormal"/>
        <w:spacing w:before="220"/>
        <w:ind w:firstLine="540"/>
        <w:jc w:val="both"/>
      </w:pPr>
      <w:r>
        <w:t>48. Внеочередное оказание медицинской помощи отдельным категориям граждан, которым в соответствии с законодательством Российской Федерации предоставлено право на внеочередное оказание медицинской помощи, организуется медицинскими организациями самостоятельно.</w:t>
      </w:r>
    </w:p>
    <w:p w:rsidR="007A139A" w:rsidRDefault="007A139A">
      <w:pPr>
        <w:pStyle w:val="ConsPlusNormal"/>
        <w:spacing w:before="220"/>
        <w:ind w:firstLine="540"/>
        <w:jc w:val="both"/>
      </w:pPr>
      <w:r>
        <w:t>Медицинская помощь в медицинских организациях во внеочередном порядке предоставляется следующим категориям граждан:</w:t>
      </w:r>
    </w:p>
    <w:p w:rsidR="007A139A" w:rsidRDefault="007A139A">
      <w:pPr>
        <w:pStyle w:val="ConsPlusNormal"/>
        <w:spacing w:before="220"/>
        <w:ind w:firstLine="540"/>
        <w:jc w:val="both"/>
      </w:pPr>
      <w:r>
        <w:t>инвалидам и участникам войны;</w:t>
      </w:r>
    </w:p>
    <w:p w:rsidR="007A139A" w:rsidRDefault="007A139A">
      <w:pPr>
        <w:pStyle w:val="ConsPlusNormal"/>
        <w:spacing w:before="220"/>
        <w:ind w:firstLine="540"/>
        <w:jc w:val="both"/>
      </w:pPr>
      <w:r>
        <w:t>ветеранам боевых действий;</w:t>
      </w:r>
    </w:p>
    <w:p w:rsidR="007A139A" w:rsidRDefault="007A139A">
      <w:pPr>
        <w:pStyle w:val="ConsPlusNormal"/>
        <w:spacing w:before="220"/>
        <w:ind w:firstLine="540"/>
        <w:jc w:val="both"/>
      </w:pPr>
      <w:r>
        <w:lastRenderedPageBreak/>
        <w:t>лицам, награжденным знаком "Жителю блокадного Ленинграда";</w:t>
      </w:r>
    </w:p>
    <w:p w:rsidR="007A139A" w:rsidRDefault="007A139A">
      <w:pPr>
        <w:pStyle w:val="ConsPlusNormal"/>
        <w:spacing w:before="220"/>
        <w:ind w:firstLine="540"/>
        <w:jc w:val="both"/>
      </w:pPr>
      <w:r>
        <w:t>гражданам, подвергшимся воздействию радиации вследствие радиационных катастроф;</w:t>
      </w:r>
    </w:p>
    <w:p w:rsidR="007A139A" w:rsidRDefault="007A139A">
      <w:pPr>
        <w:pStyle w:val="ConsPlusNormal"/>
        <w:spacing w:before="220"/>
        <w:ind w:firstLine="540"/>
        <w:jc w:val="both"/>
      </w:pPr>
      <w:r>
        <w:t>труженикам тыла;</w:t>
      </w:r>
    </w:p>
    <w:p w:rsidR="007A139A" w:rsidRDefault="007A139A">
      <w:pPr>
        <w:pStyle w:val="ConsPlusNormal"/>
        <w:spacing w:before="220"/>
        <w:ind w:firstLine="540"/>
        <w:jc w:val="both"/>
      </w:pPr>
      <w:r>
        <w:t>ветеранам труда;</w:t>
      </w:r>
    </w:p>
    <w:p w:rsidR="007A139A" w:rsidRDefault="007A139A">
      <w:pPr>
        <w:pStyle w:val="ConsPlusNormal"/>
        <w:spacing w:before="220"/>
        <w:ind w:firstLine="540"/>
        <w:jc w:val="both"/>
      </w:pPr>
      <w:r>
        <w:t>жертвам политических репрессий;</w:t>
      </w:r>
    </w:p>
    <w:p w:rsidR="007A139A" w:rsidRDefault="007A139A">
      <w:pPr>
        <w:pStyle w:val="ConsPlusNormal"/>
        <w:spacing w:before="220"/>
        <w:ind w:firstLine="540"/>
        <w:jc w:val="both"/>
      </w:pPr>
      <w:r>
        <w:t>детям-сиротам и детям, оставшимся без попечения родителей;</w:t>
      </w:r>
    </w:p>
    <w:p w:rsidR="007A139A" w:rsidRDefault="007A139A">
      <w:pPr>
        <w:pStyle w:val="ConsPlusNormal"/>
        <w:spacing w:before="220"/>
        <w:ind w:firstLine="540"/>
        <w:jc w:val="both"/>
      </w:pPr>
      <w:r>
        <w:t>лицам, награжденным знаком "Почетный донор России".</w:t>
      </w:r>
    </w:p>
    <w:p w:rsidR="007A139A" w:rsidRDefault="007A139A">
      <w:pPr>
        <w:pStyle w:val="ConsPlusNormal"/>
        <w:spacing w:before="220"/>
        <w:ind w:firstLine="540"/>
        <w:jc w:val="both"/>
      </w:pPr>
      <w:r>
        <w:t>49. Информация о категориях граждан, которым в соответствии с законодательством Российской Федерации предоставлено право на внеочередное оказание медицинской помощи, размещается медицинскими организациями на стендах в общедоступных местах.</w:t>
      </w:r>
    </w:p>
    <w:p w:rsidR="007A139A" w:rsidRDefault="007A139A">
      <w:pPr>
        <w:pStyle w:val="ConsPlusNormal"/>
        <w:spacing w:before="220"/>
        <w:ind w:firstLine="540"/>
        <w:jc w:val="both"/>
      </w:pPr>
      <w:r>
        <w:t>50. Направление граждан для внеочередного получения медицинской помощи осуществляется медицинскими организациями по месту регистрации граждан.</w:t>
      </w:r>
    </w:p>
    <w:p w:rsidR="007A139A" w:rsidRDefault="007A139A">
      <w:pPr>
        <w:pStyle w:val="ConsPlusNormal"/>
        <w:spacing w:before="220"/>
        <w:ind w:firstLine="540"/>
        <w:jc w:val="both"/>
      </w:pPr>
      <w:r>
        <w:t>51. Медицинские организации осуществляют учет граждан и динамическое наблюдение за состоянием их здоровья.</w:t>
      </w:r>
    </w:p>
    <w:p w:rsidR="007A139A" w:rsidRDefault="007A139A">
      <w:pPr>
        <w:pStyle w:val="ConsPlusNormal"/>
        <w:spacing w:before="220"/>
        <w:ind w:firstLine="540"/>
        <w:jc w:val="both"/>
      </w:pPr>
      <w:r>
        <w:t>52. Лечащий врач при наличии медицинских показаний направляет соответствующие медицинские документы во врачебную комиссию медицинской организации (далее - врачебная комиссия).</w:t>
      </w:r>
    </w:p>
    <w:p w:rsidR="007A139A" w:rsidRDefault="007A139A">
      <w:pPr>
        <w:pStyle w:val="ConsPlusNormal"/>
        <w:spacing w:before="220"/>
        <w:ind w:firstLine="540"/>
        <w:jc w:val="both"/>
      </w:pPr>
      <w:r>
        <w:t>53. Медицинские организации обеспечивают внеочередную госпитализацию в стационар при наличии свободных мест и внеочередное получение гражданами лечебно-диагностической амбулаторно-поликлинической помощи.</w:t>
      </w:r>
    </w:p>
    <w:p w:rsidR="007A139A" w:rsidRDefault="007A139A">
      <w:pPr>
        <w:pStyle w:val="ConsPlusNormal"/>
        <w:spacing w:before="220"/>
        <w:ind w:firstLine="540"/>
        <w:jc w:val="both"/>
      </w:pPr>
      <w:r>
        <w:t>54. При отсутствии необходимого вида медицинской помощи врачебные комиссии направляют медицинские документы по установленной форме в Министерство здравоохранения Кабардино-Балкарской Республики для решения вопроса обследования и лечения граждан в медицинской организации, подведомственной федеральному органу исполнительной власти, либо в медицинские организации Российской Федерации на оказание специализированной, в том числе высокотехнологичной, помощи за счет средств обязательного медицинского страхования.</w:t>
      </w:r>
    </w:p>
    <w:p w:rsidR="007A139A" w:rsidRDefault="007A139A">
      <w:pPr>
        <w:pStyle w:val="ConsPlusNormal"/>
        <w:jc w:val="both"/>
      </w:pPr>
    </w:p>
    <w:p w:rsidR="007A139A" w:rsidRDefault="007A139A">
      <w:pPr>
        <w:pStyle w:val="ConsPlusTitle"/>
        <w:jc w:val="center"/>
        <w:outlineLvl w:val="2"/>
      </w:pPr>
      <w:r>
        <w:t>4. Порядок обеспечения граждан лекарственными препаратами,</w:t>
      </w:r>
    </w:p>
    <w:p w:rsidR="007A139A" w:rsidRDefault="007A139A">
      <w:pPr>
        <w:pStyle w:val="ConsPlusTitle"/>
        <w:jc w:val="center"/>
      </w:pPr>
      <w:r>
        <w:t>а также медицинскими изделиями, включенными в утверждаемый</w:t>
      </w:r>
    </w:p>
    <w:p w:rsidR="007A139A" w:rsidRDefault="007A139A">
      <w:pPr>
        <w:pStyle w:val="ConsPlusTitle"/>
        <w:jc w:val="center"/>
      </w:pPr>
      <w:r>
        <w:t>Правительством Российской Федерации перечень медицинских</w:t>
      </w:r>
    </w:p>
    <w:p w:rsidR="007A139A" w:rsidRDefault="007A139A">
      <w:pPr>
        <w:pStyle w:val="ConsPlusTitle"/>
        <w:jc w:val="center"/>
      </w:pPr>
      <w:r>
        <w:t>изделий, имплантируемых в организм человека, лечебным</w:t>
      </w:r>
    </w:p>
    <w:p w:rsidR="007A139A" w:rsidRDefault="007A139A">
      <w:pPr>
        <w:pStyle w:val="ConsPlusTitle"/>
        <w:jc w:val="center"/>
      </w:pPr>
      <w:r>
        <w:t>питанием, в том числе специализированными продуктами</w:t>
      </w:r>
    </w:p>
    <w:p w:rsidR="007A139A" w:rsidRDefault="007A139A">
      <w:pPr>
        <w:pStyle w:val="ConsPlusTitle"/>
        <w:jc w:val="center"/>
      </w:pPr>
      <w:r>
        <w:t>лечебного питания, по назначению врача, а также</w:t>
      </w:r>
    </w:p>
    <w:p w:rsidR="007A139A" w:rsidRDefault="007A139A">
      <w:pPr>
        <w:pStyle w:val="ConsPlusTitle"/>
        <w:jc w:val="center"/>
      </w:pPr>
      <w:r>
        <w:t>донорской кровью и ее компонентами по медицинским</w:t>
      </w:r>
    </w:p>
    <w:p w:rsidR="007A139A" w:rsidRDefault="007A139A">
      <w:pPr>
        <w:pStyle w:val="ConsPlusTitle"/>
        <w:jc w:val="center"/>
      </w:pPr>
      <w:r>
        <w:t>показаниям в соответствии со стандартами медицинской</w:t>
      </w:r>
    </w:p>
    <w:p w:rsidR="007A139A" w:rsidRDefault="007A139A">
      <w:pPr>
        <w:pStyle w:val="ConsPlusTitle"/>
        <w:jc w:val="center"/>
      </w:pPr>
      <w:r>
        <w:t>помощи с учетом видов, условий и форм оказания</w:t>
      </w:r>
    </w:p>
    <w:p w:rsidR="007A139A" w:rsidRDefault="007A139A">
      <w:pPr>
        <w:pStyle w:val="ConsPlusTitle"/>
        <w:jc w:val="center"/>
      </w:pPr>
      <w:r>
        <w:t>медицинской помощи, за исключением лечебного</w:t>
      </w:r>
    </w:p>
    <w:p w:rsidR="007A139A" w:rsidRDefault="007A139A">
      <w:pPr>
        <w:pStyle w:val="ConsPlusTitle"/>
        <w:jc w:val="center"/>
      </w:pPr>
      <w:r>
        <w:t>питания, в том числе специализированных продуктов</w:t>
      </w:r>
    </w:p>
    <w:p w:rsidR="007A139A" w:rsidRDefault="007A139A">
      <w:pPr>
        <w:pStyle w:val="ConsPlusTitle"/>
        <w:jc w:val="center"/>
      </w:pPr>
      <w:r>
        <w:t>лечебного питания (по желанию пациента)</w:t>
      </w:r>
    </w:p>
    <w:p w:rsidR="007A139A" w:rsidRDefault="007A139A">
      <w:pPr>
        <w:pStyle w:val="ConsPlusNormal"/>
        <w:jc w:val="both"/>
      </w:pPr>
    </w:p>
    <w:p w:rsidR="007A139A" w:rsidRDefault="007A139A">
      <w:pPr>
        <w:pStyle w:val="ConsPlusNormal"/>
        <w:ind w:firstLine="540"/>
        <w:jc w:val="both"/>
      </w:pPr>
      <w:r>
        <w:t xml:space="preserve">55. При оказании медицинской помощи в условиях стационара осуществляется обеспечение граждан в соответствии с законодательством Российской Федерации и законодательством Кабардино-Балкарской Республики необходимыми лекарственными препаратами, медицинскими изделиями, донорской кровью и ее компонентами, лечебным питанием, в том числе </w:t>
      </w:r>
      <w:r>
        <w:lastRenderedPageBreak/>
        <w:t>специализированными продуктами лечебного питания, по медицинским показаниям (за исключением медицинской помощи, оказываемой в рамках клинической апробации):</w:t>
      </w:r>
    </w:p>
    <w:p w:rsidR="007A139A" w:rsidRDefault="007A139A">
      <w:pPr>
        <w:pStyle w:val="ConsPlusNormal"/>
        <w:spacing w:before="220"/>
        <w:ind w:firstLine="540"/>
        <w:jc w:val="both"/>
      </w:pPr>
      <w:r>
        <w:t>в соответствии с положением об организации оказания медицинской помощи по видам медицинской помощи, которое утверждается уполномоченным федеральным органом исполнительной власти;</w:t>
      </w:r>
    </w:p>
    <w:p w:rsidR="007A139A" w:rsidRDefault="007A139A">
      <w:pPr>
        <w:pStyle w:val="ConsPlusNormal"/>
        <w:spacing w:before="220"/>
        <w:ind w:firstLine="540"/>
        <w:jc w:val="both"/>
      </w:pPr>
      <w:r>
        <w:t>в соответствии с порядками оказания медицинской помощи, утверждаемыми уполномоченным федеральным органом исполнительной власти и обязательными для исполнения на территории Российской Федерации всеми медицинскими организациями;</w:t>
      </w:r>
    </w:p>
    <w:p w:rsidR="007A139A" w:rsidRDefault="007A139A">
      <w:pPr>
        <w:pStyle w:val="ConsPlusNormal"/>
        <w:spacing w:before="220"/>
        <w:ind w:firstLine="540"/>
        <w:jc w:val="both"/>
      </w:pPr>
      <w:r>
        <w:t>на основе клинических рекомендаций;</w:t>
      </w:r>
    </w:p>
    <w:p w:rsidR="007A139A" w:rsidRDefault="007A139A">
      <w:pPr>
        <w:pStyle w:val="ConsPlusNormal"/>
        <w:spacing w:before="220"/>
        <w:ind w:firstLine="540"/>
        <w:jc w:val="both"/>
      </w:pPr>
      <w:r>
        <w:t>с учетом стандартов медицинской помощи, утверждаемых уполномоченным федеральным органом исполнительной власти.</w:t>
      </w:r>
    </w:p>
    <w:p w:rsidR="007A139A" w:rsidRDefault="007A139A">
      <w:pPr>
        <w:pStyle w:val="ConsPlusNormal"/>
        <w:spacing w:before="220"/>
        <w:ind w:firstLine="540"/>
        <w:jc w:val="both"/>
      </w:pPr>
      <w:r>
        <w:t>56. При наличии медицинских показаний назначение и применение лекарственных препаратов, медицинских изделий и специализированных продуктов лечебного питания, не входящих в стандарты медицинской помощи, в утвержденные перечни лекарственных препаратов, медицинских изделий и специализированных продуктов лечебного питания, а также под конкретными торговыми наименованиями осуществляется по решению врачебной комиссии медицинской организации, оформленному в соответствии с требованиями действующего законодательства.</w:t>
      </w:r>
    </w:p>
    <w:p w:rsidR="007A139A" w:rsidRDefault="007A139A">
      <w:pPr>
        <w:pStyle w:val="ConsPlusNormal"/>
        <w:spacing w:before="220"/>
        <w:ind w:firstLine="540"/>
        <w:jc w:val="both"/>
      </w:pPr>
      <w:r>
        <w:t>57. При оказании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в рамках Программы не подлежат оплате за счет личных средств граждан:</w:t>
      </w:r>
    </w:p>
    <w:p w:rsidR="007A139A" w:rsidRDefault="007A139A">
      <w:pPr>
        <w:pStyle w:val="ConsPlusNormal"/>
        <w:spacing w:before="220"/>
        <w:ind w:firstLine="540"/>
        <w:jc w:val="both"/>
      </w:pPr>
      <w:r>
        <w:t>назначение и применение лекарственных препаратов, включенных в перечень жизненно необходимых и важнейших лекарственных препаратов, медицинских изделий, компонентов крови, лечебного питания, в том числе специализированных продуктов лечебного питания, по медицинским показаниям в соответствии со стандартами медицинской помощи;</w:t>
      </w:r>
    </w:p>
    <w:p w:rsidR="007A139A" w:rsidRDefault="007A139A">
      <w:pPr>
        <w:pStyle w:val="ConsPlusNormal"/>
        <w:spacing w:before="220"/>
        <w:ind w:firstLine="540"/>
        <w:jc w:val="both"/>
      </w:pPr>
      <w:r>
        <w:t>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 в случаях их замены из-за индивидуальной непереносимости или по жизненным показаниям, оформленной в соответствии с требованиями действующего законодательства.</w:t>
      </w:r>
    </w:p>
    <w:p w:rsidR="007A139A" w:rsidRDefault="007A139A">
      <w:pPr>
        <w:pStyle w:val="ConsPlusNormal"/>
        <w:spacing w:before="220"/>
        <w:ind w:firstLine="540"/>
        <w:jc w:val="both"/>
      </w:pPr>
      <w:r>
        <w:t>58. Обеспечение донорской кровью и (или) ее компонентами для клинического использования при оказании медицинской помощи в рамках реализации Программы осуществляется в стационарных условиях на безвозмездной основе.</w:t>
      </w:r>
    </w:p>
    <w:p w:rsidR="007A139A" w:rsidRDefault="007A139A">
      <w:pPr>
        <w:pStyle w:val="ConsPlusNormal"/>
        <w:spacing w:before="220"/>
        <w:ind w:firstLine="540"/>
        <w:jc w:val="both"/>
      </w:pPr>
      <w:r>
        <w:t>59. Вид и объем трансфузионной терапии определяются лечащим врачом. Переливание компонентов донорской крови возможно только с письменного согласия пациента или его законного представителя. Если медицинское вмешательство необходимо по экстренным показаниям для устранения угрозы жизни пациента, решение о необходимости гемотрансфузий принимается консилиумом врачей. При переливании донорской крови и ее компонентов строго соблюдаются правила подготовки, непосредственной процедуры переливания и наблюдения за реципиентом после гемотрансфузии.</w:t>
      </w:r>
    </w:p>
    <w:p w:rsidR="007A139A" w:rsidRDefault="007A139A">
      <w:pPr>
        <w:pStyle w:val="ConsPlusNormal"/>
        <w:spacing w:before="220"/>
        <w:ind w:firstLine="540"/>
        <w:jc w:val="both"/>
      </w:pPr>
      <w:r>
        <w:t xml:space="preserve">60. Обеспечение пациентов донорской кровью и ее компонентами осуществляется в соответствии с приказами Министерства здравоохранения Российской Федерации от 25 ноября 2002 г. </w:t>
      </w:r>
      <w:hyperlink r:id="rId30" w:history="1">
        <w:r>
          <w:rPr>
            <w:color w:val="0000FF"/>
          </w:rPr>
          <w:t>N 363</w:t>
        </w:r>
      </w:hyperlink>
      <w:r>
        <w:t xml:space="preserve"> "Об утверждении Инструкции по применению компонентов крови", от 2 апреля 2013 г. </w:t>
      </w:r>
      <w:hyperlink r:id="rId31" w:history="1">
        <w:r>
          <w:rPr>
            <w:color w:val="0000FF"/>
          </w:rPr>
          <w:t>N 183н</w:t>
        </w:r>
      </w:hyperlink>
      <w:r>
        <w:t xml:space="preserve"> "Об утверждении Правил клинического использования донорской крови и (или) ее </w:t>
      </w:r>
      <w:r>
        <w:lastRenderedPageBreak/>
        <w:t>компонентов".</w:t>
      </w:r>
    </w:p>
    <w:p w:rsidR="007A139A" w:rsidRDefault="007A139A">
      <w:pPr>
        <w:pStyle w:val="ConsPlusNormal"/>
        <w:spacing w:before="220"/>
        <w:ind w:firstLine="540"/>
        <w:jc w:val="both"/>
      </w:pPr>
      <w:r>
        <w:t>61. Обеспечение лекарственными препаратами граждан, включенных в региональный сегмент Федерального регистра, страдающих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лиц после трансплантации органов и (или) тканей осуществляется при оказании медицинской помощи в амбулаторных условиях (</w:t>
      </w:r>
      <w:hyperlink w:anchor="P5484" w:history="1">
        <w:r>
          <w:rPr>
            <w:color w:val="0000FF"/>
          </w:rPr>
          <w:t>приложение N 6</w:t>
        </w:r>
      </w:hyperlink>
      <w:r>
        <w:t xml:space="preserve"> к Программе).</w:t>
      </w:r>
    </w:p>
    <w:p w:rsidR="007A139A" w:rsidRDefault="007A139A">
      <w:pPr>
        <w:pStyle w:val="ConsPlusNormal"/>
        <w:spacing w:before="220"/>
        <w:ind w:firstLine="540"/>
        <w:jc w:val="both"/>
      </w:pPr>
      <w:r>
        <w:t xml:space="preserve">62. Обеспечение отдельных категорий граждан, сохранивших на текущий год за собой право на набор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при оказании медицинской помощи в амбулаторно-поликлинических условиях, осуществляется согласно перечню лекарственных препаратов для медицинского применения, в том числе лекарственных препаратов для медицинского применения, назначаемых по решению врачебных комиссий медицинских организаций, утвержденному распоряжениями Правительства Российской Федерации от 12 октября 2019 г. </w:t>
      </w:r>
      <w:hyperlink r:id="rId32" w:history="1">
        <w:r>
          <w:rPr>
            <w:color w:val="0000FF"/>
          </w:rPr>
          <w:t>N 2406-р</w:t>
        </w:r>
      </w:hyperlink>
      <w:r>
        <w:t xml:space="preserve">, от 12 октября 2020 г. </w:t>
      </w:r>
      <w:hyperlink r:id="rId33" w:history="1">
        <w:r>
          <w:rPr>
            <w:color w:val="0000FF"/>
          </w:rPr>
          <w:t>N 2626-р</w:t>
        </w:r>
      </w:hyperlink>
      <w:r>
        <w:t xml:space="preserve">, а также </w:t>
      </w:r>
      <w:hyperlink r:id="rId34" w:history="1">
        <w:r>
          <w:rPr>
            <w:color w:val="0000FF"/>
          </w:rPr>
          <w:t>перечню</w:t>
        </w:r>
      </w:hyperlink>
      <w:r>
        <w:t xml:space="preserve"> специализированных продуктов лечебного питания для детей-инвалидов, утвержденному распоряжением Правительства Российской Федерации от 11 декабря 2019 г. N 2984-р.</w:t>
      </w:r>
    </w:p>
    <w:p w:rsidR="007A139A" w:rsidRDefault="007A139A">
      <w:pPr>
        <w:pStyle w:val="ConsPlusNormal"/>
        <w:spacing w:before="220"/>
        <w:ind w:firstLine="540"/>
        <w:jc w:val="both"/>
      </w:pPr>
      <w:r>
        <w:t xml:space="preserve">63. Обеспечение отдельных категорий граждан, имеющих право на предоставление мер социальной поддержки в соответствии с перечнями групп населения и категорий заболеваний, при амбулаторном лечении которых лекарственные препараты, медицинские изделия и специализированные продукты лечебного питания отпускаются по рецептам врачей (фельдшеров) бесплатно или лекарственные препараты отпускаются по рецептам врачей (фельдшеров) с 50-процентной скидкой, утвержденными </w:t>
      </w:r>
      <w:hyperlink r:id="rId35" w:history="1">
        <w:r>
          <w:rPr>
            <w:color w:val="0000FF"/>
          </w:rPr>
          <w:t>постановлением</w:t>
        </w:r>
      </w:hyperlink>
      <w:r>
        <w:t xml:space="preserve"> Правительства Российской Федерации от 30 июля 1994 г. N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 осуществляется в объеме не менее, чем это предусмотрено перечнем жизненно необходимых и важнейших лекарственных препаратов, утверждаемым Правительством Российской Федерации в соответствии с Федеральным </w:t>
      </w:r>
      <w:hyperlink r:id="rId36" w:history="1">
        <w:r>
          <w:rPr>
            <w:color w:val="0000FF"/>
          </w:rPr>
          <w:t>законом</w:t>
        </w:r>
      </w:hyperlink>
      <w:r>
        <w:t xml:space="preserve"> от 12 апреля 2010 г. N 61-ФЗ "Об обращении лекарственных средств", согласно </w:t>
      </w:r>
      <w:hyperlink w:anchor="P2605" w:history="1">
        <w:r>
          <w:rPr>
            <w:color w:val="0000FF"/>
          </w:rPr>
          <w:t>приложению N 4</w:t>
        </w:r>
      </w:hyperlink>
      <w:r>
        <w:t xml:space="preserve"> к настоящей Программе.</w:t>
      </w:r>
    </w:p>
    <w:p w:rsidR="007A139A" w:rsidRDefault="007A139A">
      <w:pPr>
        <w:pStyle w:val="ConsPlusNormal"/>
        <w:spacing w:before="220"/>
        <w:ind w:firstLine="540"/>
        <w:jc w:val="both"/>
      </w:pPr>
      <w:r>
        <w:t xml:space="preserve">64. Обеспечение граждан, зарегистрированных в установленном порядке на территории Российской Федерации, лекарственными препаратами для лечения заболеваний, включенных в </w:t>
      </w:r>
      <w:hyperlink r:id="rId37"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утвержден постановлением Правительства Российской Федерации от 26 апреля 2012 г. N 403 "О порядке ведения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и его регионального сегмента".</w:t>
      </w:r>
    </w:p>
    <w:p w:rsidR="007A139A" w:rsidRDefault="007A139A">
      <w:pPr>
        <w:pStyle w:val="ConsPlusNormal"/>
        <w:spacing w:before="220"/>
        <w:ind w:firstLine="540"/>
        <w:jc w:val="both"/>
      </w:pPr>
      <w:r>
        <w:t xml:space="preserve">65. Отпуск лекарственных препаратов, медицинских изделий и специализированных продуктов лечебного питания по рецептам врачей (фельшеров) бесплатно или лекарственных препаратов по рецептам врачей (фельшеров) с 50-процентной скидкой осуществляется в аптечных организациях (аптечных пунктах), участвующих в программах льготного обеспечения отдельных категорий населения Кабардино-Балкарской Республики лекарственными препаратами, медицинскими изделиями и специализированными продуктами лечебного питания, определенных </w:t>
      </w:r>
      <w:hyperlink r:id="rId38" w:history="1">
        <w:r>
          <w:rPr>
            <w:color w:val="0000FF"/>
          </w:rPr>
          <w:t>приказом</w:t>
        </w:r>
      </w:hyperlink>
      <w:r>
        <w:t xml:space="preserve"> Министерства здравоохранения Кабардино-Балкарской Республики от 5 марта 2018 г. N 61-П "Об утверждении перечня аптечных организаций (аптечных пунктов), участвующих в программах льготного обеспечения отдельных категорий населения Кабардино-Балкарской Республики лекарственными препаратами, медицинскими изделиями и </w:t>
      </w:r>
      <w:r>
        <w:lastRenderedPageBreak/>
        <w:t>специализированными продуктами лечебного питания".</w:t>
      </w:r>
    </w:p>
    <w:p w:rsidR="007A139A" w:rsidRDefault="007A139A">
      <w:pPr>
        <w:pStyle w:val="ConsPlusNormal"/>
        <w:spacing w:before="220"/>
        <w:ind w:firstLine="540"/>
        <w:jc w:val="both"/>
      </w:pPr>
      <w:r>
        <w:t xml:space="preserve">66. Порядок взаимодействия участников программ обеспечения льготных категорий граждан в Кабардино-Балкарской Республике лекарственными препаратами, медицинскими изделиями и специализированными продуктами лечебного питания определяется </w:t>
      </w:r>
      <w:hyperlink r:id="rId39" w:history="1">
        <w:r>
          <w:rPr>
            <w:color w:val="0000FF"/>
          </w:rPr>
          <w:t>приказом</w:t>
        </w:r>
      </w:hyperlink>
      <w:r>
        <w:t xml:space="preserve"> Министерства здравоохранения Кабардино-Балкарской Республики от 23 марта 2018 г. N 71-П "Об утверждении Порядка взаимодействия участников программ обеспечения льготных категорий граждан в Кабардино-Балкарской Республике лекарственными препаратами, медицинскими изделиями и специализированными продуктами лечебного питания".</w:t>
      </w:r>
    </w:p>
    <w:p w:rsidR="007A139A" w:rsidRDefault="007A139A">
      <w:pPr>
        <w:pStyle w:val="ConsPlusNormal"/>
        <w:jc w:val="both"/>
      </w:pPr>
    </w:p>
    <w:p w:rsidR="007A139A" w:rsidRDefault="007A139A">
      <w:pPr>
        <w:pStyle w:val="ConsPlusTitle"/>
        <w:jc w:val="center"/>
        <w:outlineLvl w:val="2"/>
      </w:pPr>
      <w:r>
        <w:t>5. Порядок обеспечения граждан в рамках оказания</w:t>
      </w:r>
    </w:p>
    <w:p w:rsidR="007A139A" w:rsidRDefault="007A139A">
      <w:pPr>
        <w:pStyle w:val="ConsPlusTitle"/>
        <w:jc w:val="center"/>
      </w:pPr>
      <w:r>
        <w:t>паллиативной медицинской помощи для использования на дому</w:t>
      </w:r>
    </w:p>
    <w:p w:rsidR="007A139A" w:rsidRDefault="007A139A">
      <w:pPr>
        <w:pStyle w:val="ConsPlusTitle"/>
        <w:jc w:val="center"/>
      </w:pPr>
      <w:r>
        <w:t>медицинскими изделиями, предназначенными для поддержания</w:t>
      </w:r>
    </w:p>
    <w:p w:rsidR="007A139A" w:rsidRDefault="007A139A">
      <w:pPr>
        <w:pStyle w:val="ConsPlusTitle"/>
        <w:jc w:val="center"/>
      </w:pPr>
      <w:r>
        <w:t>функций органов и систем организма человека, а также</w:t>
      </w:r>
    </w:p>
    <w:p w:rsidR="007A139A" w:rsidRDefault="007A139A">
      <w:pPr>
        <w:pStyle w:val="ConsPlusTitle"/>
        <w:jc w:val="center"/>
      </w:pPr>
      <w:r>
        <w:t>наркотическими лекарственными препаратами и психотропными</w:t>
      </w:r>
    </w:p>
    <w:p w:rsidR="007A139A" w:rsidRDefault="007A139A">
      <w:pPr>
        <w:pStyle w:val="ConsPlusTitle"/>
        <w:jc w:val="center"/>
      </w:pPr>
      <w:r>
        <w:t>лекарственными препаратами при посещениях на дому</w:t>
      </w:r>
    </w:p>
    <w:p w:rsidR="007A139A" w:rsidRDefault="007A139A">
      <w:pPr>
        <w:pStyle w:val="ConsPlusNormal"/>
        <w:jc w:val="both"/>
      </w:pPr>
    </w:p>
    <w:p w:rsidR="007A139A" w:rsidRDefault="007A139A">
      <w:pPr>
        <w:pStyle w:val="ConsPlusNormal"/>
        <w:ind w:firstLine="540"/>
        <w:jc w:val="both"/>
      </w:pPr>
      <w:r>
        <w:t xml:space="preserve">67. </w:t>
      </w:r>
      <w:hyperlink r:id="rId40" w:history="1">
        <w:r>
          <w:rPr>
            <w:color w:val="0000FF"/>
          </w:rPr>
          <w:t>Приказом</w:t>
        </w:r>
      </w:hyperlink>
      <w:r>
        <w:t xml:space="preserve"> Министерства здравоохранения Кабардино-Балкарской Республики от 8 февраля 2019 г. N 41-П "Об организации оказания паллиативной медицинской помощи взрослому и детскому населению в Кабардино-Балкарской Республике" утвержден Порядок обеспечения лиц, нуждающихся в паллиативной медицинской помощи на дому, медицинскими изделиями для искусственной вентиляции легких, а также перечень медицинских изделий для обеспечения пациентов, получающих паллиативную медицинскую помощь на дому.</w:t>
      </w:r>
    </w:p>
    <w:p w:rsidR="007A139A" w:rsidRDefault="007A139A">
      <w:pPr>
        <w:pStyle w:val="ConsPlusNormal"/>
        <w:spacing w:before="220"/>
        <w:ind w:firstLine="540"/>
        <w:jc w:val="both"/>
      </w:pPr>
      <w:r>
        <w:t xml:space="preserve">Порядок обеспечения граждан в рамках оказания паллиативной медицинской помощи для использования на дому наркотическими лекарственными препаратами и психотропными лекарственными препаратами при посещении на дому утвержден </w:t>
      </w:r>
      <w:hyperlink r:id="rId41" w:history="1">
        <w:r>
          <w:rPr>
            <w:color w:val="0000FF"/>
          </w:rPr>
          <w:t>приказом</w:t>
        </w:r>
      </w:hyperlink>
      <w:r>
        <w:t xml:space="preserve"> Министерства здравоохранения Кабардино-Балкарской Республики от 15 апреля 2016 г. N 83-П "О Порядке приобретения, перевозки, хранения, учета, отпуска, использования, уничтожения, назначения и выписывания наркотических средств, психотропных веществ, внесенных в список II, и психотропных веществ, внесенных в список III, в организациях Кабардино-Балкарской Республики, осуществляющих деятельность, связанную с оборотом наркотических средств и психотропных веществ" (вместе с Инструкцией "О Порядке приобретения, перевозки, хранения, учета, отпуска, использования, уничтожения, назначения и выписывания наркотических средств, психотропных веществ, внесенных в список II перечня, психотропных веществ, внесенных в список III перечня, в организациях Кабардино-Балкарской Республики, осуществляющих деятельность, связанную с оборотом наркотических средств и психотропных веществ"), который в том числе регламентирует назначение обезболивающих препаратов с применением наркотических психотропных веществ в амбулаторных условиях в плановом порядке на дому по месту нахождения (фактического проживания) пациента.</w:t>
      </w:r>
    </w:p>
    <w:p w:rsidR="007A139A" w:rsidRDefault="007A139A">
      <w:pPr>
        <w:pStyle w:val="ConsPlusNormal"/>
        <w:jc w:val="both"/>
      </w:pPr>
    </w:p>
    <w:p w:rsidR="007A139A" w:rsidRDefault="007A139A">
      <w:pPr>
        <w:pStyle w:val="ConsPlusTitle"/>
        <w:jc w:val="center"/>
        <w:outlineLvl w:val="2"/>
      </w:pPr>
      <w:r>
        <w:t>6. Перечень мероприятий по профилактике заболеваний</w:t>
      </w:r>
    </w:p>
    <w:p w:rsidR="007A139A" w:rsidRDefault="007A139A">
      <w:pPr>
        <w:pStyle w:val="ConsPlusTitle"/>
        <w:jc w:val="center"/>
      </w:pPr>
      <w:r>
        <w:t>и формированию здорового образа жизни, осуществляемых</w:t>
      </w:r>
    </w:p>
    <w:p w:rsidR="007A139A" w:rsidRDefault="007A139A">
      <w:pPr>
        <w:pStyle w:val="ConsPlusTitle"/>
        <w:jc w:val="center"/>
      </w:pPr>
      <w:r>
        <w:t>в рамках территориальной программы обязательного</w:t>
      </w:r>
    </w:p>
    <w:p w:rsidR="007A139A" w:rsidRDefault="007A139A">
      <w:pPr>
        <w:pStyle w:val="ConsPlusTitle"/>
        <w:jc w:val="center"/>
      </w:pPr>
      <w:r>
        <w:t>медицинского страхования</w:t>
      </w:r>
    </w:p>
    <w:p w:rsidR="007A139A" w:rsidRDefault="007A139A">
      <w:pPr>
        <w:pStyle w:val="ConsPlusNormal"/>
        <w:jc w:val="both"/>
      </w:pPr>
    </w:p>
    <w:p w:rsidR="007A139A" w:rsidRDefault="007A139A">
      <w:pPr>
        <w:pStyle w:val="ConsPlusNormal"/>
        <w:ind w:firstLine="540"/>
        <w:jc w:val="both"/>
      </w:pPr>
      <w:r>
        <w:t xml:space="preserve">68. Основные задачи по профилактике неинфекционных заболеваний и формированию здорового образа жизни у населения Кабардино-Балкарской Республики решаются в рамках государственной </w:t>
      </w:r>
      <w:hyperlink r:id="rId42" w:history="1">
        <w:r>
          <w:rPr>
            <w:color w:val="0000FF"/>
          </w:rPr>
          <w:t>программы</w:t>
        </w:r>
      </w:hyperlink>
      <w:r>
        <w:t xml:space="preserve"> Кабардино-Балкарской Республики "Развитие здравоохранения в Кабардино-Балкарской Республике", утвержденной постановлением Правительства Кабардино-Балкарской Республики от 30 апреля 2013 г. N 136-ПП.</w:t>
      </w:r>
    </w:p>
    <w:p w:rsidR="007A139A" w:rsidRDefault="007A139A">
      <w:pPr>
        <w:pStyle w:val="ConsPlusNormal"/>
        <w:spacing w:before="220"/>
        <w:ind w:firstLine="540"/>
        <w:jc w:val="both"/>
      </w:pPr>
      <w:r>
        <w:t xml:space="preserve">В целях формирования единой профилактической среды проводятся мероприятия по повышению информированности населения по вопросам профилактики и ранней диагностики </w:t>
      </w:r>
      <w:r>
        <w:lastRenderedPageBreak/>
        <w:t>хронических неинфекционных заболеваний, а также лектории в организованных коллективах по вопросам профилактики хронических неинфекционных заболеваний, обучение граждан навыкам оказания первой помощи.</w:t>
      </w:r>
    </w:p>
    <w:p w:rsidR="007A139A" w:rsidRDefault="007A139A">
      <w:pPr>
        <w:pStyle w:val="ConsPlusNormal"/>
        <w:spacing w:before="220"/>
        <w:ind w:firstLine="540"/>
        <w:jc w:val="both"/>
      </w:pPr>
      <w:r>
        <w:t>Мероприятия по своевременному выявлению, коррекции факторов риска развития хронических неинфекционных заболеваний у населения Кабардино-Балкарской Республики проводятся:</w:t>
      </w:r>
    </w:p>
    <w:p w:rsidR="007A139A" w:rsidRDefault="007A139A">
      <w:pPr>
        <w:pStyle w:val="ConsPlusNormal"/>
        <w:spacing w:before="220"/>
        <w:ind w:firstLine="540"/>
        <w:jc w:val="both"/>
      </w:pPr>
      <w:r>
        <w:t>в рамках текущей деятельности центров здоровья, в том числе при проведении выездных акций центров здоровья в организованных коллективах;</w:t>
      </w:r>
    </w:p>
    <w:p w:rsidR="007A139A" w:rsidRDefault="007A139A">
      <w:pPr>
        <w:pStyle w:val="ConsPlusNormal"/>
        <w:spacing w:before="220"/>
        <w:ind w:firstLine="540"/>
        <w:jc w:val="both"/>
      </w:pPr>
      <w:r>
        <w:t>в рамках планового обследования населения в медицинских организациях при проведении диспансеризации детей всех возрастов, определенных групп взрослого населения, диспансеризации студентов.</w:t>
      </w:r>
    </w:p>
    <w:p w:rsidR="007A139A" w:rsidRDefault="007A139A">
      <w:pPr>
        <w:pStyle w:val="ConsPlusNormal"/>
        <w:spacing w:before="220"/>
        <w:ind w:firstLine="540"/>
        <w:jc w:val="both"/>
      </w:pPr>
      <w:r>
        <w:t>Для медицинских организаций, в составе которых на функциональной основе созданы центры здоровья, единицей объема первичной медико-санитарной помощи является посещение граждан, впервые обратившихся в отчетном году для проведения комплексного обследования, и граждан, обратившихся для динамического наблюдения по рекомендации врача центра здоровья.</w:t>
      </w:r>
    </w:p>
    <w:p w:rsidR="007A139A" w:rsidRDefault="007A139A">
      <w:pPr>
        <w:pStyle w:val="ConsPlusNormal"/>
        <w:spacing w:before="220"/>
        <w:ind w:firstLine="540"/>
        <w:jc w:val="both"/>
      </w:pPr>
      <w:r>
        <w:t>Проводятся мероприятия, направленные на ограничение употребления табака и алкоголя, оптимизацию питания населения, повышение уровня физической активности населения, снижение распространенности ожирения и избыточной массы тела, в рамках школы здоровья - для пациентов с сахарным диабетом, бронхиальной астмой, артериальной гипертонией, больных инсультами, инфарктом миокарда, гастроэнтерологическими, аллергическими заболеваниями, для медицинских работников - по вопросам профилактики и ранней диагностики хронических неинфекционных заболеваний, а также научно-практические конференции, учебные семинары для врачей медицинских организаций, бригад скорой медицинской помощи, учебные семинары для медицинских сестер, фельдшеров бригад скорой медицинской помощи, которые способствуют формированию единой профилактической среды, позволяющей снизить риск возникновения тяжелых форм заболеваний, уровень инвалидизации и смертности населения.</w:t>
      </w:r>
    </w:p>
    <w:p w:rsidR="007A139A" w:rsidRDefault="007A139A">
      <w:pPr>
        <w:pStyle w:val="ConsPlusNormal"/>
        <w:jc w:val="both"/>
      </w:pPr>
    </w:p>
    <w:p w:rsidR="007A139A" w:rsidRDefault="007A139A">
      <w:pPr>
        <w:pStyle w:val="ConsPlusTitle"/>
        <w:jc w:val="center"/>
        <w:outlineLvl w:val="2"/>
      </w:pPr>
      <w:r>
        <w:t>7. Условия пребывания в медицинских организациях</w:t>
      </w:r>
    </w:p>
    <w:p w:rsidR="007A139A" w:rsidRDefault="007A139A">
      <w:pPr>
        <w:pStyle w:val="ConsPlusTitle"/>
        <w:jc w:val="center"/>
      </w:pPr>
      <w:r>
        <w:t>при оказании медицинской помощи в стационарных условиях,</w:t>
      </w:r>
    </w:p>
    <w:p w:rsidR="007A139A" w:rsidRDefault="007A139A">
      <w:pPr>
        <w:pStyle w:val="ConsPlusTitle"/>
        <w:jc w:val="center"/>
      </w:pPr>
      <w:r>
        <w:t>включая предоставление спального места и питания,</w:t>
      </w:r>
    </w:p>
    <w:p w:rsidR="007A139A" w:rsidRDefault="007A139A">
      <w:pPr>
        <w:pStyle w:val="ConsPlusTitle"/>
        <w:jc w:val="center"/>
      </w:pPr>
      <w:r>
        <w:t>при совместном нахождении одного из родителей, иного члена</w:t>
      </w:r>
    </w:p>
    <w:p w:rsidR="007A139A" w:rsidRDefault="007A139A">
      <w:pPr>
        <w:pStyle w:val="ConsPlusTitle"/>
        <w:jc w:val="center"/>
      </w:pPr>
      <w:r>
        <w:t>семьи или иного законного представителя в медицинской</w:t>
      </w:r>
    </w:p>
    <w:p w:rsidR="007A139A" w:rsidRDefault="007A139A">
      <w:pPr>
        <w:pStyle w:val="ConsPlusTitle"/>
        <w:jc w:val="center"/>
      </w:pPr>
      <w:r>
        <w:t>организации в стационарных условиях с ребенком до достижения</w:t>
      </w:r>
    </w:p>
    <w:p w:rsidR="007A139A" w:rsidRDefault="007A139A">
      <w:pPr>
        <w:pStyle w:val="ConsPlusTitle"/>
        <w:jc w:val="center"/>
      </w:pPr>
      <w:r>
        <w:t>им возраста четырех лет, а с ребенком старше указанного</w:t>
      </w:r>
    </w:p>
    <w:p w:rsidR="007A139A" w:rsidRDefault="007A139A">
      <w:pPr>
        <w:pStyle w:val="ConsPlusTitle"/>
        <w:jc w:val="center"/>
      </w:pPr>
      <w:r>
        <w:t>возраста - при наличии медицинских показаний</w:t>
      </w:r>
    </w:p>
    <w:p w:rsidR="007A139A" w:rsidRDefault="007A139A">
      <w:pPr>
        <w:pStyle w:val="ConsPlusNormal"/>
        <w:jc w:val="both"/>
      </w:pPr>
    </w:p>
    <w:p w:rsidR="007A139A" w:rsidRDefault="007A139A">
      <w:pPr>
        <w:pStyle w:val="ConsPlusNormal"/>
        <w:ind w:firstLine="540"/>
        <w:jc w:val="both"/>
      </w:pPr>
      <w:r>
        <w:t>69. При оказании ребенку медицинской помощи в стационарных условиях до достижения им возраста четырех лет одному из родителей, иному члену семьи или иному законному представителю предоставляется право на бесплатное совместное нахождение с ребенком в медицинской организации, включая предоставление спального места и питания, а с ребенком старше указанного возраста - при наличии медицинских показаний.</w:t>
      </w:r>
    </w:p>
    <w:p w:rsidR="007A139A" w:rsidRDefault="007A139A">
      <w:pPr>
        <w:pStyle w:val="ConsPlusNormal"/>
        <w:spacing w:before="220"/>
        <w:ind w:firstLine="540"/>
        <w:jc w:val="both"/>
      </w:pPr>
      <w:r>
        <w:t>Стоимость оказанной ребенку медицинской помощи включает расходы на создание условий пребывания, включая предоставление спального места и питания родителю, и финансируется за счет средств обязательного медицинского страхования по видам медицинской помощи и заболеваниям (состояниям), включенным в Программу.</w:t>
      </w:r>
    </w:p>
    <w:p w:rsidR="007A139A" w:rsidRDefault="007A139A">
      <w:pPr>
        <w:pStyle w:val="ConsPlusNormal"/>
        <w:spacing w:before="220"/>
        <w:ind w:firstLine="540"/>
        <w:jc w:val="both"/>
      </w:pPr>
      <w:r>
        <w:t xml:space="preserve">Питание больного, а также при совместном нахождении с ним одного из родителей, иного члена семьи или иного законного представителя в стационаре осуществляется в соответствии с </w:t>
      </w:r>
      <w:r>
        <w:lastRenderedPageBreak/>
        <w:t>нормами, утвержденными Министерством здравоохранения Российской Федерации.</w:t>
      </w:r>
    </w:p>
    <w:p w:rsidR="007A139A" w:rsidRDefault="007A139A">
      <w:pPr>
        <w:pStyle w:val="ConsPlusNormal"/>
        <w:spacing w:before="220"/>
        <w:ind w:firstLine="540"/>
        <w:jc w:val="both"/>
      </w:pPr>
      <w:r>
        <w:t>Решение о наличии показаний к совместному нахождению законного представителя с ребенком старше четырех лет в медицинской организации при оказании ему медицинской помощи в стационарных условиях принимается лечащим врачом совместно с заведующим отделением, о чем делается соответствующая запись в медицинской карте стационарного больного.</w:t>
      </w:r>
    </w:p>
    <w:p w:rsidR="007A139A" w:rsidRDefault="007A139A">
      <w:pPr>
        <w:pStyle w:val="ConsPlusNormal"/>
        <w:jc w:val="both"/>
      </w:pPr>
    </w:p>
    <w:p w:rsidR="007A139A" w:rsidRDefault="007A139A">
      <w:pPr>
        <w:pStyle w:val="ConsPlusTitle"/>
        <w:jc w:val="center"/>
        <w:outlineLvl w:val="2"/>
      </w:pPr>
      <w:r>
        <w:t>8. Условия размещения пациентов в маломестных палатах</w:t>
      </w:r>
    </w:p>
    <w:p w:rsidR="007A139A" w:rsidRDefault="007A139A">
      <w:pPr>
        <w:pStyle w:val="ConsPlusTitle"/>
        <w:jc w:val="center"/>
      </w:pPr>
      <w:r>
        <w:t>(боксах) по медицинским и (или) эпидемиологическим</w:t>
      </w:r>
    </w:p>
    <w:p w:rsidR="007A139A" w:rsidRDefault="007A139A">
      <w:pPr>
        <w:pStyle w:val="ConsPlusTitle"/>
        <w:jc w:val="center"/>
      </w:pPr>
      <w:r>
        <w:t>показаниям, установленным Министерством здравоохранения</w:t>
      </w:r>
    </w:p>
    <w:p w:rsidR="007A139A" w:rsidRDefault="007A139A">
      <w:pPr>
        <w:pStyle w:val="ConsPlusTitle"/>
        <w:jc w:val="center"/>
      </w:pPr>
      <w:r>
        <w:t>Российской Федерации</w:t>
      </w:r>
    </w:p>
    <w:p w:rsidR="007A139A" w:rsidRDefault="007A139A">
      <w:pPr>
        <w:pStyle w:val="ConsPlusNormal"/>
        <w:jc w:val="both"/>
      </w:pPr>
    </w:p>
    <w:p w:rsidR="007A139A" w:rsidRDefault="007A139A">
      <w:pPr>
        <w:pStyle w:val="ConsPlusNormal"/>
        <w:ind w:firstLine="540"/>
        <w:jc w:val="both"/>
      </w:pPr>
      <w:r>
        <w:t xml:space="preserve">70. Пациенты размещаются в маломестных палатах (боксах), рассчитанных не более чем на 2 места, при наличии медицинских и (или) эпидемиологических показаний, установленных </w:t>
      </w:r>
      <w:hyperlink r:id="rId43" w:history="1">
        <w:r>
          <w:rPr>
            <w:color w:val="0000FF"/>
          </w:rPr>
          <w:t>приказом</w:t>
        </w:r>
      </w:hyperlink>
      <w:r>
        <w:t xml:space="preserve"> Министерства здравоохранения и социального развития Российской Федерации от 15 мая 2012 г. N 535н "Об утверждении перечня медицинских и эпидемиологических показаний к размещению пациентов в маломестных палатах (боксах)", с соблюдением санитарно-эпидемиологических правил и нормативов </w:t>
      </w:r>
      <w:hyperlink r:id="rId44" w:history="1">
        <w:r>
          <w:rPr>
            <w:color w:val="0000FF"/>
          </w:rPr>
          <w:t>СанПиН 2.1.3.2630-10</w:t>
        </w:r>
      </w:hyperlink>
      <w:r>
        <w:t xml:space="preserve"> "Санитарно-эпидемиологические требования к организациям, осуществляющим медицинскую деятельность", утвержденных постановлением Главного государственного санитарного врача Российской Федерации от 18 мая 2010 г. N 58.</w:t>
      </w:r>
    </w:p>
    <w:p w:rsidR="007A139A" w:rsidRDefault="007A139A">
      <w:pPr>
        <w:pStyle w:val="ConsPlusNormal"/>
        <w:spacing w:before="220"/>
        <w:ind w:firstLine="540"/>
        <w:jc w:val="both"/>
      </w:pPr>
      <w:r>
        <w:t>71. При оказании медицинской помощи в рамках Программы не подлежит оплате за счет личных средств граждан размещение в маломестных палатах (боксах) пациентов по таким медицинским и (или) эпидемиологическим показаниям, как:</w:t>
      </w:r>
    </w:p>
    <w:p w:rsidR="007A139A" w:rsidRDefault="007A139A">
      <w:pPr>
        <w:pStyle w:val="ConsPlusNormal"/>
        <w:spacing w:before="220"/>
        <w:ind w:firstLine="540"/>
        <w:jc w:val="both"/>
      </w:pPr>
      <w:r>
        <w:t>болезнь, вызванная вирусом иммунодефицита человека (ВИЧ);</w:t>
      </w:r>
    </w:p>
    <w:p w:rsidR="007A139A" w:rsidRDefault="007A139A">
      <w:pPr>
        <w:pStyle w:val="ConsPlusNormal"/>
        <w:spacing w:before="220"/>
        <w:ind w:firstLine="540"/>
        <w:jc w:val="both"/>
      </w:pPr>
      <w:r>
        <w:t>кистозный фиброз (муковисцидоз);</w:t>
      </w:r>
    </w:p>
    <w:p w:rsidR="007A139A" w:rsidRDefault="007A139A">
      <w:pPr>
        <w:pStyle w:val="ConsPlusNormal"/>
        <w:spacing w:before="220"/>
        <w:ind w:firstLine="540"/>
        <w:jc w:val="both"/>
      </w:pPr>
      <w:r>
        <w:t>злокачественные новообразования лимфоидной, кроветворной и родственных тканей;</w:t>
      </w:r>
    </w:p>
    <w:p w:rsidR="007A139A" w:rsidRDefault="007A139A">
      <w:pPr>
        <w:pStyle w:val="ConsPlusNormal"/>
        <w:spacing w:before="220"/>
        <w:ind w:firstLine="540"/>
        <w:jc w:val="both"/>
      </w:pPr>
      <w:r>
        <w:t>термические и химические ожоги;</w:t>
      </w:r>
    </w:p>
    <w:p w:rsidR="007A139A" w:rsidRDefault="007A139A">
      <w:pPr>
        <w:pStyle w:val="ConsPlusNormal"/>
        <w:spacing w:before="220"/>
        <w:ind w:firstLine="540"/>
        <w:jc w:val="both"/>
      </w:pPr>
      <w:r>
        <w:t>заболевания, вызванные метициллин (оксациллин)-резистентным золотистым стафилококком или ванкомицинрезистентным энтерококком: пневмония, менингит, остеомиелит, острый и подострый инфекционный эндокардит, инфекционно-токсический шок, сепсис, энкопрез, энурез, заболевания, сопровождающиеся тошнотой и рвотой;</w:t>
      </w:r>
    </w:p>
    <w:p w:rsidR="007A139A" w:rsidRDefault="007A139A">
      <w:pPr>
        <w:pStyle w:val="ConsPlusNormal"/>
        <w:spacing w:before="220"/>
        <w:ind w:firstLine="540"/>
        <w:jc w:val="both"/>
      </w:pPr>
      <w:r>
        <w:t>некоторые инфекционные и паразитарные болезни.</w:t>
      </w:r>
    </w:p>
    <w:p w:rsidR="007A139A" w:rsidRDefault="007A139A">
      <w:pPr>
        <w:pStyle w:val="ConsPlusNormal"/>
        <w:jc w:val="both"/>
      </w:pPr>
    </w:p>
    <w:p w:rsidR="007A139A" w:rsidRDefault="007A139A">
      <w:pPr>
        <w:pStyle w:val="ConsPlusTitle"/>
        <w:jc w:val="center"/>
        <w:outlineLvl w:val="2"/>
      </w:pPr>
      <w:r>
        <w:t>9. Условия предоставления детям-сиротам и детям, оставшимся</w:t>
      </w:r>
    </w:p>
    <w:p w:rsidR="007A139A" w:rsidRDefault="007A139A">
      <w:pPr>
        <w:pStyle w:val="ConsPlusTitle"/>
        <w:jc w:val="center"/>
      </w:pPr>
      <w:r>
        <w:t>без попечения родителей, в случае выявления у них</w:t>
      </w:r>
    </w:p>
    <w:p w:rsidR="007A139A" w:rsidRDefault="007A139A">
      <w:pPr>
        <w:pStyle w:val="ConsPlusTitle"/>
        <w:jc w:val="center"/>
      </w:pPr>
      <w:r>
        <w:t>заболеваний медицинской помощи всех видов, включая</w:t>
      </w:r>
    </w:p>
    <w:p w:rsidR="007A139A" w:rsidRDefault="007A139A">
      <w:pPr>
        <w:pStyle w:val="ConsPlusTitle"/>
        <w:jc w:val="center"/>
      </w:pPr>
      <w:r>
        <w:t>специализированную, в том числе высокотехнологичную,</w:t>
      </w:r>
    </w:p>
    <w:p w:rsidR="007A139A" w:rsidRDefault="007A139A">
      <w:pPr>
        <w:pStyle w:val="ConsPlusTitle"/>
        <w:jc w:val="center"/>
      </w:pPr>
      <w:r>
        <w:t>медицинскую помощь, а также медицинскую реабилитацию</w:t>
      </w:r>
    </w:p>
    <w:p w:rsidR="007A139A" w:rsidRDefault="007A139A">
      <w:pPr>
        <w:pStyle w:val="ConsPlusNormal"/>
        <w:jc w:val="both"/>
      </w:pPr>
    </w:p>
    <w:p w:rsidR="007A139A" w:rsidRDefault="007A139A">
      <w:pPr>
        <w:pStyle w:val="ConsPlusNormal"/>
        <w:ind w:firstLine="540"/>
        <w:jc w:val="both"/>
      </w:pPr>
      <w:r>
        <w:t xml:space="preserve">72. В случае выявления заболеваний у детей-сирот и детей, оставшихся без попечения родителей, их госпитализация осуществляется в профильное педиатрическое отделение в первоочередном порядке. При наличии медицинских показаний по решению лечащего врача и заведующего отделением законный представитель ребенка в лице руководителя стационарного учреждения для детей-сирот и детей, находящихся в трудной жизненной ситуации, в котором воспитывается ребенок, направляет (командирует) работника подведомственного учреждения для сопровождения ребенка на период оказания ему медицинской помощи в стационарных </w:t>
      </w:r>
      <w:r>
        <w:lastRenderedPageBreak/>
        <w:t>условиях.</w:t>
      </w:r>
    </w:p>
    <w:p w:rsidR="007A139A" w:rsidRDefault="007A139A">
      <w:pPr>
        <w:pStyle w:val="ConsPlusNormal"/>
        <w:spacing w:before="220"/>
        <w:ind w:firstLine="540"/>
        <w:jc w:val="both"/>
      </w:pPr>
      <w:r>
        <w:t>При необходимости оказания высокотехнологичной медицинской помощи пакет документов ребенка направляется в профильный федеральный центр с отметкой категории ребенка ("ребенок-сирота", "ребенок, оставшийся без попечения родителей") для первоочередного рассмотрения на отборочной комиссии федерального центра. При получении вызова необходимый пакет документов выдается представителю стационарного учреждения для детей-сирот и детей, находящихся в трудной жизненной ситуации, в котором воспитывается ребенок, командируемому для сопровождения ребенка в федеральный центр.</w:t>
      </w:r>
    </w:p>
    <w:p w:rsidR="007A139A" w:rsidRDefault="007A139A">
      <w:pPr>
        <w:pStyle w:val="ConsPlusNormal"/>
        <w:spacing w:before="220"/>
        <w:ind w:firstLine="540"/>
        <w:jc w:val="both"/>
      </w:pPr>
      <w:r>
        <w:t>Реабилитационная помощь детям-сиротам и детям, оставшимся без попечения родителей, в возрасте от 0 до 7 лет осуществляется в детском реабилитационном отделении государственного казенного учреждения здравоохранения "Дом ребенка специализированный" Министерства здравоохранения Кабардино-Балкарской Республики, в котором имеется 35 круглосуточных коек и 25 коек дневного пребывания.</w:t>
      </w:r>
    </w:p>
    <w:p w:rsidR="007A139A" w:rsidRDefault="007A139A">
      <w:pPr>
        <w:pStyle w:val="ConsPlusNormal"/>
        <w:jc w:val="both"/>
      </w:pPr>
    </w:p>
    <w:p w:rsidR="007A139A" w:rsidRDefault="007A139A">
      <w:pPr>
        <w:pStyle w:val="ConsPlusTitle"/>
        <w:jc w:val="center"/>
        <w:outlineLvl w:val="2"/>
      </w:pPr>
      <w:r>
        <w:t>10. Порядок предоставления транспортных услуг</w:t>
      </w:r>
    </w:p>
    <w:p w:rsidR="007A139A" w:rsidRDefault="007A139A">
      <w:pPr>
        <w:pStyle w:val="ConsPlusTitle"/>
        <w:jc w:val="center"/>
      </w:pPr>
      <w:r>
        <w:t>при сопровождении медицинским работником пациента,</w:t>
      </w:r>
    </w:p>
    <w:p w:rsidR="007A139A" w:rsidRDefault="007A139A">
      <w:pPr>
        <w:pStyle w:val="ConsPlusTitle"/>
        <w:jc w:val="center"/>
      </w:pPr>
      <w:r>
        <w:t>находящегося на лечении в стационарных условиях, в целях</w:t>
      </w:r>
    </w:p>
    <w:p w:rsidR="007A139A" w:rsidRDefault="007A139A">
      <w:pPr>
        <w:pStyle w:val="ConsPlusTitle"/>
        <w:jc w:val="center"/>
      </w:pPr>
      <w:r>
        <w:t>выполнения порядков оказания медицинской помощи и стандартов</w:t>
      </w:r>
    </w:p>
    <w:p w:rsidR="007A139A" w:rsidRDefault="007A139A">
      <w:pPr>
        <w:pStyle w:val="ConsPlusTitle"/>
        <w:jc w:val="center"/>
      </w:pPr>
      <w:r>
        <w:t>медицинской помощи в случае необходимости проведения такому</w:t>
      </w:r>
    </w:p>
    <w:p w:rsidR="007A139A" w:rsidRDefault="007A139A">
      <w:pPr>
        <w:pStyle w:val="ConsPlusTitle"/>
        <w:jc w:val="center"/>
      </w:pPr>
      <w:r>
        <w:t>пациенту диагностических исследований - при отсутствии</w:t>
      </w:r>
    </w:p>
    <w:p w:rsidR="007A139A" w:rsidRDefault="007A139A">
      <w:pPr>
        <w:pStyle w:val="ConsPlusTitle"/>
        <w:jc w:val="center"/>
      </w:pPr>
      <w:r>
        <w:t>возможности их проведения медицинской организацией,</w:t>
      </w:r>
    </w:p>
    <w:p w:rsidR="007A139A" w:rsidRDefault="007A139A">
      <w:pPr>
        <w:pStyle w:val="ConsPlusTitle"/>
        <w:jc w:val="center"/>
      </w:pPr>
      <w:r>
        <w:t>оказывающей медицинскую помощь пациенту</w:t>
      </w:r>
    </w:p>
    <w:p w:rsidR="007A139A" w:rsidRDefault="007A139A">
      <w:pPr>
        <w:pStyle w:val="ConsPlusNormal"/>
        <w:jc w:val="both"/>
      </w:pPr>
    </w:p>
    <w:p w:rsidR="007A139A" w:rsidRDefault="007A139A">
      <w:pPr>
        <w:pStyle w:val="ConsPlusNormal"/>
        <w:ind w:firstLine="540"/>
        <w:jc w:val="both"/>
      </w:pPr>
      <w:r>
        <w:t>73. В целях соблюдения порядков оказания медицинской помощи и стандартов медицинской помощи в случае необходимости проведения пациенту диагностических исследований (при отсутствии возможности их проведения медицинской организацией, оказывающей медицинскую помощь пациенту) оказание транспортных услуг при сопровождении медицинским работником пациента, находящегося на лечении в стационарных условиях, обеспечивается медицинской организацией, в которой отсутствуют необходимые диагностические возможности.</w:t>
      </w:r>
    </w:p>
    <w:p w:rsidR="007A139A" w:rsidRDefault="007A139A">
      <w:pPr>
        <w:pStyle w:val="ConsPlusNormal"/>
        <w:spacing w:before="220"/>
        <w:ind w:firstLine="540"/>
        <w:jc w:val="both"/>
      </w:pPr>
      <w:r>
        <w:t>74. В случае отсутствия возможности проведения требующихся специальных методов диагностики и лечения в медицинской организации, куда был госпитализирован пациент, после стабилизации его состояния он в максимально короткий срок переводится в ту медицинскую организацию, где необходимые медицинские услуги могут быть оказаны в полном объеме. Госпитализация больного, перевод из одной медицинской организации в другую в пределах Кабардино-Балкарской Республики осуществляются в соответствии с порядками оказания медицинской помощи по соответствующему профилю санитарным транспортом медицинской организации, где на стационарном лечении находился пациент. При отсутствии в медицинской организации санитарного транспорта для транспортировки пациента в другое медицинское учреждение транспортировка осуществляется автотранспортом скорой медицинской помощи в зависимости от тяжести состояния больного (автомашины классов А, В, С), либо автотранспортом отделения санитарной авиации государственного бюджетного учреждения здравоохранения "Кабардино-Балкарский центр медицины катастроф и станции скорой медицинской помощи".</w:t>
      </w:r>
    </w:p>
    <w:p w:rsidR="007A139A" w:rsidRDefault="007A139A">
      <w:pPr>
        <w:pStyle w:val="ConsPlusNormal"/>
        <w:spacing w:before="220"/>
        <w:ind w:firstLine="540"/>
        <w:jc w:val="both"/>
      </w:pPr>
      <w:r>
        <w:t>75. При оказании медицинской помощи в рамках Программы не подлежат оплате за счет личных средств граждан транспортные услуги при сопровождении медицинским работником пациента, находящегося на лечении в стационарных условиях в пределах Кабардино-Балкарской Республики.</w:t>
      </w:r>
    </w:p>
    <w:p w:rsidR="007A139A" w:rsidRDefault="007A139A">
      <w:pPr>
        <w:pStyle w:val="ConsPlusNormal"/>
        <w:jc w:val="both"/>
      </w:pPr>
    </w:p>
    <w:p w:rsidR="007A139A" w:rsidRDefault="007A139A">
      <w:pPr>
        <w:pStyle w:val="ConsPlusTitle"/>
        <w:jc w:val="center"/>
        <w:outlineLvl w:val="2"/>
      </w:pPr>
      <w:r>
        <w:t>11. Условия и сроки диспансеризации населения для отдельных</w:t>
      </w:r>
    </w:p>
    <w:p w:rsidR="007A139A" w:rsidRDefault="007A139A">
      <w:pPr>
        <w:pStyle w:val="ConsPlusTitle"/>
        <w:jc w:val="center"/>
      </w:pPr>
      <w:r>
        <w:t>категорий граждан, профилактических осмотров</w:t>
      </w:r>
    </w:p>
    <w:p w:rsidR="007A139A" w:rsidRDefault="007A139A">
      <w:pPr>
        <w:pStyle w:val="ConsPlusTitle"/>
        <w:jc w:val="center"/>
      </w:pPr>
      <w:r>
        <w:lastRenderedPageBreak/>
        <w:t>несовершеннолетних в Кабардино-Балкарской Республике</w:t>
      </w:r>
    </w:p>
    <w:p w:rsidR="007A139A" w:rsidRDefault="007A139A">
      <w:pPr>
        <w:pStyle w:val="ConsPlusNormal"/>
        <w:jc w:val="both"/>
      </w:pPr>
    </w:p>
    <w:p w:rsidR="007A139A" w:rsidRDefault="007A139A">
      <w:pPr>
        <w:pStyle w:val="ConsPlusNormal"/>
        <w:ind w:firstLine="540"/>
        <w:jc w:val="both"/>
      </w:pPr>
      <w:r>
        <w:t>76. Диспансеризация отдельных категорий граждан в Кабардино-Балкарской Республике при реализации Программы представляет собой комплекс мероприятий, в том числе медицинский осмотр врачами-специалистами и применение лабораторных и функциональных исследований, осуществляемых в отношении указанных категорий населения республики в соответствии с законодательством Российской Федерации.</w:t>
      </w:r>
    </w:p>
    <w:p w:rsidR="007A139A" w:rsidRDefault="007A139A">
      <w:pPr>
        <w:pStyle w:val="ConsPlusNormal"/>
        <w:spacing w:before="220"/>
        <w:ind w:firstLine="540"/>
        <w:jc w:val="both"/>
      </w:pPr>
      <w:r>
        <w:t>Диспансеризации подлежат:</w:t>
      </w:r>
    </w:p>
    <w:p w:rsidR="007A139A" w:rsidRDefault="007A139A">
      <w:pPr>
        <w:pStyle w:val="ConsPlusNormal"/>
        <w:spacing w:before="220"/>
        <w:ind w:firstLine="540"/>
        <w:jc w:val="both"/>
      </w:pPr>
      <w:r>
        <w:t>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 за исключением детей-сирот и детей, оставшихся без попечения родителей, пребывающих в стационарных учреждениях;</w:t>
      </w:r>
    </w:p>
    <w:p w:rsidR="007A139A" w:rsidRDefault="007A139A">
      <w:pPr>
        <w:pStyle w:val="ConsPlusNormal"/>
        <w:spacing w:before="220"/>
        <w:ind w:firstLine="540"/>
        <w:jc w:val="both"/>
      </w:pPr>
      <w:r>
        <w:t>пребывающие в стационарных учреждениях дети-сироты и дети, находящиеся в трудной жизненной ситуации;</w:t>
      </w:r>
    </w:p>
    <w:p w:rsidR="007A139A" w:rsidRDefault="007A139A">
      <w:pPr>
        <w:pStyle w:val="ConsPlusNormal"/>
        <w:spacing w:before="220"/>
        <w:ind w:firstLine="540"/>
        <w:jc w:val="both"/>
      </w:pPr>
      <w:r>
        <w:t>отдельные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w:t>
      </w:r>
    </w:p>
    <w:p w:rsidR="007A139A" w:rsidRDefault="007A139A">
      <w:pPr>
        <w:pStyle w:val="ConsPlusNormal"/>
        <w:spacing w:before="220"/>
        <w:ind w:firstLine="540"/>
        <w:jc w:val="both"/>
      </w:pPr>
      <w:r>
        <w:t>граждане, подвергшиеся воздействию радиации вследствие катастрофы на Чернобыльской АЭС.</w:t>
      </w:r>
    </w:p>
    <w:p w:rsidR="007A139A" w:rsidRDefault="007A139A">
      <w:pPr>
        <w:pStyle w:val="ConsPlusNormal"/>
        <w:spacing w:before="220"/>
        <w:ind w:firstLine="540"/>
        <w:jc w:val="both"/>
      </w:pPr>
      <w:r>
        <w:t>Перечень осмотров и исследований, выполняемых при проведении диспансеризации для каждой отдельной категории граждан в Кабардино-Балкарской Республике, и профилактические осмотры несовершеннолетних установлены приказами Министерства здравоохранения Российской Федерации:</w:t>
      </w:r>
    </w:p>
    <w:p w:rsidR="007A139A" w:rsidRDefault="007A139A">
      <w:pPr>
        <w:pStyle w:val="ConsPlusNormal"/>
        <w:spacing w:before="220"/>
        <w:ind w:firstLine="540"/>
        <w:jc w:val="both"/>
      </w:pPr>
      <w:r>
        <w:t xml:space="preserve">от 26 мая 2003 г. </w:t>
      </w:r>
      <w:hyperlink r:id="rId45" w:history="1">
        <w:r>
          <w:rPr>
            <w:color w:val="0000FF"/>
          </w:rPr>
          <w:t>N 216</w:t>
        </w:r>
      </w:hyperlink>
      <w:r>
        <w:t xml:space="preserve"> "О диспансеризации граждан, подвергшихся воздействию радиации вследствие катастрофы на Чернобыльской АЭС";</w:t>
      </w:r>
    </w:p>
    <w:p w:rsidR="007A139A" w:rsidRDefault="007A139A">
      <w:pPr>
        <w:pStyle w:val="ConsPlusNormal"/>
        <w:spacing w:before="220"/>
        <w:ind w:firstLine="540"/>
        <w:jc w:val="both"/>
      </w:pPr>
      <w:r>
        <w:t xml:space="preserve">от 15 февраля 2013 г. </w:t>
      </w:r>
      <w:hyperlink r:id="rId46" w:history="1">
        <w:r>
          <w:rPr>
            <w:color w:val="0000FF"/>
          </w:rPr>
          <w:t>N 72н</w:t>
        </w:r>
      </w:hyperlink>
      <w:r>
        <w:t xml:space="preserve"> "О проведении диспансеризации пребывающих в стационарных учреждениях детей-сирот и детей, находящихся в трудной жизненной ситуации";</w:t>
      </w:r>
    </w:p>
    <w:p w:rsidR="007A139A" w:rsidRDefault="007A139A">
      <w:pPr>
        <w:pStyle w:val="ConsPlusNormal"/>
        <w:spacing w:before="220"/>
        <w:ind w:firstLine="540"/>
        <w:jc w:val="both"/>
      </w:pPr>
      <w:r>
        <w:t xml:space="preserve">от 11 апреля 2013 г. </w:t>
      </w:r>
      <w:hyperlink r:id="rId47" w:history="1">
        <w:r>
          <w:rPr>
            <w:color w:val="0000FF"/>
          </w:rPr>
          <w:t>N 216н</w:t>
        </w:r>
      </w:hyperlink>
      <w:r>
        <w:t xml:space="preserve"> "Об утверждении Порядка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p w:rsidR="007A139A" w:rsidRDefault="007A139A">
      <w:pPr>
        <w:pStyle w:val="ConsPlusNormal"/>
        <w:spacing w:before="220"/>
        <w:ind w:firstLine="540"/>
        <w:jc w:val="both"/>
      </w:pPr>
      <w:r>
        <w:t xml:space="preserve">от 10 августа 2017 г. </w:t>
      </w:r>
      <w:hyperlink r:id="rId48" w:history="1">
        <w:r>
          <w:rPr>
            <w:color w:val="0000FF"/>
          </w:rPr>
          <w:t>N 514н</w:t>
        </w:r>
      </w:hyperlink>
      <w:r>
        <w:t xml:space="preserve"> "О Порядке проведения профилактических медицинских осмотров несовершеннолетних";</w:t>
      </w:r>
    </w:p>
    <w:p w:rsidR="007A139A" w:rsidRDefault="007A139A">
      <w:pPr>
        <w:pStyle w:val="ConsPlusNormal"/>
        <w:spacing w:before="220"/>
        <w:ind w:firstLine="540"/>
        <w:jc w:val="both"/>
      </w:pPr>
      <w:r>
        <w:t xml:space="preserve">от 13 марта 2019 г. </w:t>
      </w:r>
      <w:hyperlink r:id="rId49" w:history="1">
        <w:r>
          <w:rPr>
            <w:color w:val="0000FF"/>
          </w:rPr>
          <w:t>N 124н</w:t>
        </w:r>
      </w:hyperlink>
      <w:r>
        <w:t xml:space="preserve"> "Об утверждении порядка проведения профилактического медицинского осмотра и диспансеризации определенных групп взрослого населения".</w:t>
      </w:r>
    </w:p>
    <w:p w:rsidR="007A139A" w:rsidRDefault="007A139A">
      <w:pPr>
        <w:pStyle w:val="ConsPlusNormal"/>
        <w:spacing w:before="220"/>
        <w:ind w:firstLine="540"/>
        <w:jc w:val="both"/>
      </w:pPr>
      <w:r>
        <w:t>Планы-графики по проведению диспансеризации отдельных категорий граждан, профилактических медицинских осмотров несовершеннолетних в Кабардино-Балкарской Республике утверждаются приказами Министерства здравоохранения Кабардино-Балкарской Республики ежегодно.</w:t>
      </w:r>
    </w:p>
    <w:p w:rsidR="007A139A" w:rsidRDefault="007A139A">
      <w:pPr>
        <w:pStyle w:val="ConsPlusNormal"/>
        <w:spacing w:before="220"/>
        <w:ind w:firstLine="540"/>
        <w:jc w:val="both"/>
      </w:pPr>
      <w:r>
        <w:t>Профилактические осмотры несовершеннолетних проводятся в установленные возрастные периоды.</w:t>
      </w:r>
    </w:p>
    <w:p w:rsidR="007A139A" w:rsidRDefault="007A139A">
      <w:pPr>
        <w:pStyle w:val="ConsPlusNormal"/>
        <w:spacing w:before="220"/>
        <w:ind w:firstLine="540"/>
        <w:jc w:val="both"/>
      </w:pPr>
      <w:r>
        <w:t>77. В случаях, установленных законодательством Российской Федерации, прохождение и проведение диспансеризации является обязательным.</w:t>
      </w:r>
    </w:p>
    <w:p w:rsidR="007A139A" w:rsidRDefault="007A139A">
      <w:pPr>
        <w:pStyle w:val="ConsPlusNormal"/>
        <w:jc w:val="both"/>
      </w:pPr>
    </w:p>
    <w:p w:rsidR="007A139A" w:rsidRDefault="007A139A">
      <w:pPr>
        <w:pStyle w:val="ConsPlusTitle"/>
        <w:jc w:val="center"/>
        <w:outlineLvl w:val="2"/>
      </w:pPr>
      <w:r>
        <w:lastRenderedPageBreak/>
        <w:t>12. Порядок и размеры возмещения расходов,</w:t>
      </w:r>
    </w:p>
    <w:p w:rsidR="007A139A" w:rsidRDefault="007A139A">
      <w:pPr>
        <w:pStyle w:val="ConsPlusTitle"/>
        <w:jc w:val="center"/>
      </w:pPr>
      <w:r>
        <w:t>связанных с оказанием гражданам медицинской помощи</w:t>
      </w:r>
    </w:p>
    <w:p w:rsidR="007A139A" w:rsidRDefault="007A139A">
      <w:pPr>
        <w:pStyle w:val="ConsPlusTitle"/>
        <w:jc w:val="center"/>
      </w:pPr>
      <w:r>
        <w:t>в экстренной форме медицинскими организациями,</w:t>
      </w:r>
    </w:p>
    <w:p w:rsidR="007A139A" w:rsidRDefault="007A139A">
      <w:pPr>
        <w:pStyle w:val="ConsPlusTitle"/>
        <w:jc w:val="center"/>
      </w:pPr>
      <w:r>
        <w:t>не участвующими реализации территориальной программы</w:t>
      </w:r>
    </w:p>
    <w:p w:rsidR="007A139A" w:rsidRDefault="007A139A">
      <w:pPr>
        <w:pStyle w:val="ConsPlusTitle"/>
        <w:jc w:val="center"/>
      </w:pPr>
      <w:r>
        <w:t>обязательного медицинского страхования</w:t>
      </w:r>
    </w:p>
    <w:p w:rsidR="007A139A" w:rsidRDefault="007A139A">
      <w:pPr>
        <w:pStyle w:val="ConsPlusNormal"/>
        <w:jc w:val="both"/>
      </w:pPr>
    </w:p>
    <w:p w:rsidR="007A139A" w:rsidRDefault="007A139A">
      <w:pPr>
        <w:pStyle w:val="ConsPlusNormal"/>
        <w:ind w:firstLine="540"/>
        <w:jc w:val="both"/>
      </w:pPr>
      <w:r>
        <w:t xml:space="preserve">78. Медицинская помощь в экстренной форме, оказанная застрахованным лицам в амбулаторных и стационарных условиях при заболеваниях и состояниях, входящих в базовую программу обязательного медицинского страхования, медицинскими организациями государственной и частной систем здравоохранения финансируется за счет средств обязательного медицинского страхования при условии их включения в реестр медицинских организаций, осуществляющих деятельность в сфере обязательного медицинского страхования, по тарифам на оплату медицинской помощи в пределах объемов предоставления медицинской помощи, установленных решением Комиссии по разработке территориальной программы обязательного медицинского страхования, образованной </w:t>
      </w:r>
      <w:hyperlink r:id="rId50" w:history="1">
        <w:r>
          <w:rPr>
            <w:color w:val="0000FF"/>
          </w:rPr>
          <w:t>распоряжением</w:t>
        </w:r>
      </w:hyperlink>
      <w:r>
        <w:t xml:space="preserve"> Правительства Кабардино-Балкарской Республики от 9 декабря 2014 г. N 753-рп.</w:t>
      </w:r>
    </w:p>
    <w:p w:rsidR="007A139A" w:rsidRDefault="007A139A">
      <w:pPr>
        <w:pStyle w:val="ConsPlusNormal"/>
        <w:spacing w:before="220"/>
        <w:ind w:firstLine="540"/>
        <w:jc w:val="both"/>
      </w:pPr>
      <w:r>
        <w:t>Возмещение расходов, связанных с оказанием гражданам в экстренной форме не подлежащей в соответствии с законодательством Российской Федерации обязательному медицинскому страхованию скорой медицинской помощи, в том числе специализированной, государственными медицинскими организациями, участвующими в реализации территориальной программы государственных гарантий, при заболеваниях и состояниях, включенных в территориальную программу государственных гарантий, осуществляется за счет средств республиканского бюджета Кабардино-Балкарской Республики на основании соглашений о порядке и условиях предоставления субсидии на финансовое обеспечение государственного задания по форме, определяемой Министерством здравоохранения Кабардино-Балкарской Республики, и на основании сведений об оказании гражданам медицинской помощи в экстренной форме, представляемых медицинскими организациями. Сведения представляются не позднее 5-го числа месяца, следующего за месяцем, в котором была оказана медицинская помощь в экстренной форме. Срок возмещения расходов, связанных с оказанием медицинской помощи медицинскими организациями, устанавливается в соглашении. Размер возмещения расходов, связанных с оказанием медицинской помощи медицинскими организациями, определяется исходя из действующих тарифов на медицинские услуги в системе обязательного медицинского страхования.</w:t>
      </w:r>
    </w:p>
    <w:p w:rsidR="007A139A" w:rsidRDefault="007A139A">
      <w:pPr>
        <w:pStyle w:val="ConsPlusNormal"/>
        <w:spacing w:before="220"/>
        <w:ind w:firstLine="540"/>
        <w:jc w:val="both"/>
      </w:pPr>
      <w:r>
        <w:t xml:space="preserve">Возмещение расходов, связанных с оказанием гражданам в экстренной форме не подлежащей в соответствии с законодательством Российской Федерации обязательному медицинскому страхованию скорой медицинской помощи, в том числе специализированной, медицинскими организациями, не участвующими в реализации территориальной программы государственных гарантий, при заболеваниях и состояниях, включенных в территориальную программу государственных гарантий, осуществляется на условиях закупки у единственного поставщика, определенных </w:t>
      </w:r>
      <w:hyperlink r:id="rId51" w:history="1">
        <w:r>
          <w:rPr>
            <w:color w:val="0000FF"/>
          </w:rPr>
          <w:t>пунктом 9 части 1 статьи 93</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за счет средств республиканского бюджета Кабардино-Балкарской Республики. Сведения об оказанной медицинской помощи представляются медицинскими организациями по форме, определяемой Министерством здравоохранения Кабардино-Балкарской Республики, не позднее 5-го числа месяца, следующего за месяцем, в котором была оказана медицинская помощь в экстренной форме. Возмещение расходов, связанных с оказанием медицинской помощи медицинскими организациями, осуществляется в течение 45 календарных дней со дня представления в Министерство здравоохранения Кабардино-Балкарской Республики сведений об оказанной медицинской помощи. Размер возмещения расходов, связанных с оказанием медицинской помощи медицинскими организациями, определяется исходя из действующих тарифов на медицинские услуги в системе обязательного медицинского страхования.</w:t>
      </w:r>
    </w:p>
    <w:p w:rsidR="007A139A" w:rsidRDefault="007A139A">
      <w:pPr>
        <w:pStyle w:val="ConsPlusNormal"/>
        <w:jc w:val="both"/>
      </w:pPr>
    </w:p>
    <w:p w:rsidR="007A139A" w:rsidRDefault="007A139A">
      <w:pPr>
        <w:pStyle w:val="ConsPlusTitle"/>
        <w:jc w:val="center"/>
        <w:outlineLvl w:val="2"/>
      </w:pPr>
      <w:r>
        <w:t>13. Сроки ожидания медицинской помощи, оказываемой</w:t>
      </w:r>
    </w:p>
    <w:p w:rsidR="007A139A" w:rsidRDefault="007A139A">
      <w:pPr>
        <w:pStyle w:val="ConsPlusTitle"/>
        <w:jc w:val="center"/>
      </w:pPr>
      <w:r>
        <w:t>в плановой форме, в том числе сроки ожидания медицинской</w:t>
      </w:r>
    </w:p>
    <w:p w:rsidR="007A139A" w:rsidRDefault="007A139A">
      <w:pPr>
        <w:pStyle w:val="ConsPlusTitle"/>
        <w:jc w:val="center"/>
      </w:pPr>
      <w:r>
        <w:t>помощи в стационарных условиях, проведения отдельных</w:t>
      </w:r>
    </w:p>
    <w:p w:rsidR="007A139A" w:rsidRDefault="007A139A">
      <w:pPr>
        <w:pStyle w:val="ConsPlusTitle"/>
        <w:jc w:val="center"/>
      </w:pPr>
      <w:r>
        <w:t>диагностических обследований и консультаций</w:t>
      </w:r>
    </w:p>
    <w:p w:rsidR="007A139A" w:rsidRDefault="007A139A">
      <w:pPr>
        <w:pStyle w:val="ConsPlusTitle"/>
        <w:jc w:val="center"/>
      </w:pPr>
      <w:r>
        <w:t>врачей-специалистов</w:t>
      </w:r>
    </w:p>
    <w:p w:rsidR="007A139A" w:rsidRDefault="007A139A">
      <w:pPr>
        <w:pStyle w:val="ConsPlusNormal"/>
        <w:jc w:val="both"/>
      </w:pPr>
    </w:p>
    <w:p w:rsidR="007A139A" w:rsidRDefault="007A139A">
      <w:pPr>
        <w:pStyle w:val="ConsPlusNormal"/>
        <w:ind w:firstLine="540"/>
        <w:jc w:val="both"/>
      </w:pPr>
      <w:r>
        <w:t>79. Оказание медицинских услуг на дому в соответствии со стандартами предусматривает время ожидания медицинского работника не более 6 часов со времени регистрации вызова.</w:t>
      </w:r>
    </w:p>
    <w:p w:rsidR="007A139A" w:rsidRDefault="007A139A">
      <w:pPr>
        <w:pStyle w:val="ConsPlusNormal"/>
        <w:spacing w:before="220"/>
        <w:ind w:firstLine="540"/>
        <w:jc w:val="both"/>
      </w:pPr>
      <w:r>
        <w:t>Сроки ожидания оказания первичной медико-санитарной помощи в неотложной форме не должны превышать 1,5 часа со времени обращения пациента в медицинскую организацию.</w:t>
      </w:r>
    </w:p>
    <w:p w:rsidR="007A139A" w:rsidRDefault="007A139A">
      <w:pPr>
        <w:pStyle w:val="ConsPlusNormal"/>
        <w:spacing w:before="220"/>
        <w:ind w:firstLine="540"/>
        <w:jc w:val="both"/>
      </w:pPr>
      <w:r>
        <w:t>Сроки проведения консультаций врачей-специалистов (за исключением подозрения на онкологическое заболевание) не должны превышать 14 рабочих дней со дня обращения пациента в медицинскую организацию.</w:t>
      </w:r>
    </w:p>
    <w:p w:rsidR="007A139A" w:rsidRDefault="007A139A">
      <w:pPr>
        <w:pStyle w:val="ConsPlusNormal"/>
        <w:spacing w:before="220"/>
        <w:ind w:firstLine="540"/>
        <w:jc w:val="both"/>
      </w:pPr>
      <w:r>
        <w:t>Сроки проведения консультаций врачей-специалистов в случае подозрения на онкологическое заболевание не должны превышать трех рабочих дней.</w:t>
      </w:r>
    </w:p>
    <w:p w:rsidR="007A139A" w:rsidRDefault="007A139A">
      <w:pPr>
        <w:pStyle w:val="ConsPlusNormal"/>
        <w:spacing w:before="220"/>
        <w:ind w:firstLine="540"/>
        <w:jc w:val="both"/>
      </w:pPr>
      <w:r>
        <w:t>Сроки ожидания приема врачами-терапевтами участковыми, врачами общей практики (семейного врача), врачами-педиатрами участковыми не должны превышать 24 часов со времени обращения пациента в медицинскую организацию.</w:t>
      </w:r>
    </w:p>
    <w:p w:rsidR="007A139A" w:rsidRDefault="007A139A">
      <w:pPr>
        <w:pStyle w:val="ConsPlusNormal"/>
        <w:spacing w:before="220"/>
        <w:ind w:firstLine="540"/>
        <w:jc w:val="both"/>
      </w:pPr>
      <w:r>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рабочих дней со дня назначения исследований (за исключением исследований при подозрении на онкологическое заболевание).</w:t>
      </w:r>
    </w:p>
    <w:p w:rsidR="007A139A" w:rsidRDefault="007A139A">
      <w:pPr>
        <w:pStyle w:val="ConsPlusNormal"/>
        <w:spacing w:before="220"/>
        <w:ind w:firstLine="540"/>
        <w:jc w:val="both"/>
      </w:pPr>
      <w: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специализированной медико-санитарной помощи (за исключением исследований при подозрении на онкологическое заболевание) не должны превышать 14 рабочих дней со дня назначения.</w:t>
      </w:r>
    </w:p>
    <w:p w:rsidR="007A139A" w:rsidRDefault="007A139A">
      <w:pPr>
        <w:pStyle w:val="ConsPlusNormal"/>
        <w:spacing w:before="220"/>
        <w:ind w:firstLine="540"/>
        <w:jc w:val="both"/>
      </w:pPr>
      <w:r>
        <w:t>Сроки проведения диагностических инструментальных и лабораторных исследований в случае подозрения на онкологическое заболевание не должны превышать 7 рабочих дней со дня назначения исследований.</w:t>
      </w:r>
    </w:p>
    <w:p w:rsidR="007A139A" w:rsidRDefault="007A139A">
      <w:pPr>
        <w:pStyle w:val="ConsPlusNormal"/>
        <w:spacing w:before="220"/>
        <w:ind w:firstLine="540"/>
        <w:jc w:val="both"/>
      </w:pPr>
      <w:r>
        <w:t>Срок установления диспансерного наблюдения врача-онколога за пациентом с выявленным онкологическим заболеванием не должен превышать трех рабочих дней со дня установления диагноза онкологического заболевания.</w:t>
      </w:r>
    </w:p>
    <w:p w:rsidR="007A139A" w:rsidRDefault="007A139A">
      <w:pPr>
        <w:pStyle w:val="ConsPlusNormal"/>
        <w:spacing w:before="220"/>
        <w:ind w:firstLine="540"/>
        <w:jc w:val="both"/>
      </w:pPr>
      <w:r>
        <w:t>Время доезда до пациента бригад скорой медицинской помощи при оказании скорой медицинской помощи в экстренной форме не должно превышать 20 минут с времени ее вызова, в сельских населенных пунктах - до 30 минут, за исключением чрезвычайных ситуаций.</w:t>
      </w:r>
    </w:p>
    <w:p w:rsidR="007A139A" w:rsidRDefault="007A139A">
      <w:pPr>
        <w:pStyle w:val="ConsPlusNormal"/>
        <w:spacing w:before="220"/>
        <w:ind w:firstLine="540"/>
        <w:jc w:val="both"/>
      </w:pPr>
      <w:r>
        <w:t>Сроки ожидания оказания специализированной (за исключением высокотехнологичной) медицинской помощи, в том числе для лиц, находящихся в стационарных организациях социального обслуживания, не должны превышать 14 рабочих дней со дня выдачи лечащим врачом направления на госпитализацию, а для пациентов с онкологическими заболеваниями - не должны превышать 7 рабочих дней с времени гистологической верификации опухоли или с момента установления предварительного диагноза заболевания (состояния).</w:t>
      </w:r>
    </w:p>
    <w:p w:rsidR="007A139A" w:rsidRDefault="007A139A">
      <w:pPr>
        <w:pStyle w:val="ConsPlusNormal"/>
        <w:spacing w:before="220"/>
        <w:ind w:firstLine="540"/>
        <w:jc w:val="both"/>
      </w:pPr>
      <w:r>
        <w:t xml:space="preserve">При выявлении злокачественного новообразования лечащий врач направляет пациента в </w:t>
      </w:r>
      <w:r>
        <w:lastRenderedPageBreak/>
        <w:t>специализированную медицинскую организацию (специализированное структурное подразделение медицинской организации), имеющую лицензию на осуществление медицинской деятельности с указанием работ (услуг) по онкологии, для оказания специализированной медицинской помощи в сроки, установленные настоящим разделом.</w:t>
      </w:r>
    </w:p>
    <w:p w:rsidR="007A139A" w:rsidRDefault="007A139A">
      <w:pPr>
        <w:pStyle w:val="ConsPlusNormal"/>
        <w:spacing w:before="220"/>
        <w:ind w:firstLine="540"/>
        <w:jc w:val="both"/>
      </w:pPr>
      <w:r>
        <w:t>Срок ожидания высокотехнологичной медицинской помощи в стационарных условиях в плановой форме устанавливается в соответствии с законодательством Российской Федерации.</w:t>
      </w:r>
    </w:p>
    <w:p w:rsidR="007A139A" w:rsidRDefault="007A139A">
      <w:pPr>
        <w:pStyle w:val="ConsPlusNormal"/>
        <w:spacing w:before="220"/>
        <w:ind w:firstLine="540"/>
        <w:jc w:val="both"/>
      </w:pPr>
      <w:r>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
    <w:p w:rsidR="007A139A" w:rsidRDefault="007A139A">
      <w:pPr>
        <w:pStyle w:val="ConsPlusNormal"/>
        <w:jc w:val="both"/>
      </w:pPr>
    </w:p>
    <w:p w:rsidR="007A139A" w:rsidRDefault="007A139A">
      <w:pPr>
        <w:pStyle w:val="ConsPlusTitle"/>
        <w:jc w:val="center"/>
        <w:outlineLvl w:val="2"/>
      </w:pPr>
      <w:r>
        <w:t>13. Перечень медицинских организаций, участвующих</w:t>
      </w:r>
    </w:p>
    <w:p w:rsidR="007A139A" w:rsidRDefault="007A139A">
      <w:pPr>
        <w:pStyle w:val="ConsPlusTitle"/>
        <w:jc w:val="center"/>
      </w:pPr>
      <w:r>
        <w:t>в реализации Программы, в том числе территориальной</w:t>
      </w:r>
    </w:p>
    <w:p w:rsidR="007A139A" w:rsidRDefault="007A139A">
      <w:pPr>
        <w:pStyle w:val="ConsPlusTitle"/>
        <w:jc w:val="center"/>
      </w:pPr>
      <w:r>
        <w:t>программы обязательного медицинского страхования</w:t>
      </w:r>
    </w:p>
    <w:p w:rsidR="007A139A" w:rsidRDefault="007A139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8"/>
        <w:gridCol w:w="4195"/>
        <w:gridCol w:w="2126"/>
        <w:gridCol w:w="2154"/>
      </w:tblGrid>
      <w:tr w:rsidR="007A139A">
        <w:tc>
          <w:tcPr>
            <w:tcW w:w="568" w:type="dxa"/>
          </w:tcPr>
          <w:p w:rsidR="007A139A" w:rsidRDefault="007A139A">
            <w:pPr>
              <w:pStyle w:val="ConsPlusNormal"/>
              <w:jc w:val="center"/>
            </w:pPr>
            <w:r>
              <w:t>N п/п</w:t>
            </w:r>
          </w:p>
        </w:tc>
        <w:tc>
          <w:tcPr>
            <w:tcW w:w="4195" w:type="dxa"/>
          </w:tcPr>
          <w:p w:rsidR="007A139A" w:rsidRDefault="007A139A">
            <w:pPr>
              <w:pStyle w:val="ConsPlusNormal"/>
              <w:jc w:val="center"/>
            </w:pPr>
            <w:r>
              <w:t>Наименование медицинской организации</w:t>
            </w:r>
          </w:p>
        </w:tc>
        <w:tc>
          <w:tcPr>
            <w:tcW w:w="2126" w:type="dxa"/>
          </w:tcPr>
          <w:p w:rsidR="007A139A" w:rsidRDefault="007A139A">
            <w:pPr>
              <w:pStyle w:val="ConsPlusNormal"/>
              <w:jc w:val="center"/>
            </w:pPr>
            <w:r>
              <w:t xml:space="preserve">Осуществляющие деятельность в сфере обязательного медицинского страхования </w:t>
            </w:r>
            <w:hyperlink w:anchor="P969" w:history="1">
              <w:r>
                <w:rPr>
                  <w:color w:val="0000FF"/>
                </w:rPr>
                <w:t>&lt;*&gt;</w:t>
              </w:r>
            </w:hyperlink>
          </w:p>
        </w:tc>
        <w:tc>
          <w:tcPr>
            <w:tcW w:w="2154" w:type="dxa"/>
          </w:tcPr>
          <w:p w:rsidR="007A139A" w:rsidRDefault="007A139A">
            <w:pPr>
              <w:pStyle w:val="ConsPlusNormal"/>
              <w:jc w:val="center"/>
            </w:pPr>
            <w:r>
              <w:t>Осуществляющие профилактические медицинские осмотры,</w:t>
            </w:r>
          </w:p>
          <w:p w:rsidR="007A139A" w:rsidRDefault="007A139A">
            <w:pPr>
              <w:pStyle w:val="ConsPlusNormal"/>
              <w:jc w:val="center"/>
            </w:pPr>
            <w:r>
              <w:t>в том числе в рамках диспансеризации</w:t>
            </w:r>
          </w:p>
        </w:tc>
      </w:tr>
      <w:tr w:rsidR="007A139A">
        <w:tc>
          <w:tcPr>
            <w:tcW w:w="568" w:type="dxa"/>
          </w:tcPr>
          <w:p w:rsidR="007A139A" w:rsidRDefault="007A139A">
            <w:pPr>
              <w:pStyle w:val="ConsPlusNormal"/>
              <w:jc w:val="center"/>
            </w:pPr>
            <w:r>
              <w:t>1.</w:t>
            </w:r>
          </w:p>
        </w:tc>
        <w:tc>
          <w:tcPr>
            <w:tcW w:w="4195" w:type="dxa"/>
          </w:tcPr>
          <w:p w:rsidR="007A139A" w:rsidRDefault="007A139A">
            <w:pPr>
              <w:pStyle w:val="ConsPlusNormal"/>
            </w:pPr>
            <w:r>
              <w:t>Государственное казенное учреждение здравоохранения "Противотуберкулезный диспансер" Министерства здравоохранения Кабардино-Балкарской Республики</w:t>
            </w:r>
          </w:p>
        </w:tc>
        <w:tc>
          <w:tcPr>
            <w:tcW w:w="2126" w:type="dxa"/>
          </w:tcPr>
          <w:p w:rsidR="007A139A" w:rsidRDefault="007A139A">
            <w:pPr>
              <w:pStyle w:val="ConsPlusNormal"/>
            </w:pPr>
          </w:p>
        </w:tc>
        <w:tc>
          <w:tcPr>
            <w:tcW w:w="2154" w:type="dxa"/>
          </w:tcPr>
          <w:p w:rsidR="007A139A" w:rsidRDefault="007A139A">
            <w:pPr>
              <w:pStyle w:val="ConsPlusNormal"/>
            </w:pPr>
          </w:p>
        </w:tc>
      </w:tr>
      <w:tr w:rsidR="007A139A">
        <w:tc>
          <w:tcPr>
            <w:tcW w:w="568" w:type="dxa"/>
          </w:tcPr>
          <w:p w:rsidR="007A139A" w:rsidRDefault="007A139A">
            <w:pPr>
              <w:pStyle w:val="ConsPlusNormal"/>
              <w:jc w:val="center"/>
            </w:pPr>
            <w:r>
              <w:t>2.</w:t>
            </w:r>
          </w:p>
        </w:tc>
        <w:tc>
          <w:tcPr>
            <w:tcW w:w="4195" w:type="dxa"/>
          </w:tcPr>
          <w:p w:rsidR="007A139A" w:rsidRDefault="007A139A">
            <w:pPr>
              <w:pStyle w:val="ConsPlusNormal"/>
            </w:pPr>
            <w:r>
              <w:t>Государственное бюджетное учреждение здравоохранения "Наркологический диспансер" Министерства здравоохранения Кабардино-Балкарской Республики</w:t>
            </w:r>
          </w:p>
        </w:tc>
        <w:tc>
          <w:tcPr>
            <w:tcW w:w="2126" w:type="dxa"/>
          </w:tcPr>
          <w:p w:rsidR="007A139A" w:rsidRDefault="007A139A">
            <w:pPr>
              <w:pStyle w:val="ConsPlusNormal"/>
            </w:pPr>
          </w:p>
        </w:tc>
        <w:tc>
          <w:tcPr>
            <w:tcW w:w="2154" w:type="dxa"/>
          </w:tcPr>
          <w:p w:rsidR="007A139A" w:rsidRDefault="007A139A">
            <w:pPr>
              <w:pStyle w:val="ConsPlusNormal"/>
            </w:pPr>
          </w:p>
        </w:tc>
      </w:tr>
      <w:tr w:rsidR="007A139A">
        <w:tc>
          <w:tcPr>
            <w:tcW w:w="568" w:type="dxa"/>
          </w:tcPr>
          <w:p w:rsidR="007A139A" w:rsidRDefault="007A139A">
            <w:pPr>
              <w:pStyle w:val="ConsPlusNormal"/>
              <w:jc w:val="center"/>
            </w:pPr>
            <w:r>
              <w:t>3.</w:t>
            </w:r>
          </w:p>
        </w:tc>
        <w:tc>
          <w:tcPr>
            <w:tcW w:w="4195" w:type="dxa"/>
          </w:tcPr>
          <w:p w:rsidR="007A139A" w:rsidRDefault="007A139A">
            <w:pPr>
              <w:pStyle w:val="ConsPlusNormal"/>
            </w:pPr>
            <w:r>
              <w:t>Государственное казенное учреждение здравоохранения "Психоневрологический диспансер" Министерства здравоохранения Кабардино-Балкарской Республики</w:t>
            </w:r>
          </w:p>
        </w:tc>
        <w:tc>
          <w:tcPr>
            <w:tcW w:w="2126" w:type="dxa"/>
          </w:tcPr>
          <w:p w:rsidR="007A139A" w:rsidRDefault="007A139A">
            <w:pPr>
              <w:pStyle w:val="ConsPlusNormal"/>
            </w:pPr>
          </w:p>
        </w:tc>
        <w:tc>
          <w:tcPr>
            <w:tcW w:w="2154" w:type="dxa"/>
          </w:tcPr>
          <w:p w:rsidR="007A139A" w:rsidRDefault="007A139A">
            <w:pPr>
              <w:pStyle w:val="ConsPlusNormal"/>
            </w:pPr>
          </w:p>
        </w:tc>
      </w:tr>
      <w:tr w:rsidR="007A139A">
        <w:tc>
          <w:tcPr>
            <w:tcW w:w="568" w:type="dxa"/>
          </w:tcPr>
          <w:p w:rsidR="007A139A" w:rsidRDefault="007A139A">
            <w:pPr>
              <w:pStyle w:val="ConsPlusNormal"/>
              <w:jc w:val="center"/>
            </w:pPr>
            <w:r>
              <w:t>4.</w:t>
            </w:r>
          </w:p>
        </w:tc>
        <w:tc>
          <w:tcPr>
            <w:tcW w:w="4195" w:type="dxa"/>
            <w:vAlign w:val="center"/>
          </w:tcPr>
          <w:p w:rsidR="007A139A" w:rsidRDefault="007A139A">
            <w:pPr>
              <w:pStyle w:val="ConsPlusNormal"/>
            </w:pPr>
            <w:r>
              <w:t>Государственное бюджетное учреждение "Республиканский врачебно-физкультурный диспансер" Министерства здравоохранения Кабардино-Балкарской Республики</w:t>
            </w:r>
          </w:p>
        </w:tc>
        <w:tc>
          <w:tcPr>
            <w:tcW w:w="2126" w:type="dxa"/>
          </w:tcPr>
          <w:p w:rsidR="007A139A" w:rsidRDefault="007A139A">
            <w:pPr>
              <w:pStyle w:val="ConsPlusNormal"/>
            </w:pPr>
          </w:p>
        </w:tc>
        <w:tc>
          <w:tcPr>
            <w:tcW w:w="2154" w:type="dxa"/>
          </w:tcPr>
          <w:p w:rsidR="007A139A" w:rsidRDefault="007A139A">
            <w:pPr>
              <w:pStyle w:val="ConsPlusNormal"/>
            </w:pPr>
          </w:p>
        </w:tc>
      </w:tr>
      <w:tr w:rsidR="007A139A">
        <w:tc>
          <w:tcPr>
            <w:tcW w:w="568" w:type="dxa"/>
          </w:tcPr>
          <w:p w:rsidR="007A139A" w:rsidRDefault="007A139A">
            <w:pPr>
              <w:pStyle w:val="ConsPlusNormal"/>
              <w:jc w:val="center"/>
            </w:pPr>
            <w:r>
              <w:t>5.</w:t>
            </w:r>
          </w:p>
        </w:tc>
        <w:tc>
          <w:tcPr>
            <w:tcW w:w="4195" w:type="dxa"/>
            <w:vAlign w:val="center"/>
          </w:tcPr>
          <w:p w:rsidR="007A139A" w:rsidRDefault="007A139A">
            <w:pPr>
              <w:pStyle w:val="ConsPlusNormal"/>
            </w:pPr>
            <w:r>
              <w:t xml:space="preserve">Государственное казенное учреждение здравоохранения "Бюро судебно-медицинской экспертизы" Министерства здравоохранения Кабардино-Балкарской </w:t>
            </w:r>
            <w:r>
              <w:lastRenderedPageBreak/>
              <w:t>Республики</w:t>
            </w:r>
          </w:p>
        </w:tc>
        <w:tc>
          <w:tcPr>
            <w:tcW w:w="2126" w:type="dxa"/>
          </w:tcPr>
          <w:p w:rsidR="007A139A" w:rsidRDefault="007A139A">
            <w:pPr>
              <w:pStyle w:val="ConsPlusNormal"/>
            </w:pPr>
          </w:p>
        </w:tc>
        <w:tc>
          <w:tcPr>
            <w:tcW w:w="2154" w:type="dxa"/>
          </w:tcPr>
          <w:p w:rsidR="007A139A" w:rsidRDefault="007A139A">
            <w:pPr>
              <w:pStyle w:val="ConsPlusNormal"/>
            </w:pPr>
          </w:p>
        </w:tc>
      </w:tr>
      <w:tr w:rsidR="007A139A">
        <w:tc>
          <w:tcPr>
            <w:tcW w:w="568" w:type="dxa"/>
          </w:tcPr>
          <w:p w:rsidR="007A139A" w:rsidRDefault="007A139A">
            <w:pPr>
              <w:pStyle w:val="ConsPlusNormal"/>
              <w:jc w:val="center"/>
            </w:pPr>
            <w:r>
              <w:lastRenderedPageBreak/>
              <w:t>6.</w:t>
            </w:r>
          </w:p>
        </w:tc>
        <w:tc>
          <w:tcPr>
            <w:tcW w:w="4195" w:type="dxa"/>
            <w:vAlign w:val="center"/>
          </w:tcPr>
          <w:p w:rsidR="007A139A" w:rsidRDefault="007A139A">
            <w:pPr>
              <w:pStyle w:val="ConsPlusNormal"/>
            </w:pPr>
            <w:r>
              <w:t>Государственное бюджетное учреждение здравоохранения "Патологоанатомическое бюро" Министерства здравоохранения Кабардино-Балкарской Республики</w:t>
            </w:r>
          </w:p>
        </w:tc>
        <w:tc>
          <w:tcPr>
            <w:tcW w:w="2126" w:type="dxa"/>
          </w:tcPr>
          <w:p w:rsidR="007A139A" w:rsidRDefault="007A139A">
            <w:pPr>
              <w:pStyle w:val="ConsPlusNormal"/>
              <w:jc w:val="center"/>
            </w:pPr>
            <w:r>
              <w:t>+</w:t>
            </w:r>
          </w:p>
        </w:tc>
        <w:tc>
          <w:tcPr>
            <w:tcW w:w="2154" w:type="dxa"/>
          </w:tcPr>
          <w:p w:rsidR="007A139A" w:rsidRDefault="007A139A">
            <w:pPr>
              <w:pStyle w:val="ConsPlusNormal"/>
            </w:pPr>
          </w:p>
        </w:tc>
      </w:tr>
      <w:tr w:rsidR="007A139A">
        <w:tc>
          <w:tcPr>
            <w:tcW w:w="568" w:type="dxa"/>
          </w:tcPr>
          <w:p w:rsidR="007A139A" w:rsidRDefault="007A139A">
            <w:pPr>
              <w:pStyle w:val="ConsPlusNormal"/>
              <w:jc w:val="center"/>
            </w:pPr>
            <w:r>
              <w:t>7.</w:t>
            </w:r>
          </w:p>
        </w:tc>
        <w:tc>
          <w:tcPr>
            <w:tcW w:w="4195" w:type="dxa"/>
            <w:vAlign w:val="center"/>
          </w:tcPr>
          <w:p w:rsidR="007A139A" w:rsidRDefault="007A139A">
            <w:pPr>
              <w:pStyle w:val="ConsPlusNormal"/>
            </w:pPr>
            <w:r>
              <w:t>Государственное казенное учреждение здравоохранения "Станция переливания крови" Министерства здравоохранения Кабардино-Балкарской Республики</w:t>
            </w:r>
          </w:p>
        </w:tc>
        <w:tc>
          <w:tcPr>
            <w:tcW w:w="2126" w:type="dxa"/>
          </w:tcPr>
          <w:p w:rsidR="007A139A" w:rsidRDefault="007A139A">
            <w:pPr>
              <w:pStyle w:val="ConsPlusNormal"/>
            </w:pPr>
          </w:p>
        </w:tc>
        <w:tc>
          <w:tcPr>
            <w:tcW w:w="2154" w:type="dxa"/>
          </w:tcPr>
          <w:p w:rsidR="007A139A" w:rsidRDefault="007A139A">
            <w:pPr>
              <w:pStyle w:val="ConsPlusNormal"/>
            </w:pPr>
          </w:p>
        </w:tc>
      </w:tr>
      <w:tr w:rsidR="007A139A">
        <w:tc>
          <w:tcPr>
            <w:tcW w:w="568" w:type="dxa"/>
          </w:tcPr>
          <w:p w:rsidR="007A139A" w:rsidRDefault="007A139A">
            <w:pPr>
              <w:pStyle w:val="ConsPlusNormal"/>
              <w:jc w:val="center"/>
            </w:pPr>
            <w:r>
              <w:t>8.</w:t>
            </w:r>
          </w:p>
        </w:tc>
        <w:tc>
          <w:tcPr>
            <w:tcW w:w="4195" w:type="dxa"/>
            <w:vAlign w:val="center"/>
          </w:tcPr>
          <w:p w:rsidR="007A139A" w:rsidRDefault="007A139A">
            <w:pPr>
              <w:pStyle w:val="ConsPlusNormal"/>
            </w:pPr>
            <w:r>
              <w:t>Государственное казенное учреждение здравоохранения "Детский туберкулезный санаторий "Звездочка" Министерства здравоохранения Кабардино-Балкарской Республики</w:t>
            </w:r>
          </w:p>
        </w:tc>
        <w:tc>
          <w:tcPr>
            <w:tcW w:w="2126" w:type="dxa"/>
          </w:tcPr>
          <w:p w:rsidR="007A139A" w:rsidRDefault="007A139A">
            <w:pPr>
              <w:pStyle w:val="ConsPlusNormal"/>
            </w:pPr>
          </w:p>
        </w:tc>
        <w:tc>
          <w:tcPr>
            <w:tcW w:w="2154" w:type="dxa"/>
          </w:tcPr>
          <w:p w:rsidR="007A139A" w:rsidRDefault="007A139A">
            <w:pPr>
              <w:pStyle w:val="ConsPlusNormal"/>
            </w:pPr>
          </w:p>
        </w:tc>
      </w:tr>
      <w:tr w:rsidR="007A139A">
        <w:tc>
          <w:tcPr>
            <w:tcW w:w="568" w:type="dxa"/>
          </w:tcPr>
          <w:p w:rsidR="007A139A" w:rsidRDefault="007A139A">
            <w:pPr>
              <w:pStyle w:val="ConsPlusNormal"/>
              <w:jc w:val="center"/>
            </w:pPr>
            <w:r>
              <w:t>9.</w:t>
            </w:r>
          </w:p>
        </w:tc>
        <w:tc>
          <w:tcPr>
            <w:tcW w:w="4195" w:type="dxa"/>
            <w:vAlign w:val="center"/>
          </w:tcPr>
          <w:p w:rsidR="007A139A" w:rsidRDefault="007A139A">
            <w:pPr>
              <w:pStyle w:val="ConsPlusNormal"/>
            </w:pPr>
            <w:r>
              <w:t>Государственное казенное учреждение здравоохранения "Дом ребенка специализированный" Министерства здравоохранения Кабардино-Балкарской Республики</w:t>
            </w:r>
          </w:p>
        </w:tc>
        <w:tc>
          <w:tcPr>
            <w:tcW w:w="2126" w:type="dxa"/>
          </w:tcPr>
          <w:p w:rsidR="007A139A" w:rsidRDefault="007A139A">
            <w:pPr>
              <w:pStyle w:val="ConsPlusNormal"/>
            </w:pPr>
          </w:p>
        </w:tc>
        <w:tc>
          <w:tcPr>
            <w:tcW w:w="2154" w:type="dxa"/>
          </w:tcPr>
          <w:p w:rsidR="007A139A" w:rsidRDefault="007A139A">
            <w:pPr>
              <w:pStyle w:val="ConsPlusNormal"/>
            </w:pPr>
          </w:p>
        </w:tc>
      </w:tr>
      <w:tr w:rsidR="007A139A">
        <w:tc>
          <w:tcPr>
            <w:tcW w:w="568" w:type="dxa"/>
          </w:tcPr>
          <w:p w:rsidR="007A139A" w:rsidRDefault="007A139A">
            <w:pPr>
              <w:pStyle w:val="ConsPlusNormal"/>
              <w:jc w:val="center"/>
            </w:pPr>
            <w:r>
              <w:t>10.</w:t>
            </w:r>
          </w:p>
        </w:tc>
        <w:tc>
          <w:tcPr>
            <w:tcW w:w="4195" w:type="dxa"/>
            <w:vAlign w:val="center"/>
          </w:tcPr>
          <w:p w:rsidR="007A139A" w:rsidRDefault="007A139A">
            <w:pPr>
              <w:pStyle w:val="ConsPlusNormal"/>
            </w:pPr>
            <w:r>
              <w:t>Государственное казенное учреждение здравоохранения "Центр специального медицинского снабжения" Министерства здравоохранения Кабардино-Балкарской Республики</w:t>
            </w:r>
          </w:p>
        </w:tc>
        <w:tc>
          <w:tcPr>
            <w:tcW w:w="2126" w:type="dxa"/>
          </w:tcPr>
          <w:p w:rsidR="007A139A" w:rsidRDefault="007A139A">
            <w:pPr>
              <w:pStyle w:val="ConsPlusNormal"/>
            </w:pPr>
          </w:p>
        </w:tc>
        <w:tc>
          <w:tcPr>
            <w:tcW w:w="2154" w:type="dxa"/>
          </w:tcPr>
          <w:p w:rsidR="007A139A" w:rsidRDefault="007A139A">
            <w:pPr>
              <w:pStyle w:val="ConsPlusNormal"/>
            </w:pPr>
          </w:p>
        </w:tc>
      </w:tr>
      <w:tr w:rsidR="007A139A">
        <w:tc>
          <w:tcPr>
            <w:tcW w:w="568" w:type="dxa"/>
          </w:tcPr>
          <w:p w:rsidR="007A139A" w:rsidRDefault="007A139A">
            <w:pPr>
              <w:pStyle w:val="ConsPlusNormal"/>
              <w:jc w:val="center"/>
            </w:pPr>
            <w:r>
              <w:t>11.</w:t>
            </w:r>
          </w:p>
        </w:tc>
        <w:tc>
          <w:tcPr>
            <w:tcW w:w="4195" w:type="dxa"/>
            <w:vAlign w:val="center"/>
          </w:tcPr>
          <w:p w:rsidR="007A139A" w:rsidRDefault="007A139A">
            <w:pPr>
              <w:pStyle w:val="ConsPlusNormal"/>
            </w:pPr>
            <w:r>
              <w:t>Государственное казенное учреждение здравоохранения "Медицинский информационно-аналитический центр" Министерства здравоохранения Кабардино-Балкарской Республики</w:t>
            </w:r>
          </w:p>
        </w:tc>
        <w:tc>
          <w:tcPr>
            <w:tcW w:w="2126" w:type="dxa"/>
          </w:tcPr>
          <w:p w:rsidR="007A139A" w:rsidRDefault="007A139A">
            <w:pPr>
              <w:pStyle w:val="ConsPlusNormal"/>
            </w:pPr>
          </w:p>
        </w:tc>
        <w:tc>
          <w:tcPr>
            <w:tcW w:w="2154" w:type="dxa"/>
          </w:tcPr>
          <w:p w:rsidR="007A139A" w:rsidRDefault="007A139A">
            <w:pPr>
              <w:pStyle w:val="ConsPlusNormal"/>
            </w:pPr>
          </w:p>
        </w:tc>
      </w:tr>
      <w:tr w:rsidR="007A139A">
        <w:tc>
          <w:tcPr>
            <w:tcW w:w="568" w:type="dxa"/>
          </w:tcPr>
          <w:p w:rsidR="007A139A" w:rsidRDefault="007A139A">
            <w:pPr>
              <w:pStyle w:val="ConsPlusNormal"/>
              <w:jc w:val="center"/>
            </w:pPr>
            <w:r>
              <w:t>12.</w:t>
            </w:r>
          </w:p>
        </w:tc>
        <w:tc>
          <w:tcPr>
            <w:tcW w:w="4195" w:type="dxa"/>
            <w:vAlign w:val="center"/>
          </w:tcPr>
          <w:p w:rsidR="007A139A" w:rsidRDefault="007A139A">
            <w:pPr>
              <w:pStyle w:val="ConsPlusNormal"/>
            </w:pPr>
            <w:r>
              <w:t>Государственное автономное учреждение "Аптечный склад" Министерства здравоохранения Кабардино-Балкарской Республики</w:t>
            </w:r>
          </w:p>
        </w:tc>
        <w:tc>
          <w:tcPr>
            <w:tcW w:w="2126" w:type="dxa"/>
          </w:tcPr>
          <w:p w:rsidR="007A139A" w:rsidRDefault="007A139A">
            <w:pPr>
              <w:pStyle w:val="ConsPlusNormal"/>
            </w:pPr>
          </w:p>
        </w:tc>
        <w:tc>
          <w:tcPr>
            <w:tcW w:w="2154" w:type="dxa"/>
          </w:tcPr>
          <w:p w:rsidR="007A139A" w:rsidRDefault="007A139A">
            <w:pPr>
              <w:pStyle w:val="ConsPlusNormal"/>
            </w:pPr>
          </w:p>
        </w:tc>
      </w:tr>
      <w:tr w:rsidR="007A139A">
        <w:tc>
          <w:tcPr>
            <w:tcW w:w="568" w:type="dxa"/>
          </w:tcPr>
          <w:p w:rsidR="007A139A" w:rsidRDefault="007A139A">
            <w:pPr>
              <w:pStyle w:val="ConsPlusNormal"/>
              <w:jc w:val="center"/>
            </w:pPr>
            <w:r>
              <w:t>13.</w:t>
            </w:r>
          </w:p>
        </w:tc>
        <w:tc>
          <w:tcPr>
            <w:tcW w:w="4195" w:type="dxa"/>
            <w:vAlign w:val="center"/>
          </w:tcPr>
          <w:p w:rsidR="007A139A" w:rsidRDefault="007A139A">
            <w:pPr>
              <w:pStyle w:val="ConsPlusNormal"/>
            </w:pPr>
            <w:r>
              <w:t>Государственное бюджетное учреждение здравоохранения "Республиканская клиническая больница" Министерства здравоохранения Кабардино-Балкарской Республики</w:t>
            </w:r>
          </w:p>
        </w:tc>
        <w:tc>
          <w:tcPr>
            <w:tcW w:w="2126" w:type="dxa"/>
          </w:tcPr>
          <w:p w:rsidR="007A139A" w:rsidRDefault="007A139A">
            <w:pPr>
              <w:pStyle w:val="ConsPlusNormal"/>
              <w:jc w:val="center"/>
            </w:pPr>
            <w:r>
              <w:t>+</w:t>
            </w:r>
          </w:p>
        </w:tc>
        <w:tc>
          <w:tcPr>
            <w:tcW w:w="2154" w:type="dxa"/>
          </w:tcPr>
          <w:p w:rsidR="007A139A" w:rsidRDefault="007A139A">
            <w:pPr>
              <w:pStyle w:val="ConsPlusNormal"/>
            </w:pPr>
          </w:p>
        </w:tc>
      </w:tr>
      <w:tr w:rsidR="007A139A">
        <w:tc>
          <w:tcPr>
            <w:tcW w:w="568" w:type="dxa"/>
          </w:tcPr>
          <w:p w:rsidR="007A139A" w:rsidRDefault="007A139A">
            <w:pPr>
              <w:pStyle w:val="ConsPlusNormal"/>
              <w:jc w:val="center"/>
            </w:pPr>
            <w:r>
              <w:t>14.</w:t>
            </w:r>
          </w:p>
        </w:tc>
        <w:tc>
          <w:tcPr>
            <w:tcW w:w="4195" w:type="dxa"/>
            <w:vAlign w:val="center"/>
          </w:tcPr>
          <w:p w:rsidR="007A139A" w:rsidRDefault="007A139A">
            <w:pPr>
              <w:pStyle w:val="ConsPlusNormal"/>
            </w:pPr>
            <w:r>
              <w:t>Государственное бюджетное учреждение здравоохранения "Медицинский консультативно-диагностический центр" Министерства здравоохранения Кабардино-Балкарской Республики</w:t>
            </w:r>
          </w:p>
        </w:tc>
        <w:tc>
          <w:tcPr>
            <w:tcW w:w="2126" w:type="dxa"/>
          </w:tcPr>
          <w:p w:rsidR="007A139A" w:rsidRDefault="007A139A">
            <w:pPr>
              <w:pStyle w:val="ConsPlusNormal"/>
              <w:jc w:val="center"/>
            </w:pPr>
            <w:r>
              <w:t>+</w:t>
            </w:r>
          </w:p>
        </w:tc>
        <w:tc>
          <w:tcPr>
            <w:tcW w:w="2154" w:type="dxa"/>
          </w:tcPr>
          <w:p w:rsidR="007A139A" w:rsidRDefault="007A139A">
            <w:pPr>
              <w:pStyle w:val="ConsPlusNormal"/>
            </w:pPr>
          </w:p>
        </w:tc>
      </w:tr>
      <w:tr w:rsidR="007A139A">
        <w:tc>
          <w:tcPr>
            <w:tcW w:w="568" w:type="dxa"/>
          </w:tcPr>
          <w:p w:rsidR="007A139A" w:rsidRDefault="007A139A">
            <w:pPr>
              <w:pStyle w:val="ConsPlusNormal"/>
              <w:jc w:val="center"/>
            </w:pPr>
            <w:r>
              <w:t>15.</w:t>
            </w:r>
          </w:p>
        </w:tc>
        <w:tc>
          <w:tcPr>
            <w:tcW w:w="4195" w:type="dxa"/>
            <w:vAlign w:val="center"/>
          </w:tcPr>
          <w:p w:rsidR="007A139A" w:rsidRDefault="007A139A">
            <w:pPr>
              <w:pStyle w:val="ConsPlusNormal"/>
            </w:pPr>
            <w:r>
              <w:t xml:space="preserve">Государственное бюджетное учреждение </w:t>
            </w:r>
            <w:r>
              <w:lastRenderedPageBreak/>
              <w:t>здравоохранения "Центр аллергологии и иммунологии" Министерства здравоохранения Кабардино-Балкарской Республики</w:t>
            </w:r>
          </w:p>
        </w:tc>
        <w:tc>
          <w:tcPr>
            <w:tcW w:w="2126" w:type="dxa"/>
          </w:tcPr>
          <w:p w:rsidR="007A139A" w:rsidRDefault="007A139A">
            <w:pPr>
              <w:pStyle w:val="ConsPlusNormal"/>
              <w:jc w:val="center"/>
            </w:pPr>
            <w:r>
              <w:lastRenderedPageBreak/>
              <w:t>+</w:t>
            </w:r>
          </w:p>
        </w:tc>
        <w:tc>
          <w:tcPr>
            <w:tcW w:w="2154" w:type="dxa"/>
          </w:tcPr>
          <w:p w:rsidR="007A139A" w:rsidRDefault="007A139A">
            <w:pPr>
              <w:pStyle w:val="ConsPlusNormal"/>
            </w:pPr>
          </w:p>
        </w:tc>
      </w:tr>
      <w:tr w:rsidR="007A139A">
        <w:tc>
          <w:tcPr>
            <w:tcW w:w="568" w:type="dxa"/>
          </w:tcPr>
          <w:p w:rsidR="007A139A" w:rsidRDefault="007A139A">
            <w:pPr>
              <w:pStyle w:val="ConsPlusNormal"/>
              <w:jc w:val="center"/>
            </w:pPr>
            <w:r>
              <w:lastRenderedPageBreak/>
              <w:t>16.</w:t>
            </w:r>
          </w:p>
        </w:tc>
        <w:tc>
          <w:tcPr>
            <w:tcW w:w="4195" w:type="dxa"/>
            <w:vAlign w:val="center"/>
          </w:tcPr>
          <w:p w:rsidR="007A139A" w:rsidRDefault="007A139A">
            <w:pPr>
              <w:pStyle w:val="ConsPlusNormal"/>
            </w:pPr>
            <w:r>
              <w:t>Государственное бюджетное учреждение здравоохранения "Онкологический диспансер" Министерства здравоохранения Кабардино-Балкарской Республики</w:t>
            </w:r>
          </w:p>
        </w:tc>
        <w:tc>
          <w:tcPr>
            <w:tcW w:w="2126" w:type="dxa"/>
          </w:tcPr>
          <w:p w:rsidR="007A139A" w:rsidRDefault="007A139A">
            <w:pPr>
              <w:pStyle w:val="ConsPlusNormal"/>
              <w:jc w:val="center"/>
            </w:pPr>
            <w:r>
              <w:t>+</w:t>
            </w:r>
          </w:p>
        </w:tc>
        <w:tc>
          <w:tcPr>
            <w:tcW w:w="2154" w:type="dxa"/>
          </w:tcPr>
          <w:p w:rsidR="007A139A" w:rsidRDefault="007A139A">
            <w:pPr>
              <w:pStyle w:val="ConsPlusNormal"/>
            </w:pPr>
          </w:p>
        </w:tc>
      </w:tr>
      <w:tr w:rsidR="007A139A">
        <w:tc>
          <w:tcPr>
            <w:tcW w:w="568" w:type="dxa"/>
          </w:tcPr>
          <w:p w:rsidR="007A139A" w:rsidRDefault="007A139A">
            <w:pPr>
              <w:pStyle w:val="ConsPlusNormal"/>
              <w:jc w:val="center"/>
            </w:pPr>
            <w:r>
              <w:t>17.</w:t>
            </w:r>
          </w:p>
        </w:tc>
        <w:tc>
          <w:tcPr>
            <w:tcW w:w="4195" w:type="dxa"/>
            <w:vAlign w:val="center"/>
          </w:tcPr>
          <w:p w:rsidR="007A139A" w:rsidRDefault="007A139A">
            <w:pPr>
              <w:pStyle w:val="ConsPlusNormal"/>
            </w:pPr>
            <w:r>
              <w:t>Государственное бюджетное учреждение здравоохранения "Республиканский стоматологический центр им. Т.Х. Тхазаплижева" Министерства здравоохранения Кабардино-Балкарской Республики</w:t>
            </w:r>
          </w:p>
        </w:tc>
        <w:tc>
          <w:tcPr>
            <w:tcW w:w="2126" w:type="dxa"/>
          </w:tcPr>
          <w:p w:rsidR="007A139A" w:rsidRDefault="007A139A">
            <w:pPr>
              <w:pStyle w:val="ConsPlusNormal"/>
              <w:jc w:val="center"/>
            </w:pPr>
            <w:r>
              <w:t>+</w:t>
            </w:r>
          </w:p>
        </w:tc>
        <w:tc>
          <w:tcPr>
            <w:tcW w:w="2154" w:type="dxa"/>
          </w:tcPr>
          <w:p w:rsidR="007A139A" w:rsidRDefault="007A139A">
            <w:pPr>
              <w:pStyle w:val="ConsPlusNormal"/>
            </w:pPr>
          </w:p>
        </w:tc>
      </w:tr>
      <w:tr w:rsidR="007A139A">
        <w:tc>
          <w:tcPr>
            <w:tcW w:w="568" w:type="dxa"/>
          </w:tcPr>
          <w:p w:rsidR="007A139A" w:rsidRDefault="007A139A">
            <w:pPr>
              <w:pStyle w:val="ConsPlusNormal"/>
              <w:jc w:val="center"/>
            </w:pPr>
            <w:r>
              <w:t>18.</w:t>
            </w:r>
          </w:p>
        </w:tc>
        <w:tc>
          <w:tcPr>
            <w:tcW w:w="4195" w:type="dxa"/>
            <w:vAlign w:val="center"/>
          </w:tcPr>
          <w:p w:rsidR="007A139A" w:rsidRDefault="007A139A">
            <w:pPr>
              <w:pStyle w:val="ConsPlusNormal"/>
            </w:pPr>
            <w:r>
              <w:t>Государственное бюджетное учреждение здравоохранения "Кожно-венерологический диспансер" Министерства здравоохранения Кабардино-Балкарской Республики</w:t>
            </w:r>
          </w:p>
        </w:tc>
        <w:tc>
          <w:tcPr>
            <w:tcW w:w="2126" w:type="dxa"/>
          </w:tcPr>
          <w:p w:rsidR="007A139A" w:rsidRDefault="007A139A">
            <w:pPr>
              <w:pStyle w:val="ConsPlusNormal"/>
              <w:jc w:val="center"/>
            </w:pPr>
            <w:r>
              <w:t>+</w:t>
            </w:r>
          </w:p>
        </w:tc>
        <w:tc>
          <w:tcPr>
            <w:tcW w:w="2154" w:type="dxa"/>
          </w:tcPr>
          <w:p w:rsidR="007A139A" w:rsidRDefault="007A139A">
            <w:pPr>
              <w:pStyle w:val="ConsPlusNormal"/>
            </w:pPr>
          </w:p>
        </w:tc>
      </w:tr>
      <w:tr w:rsidR="007A139A">
        <w:tc>
          <w:tcPr>
            <w:tcW w:w="568" w:type="dxa"/>
          </w:tcPr>
          <w:p w:rsidR="007A139A" w:rsidRDefault="007A139A">
            <w:pPr>
              <w:pStyle w:val="ConsPlusNormal"/>
              <w:jc w:val="center"/>
            </w:pPr>
            <w:r>
              <w:t>19.</w:t>
            </w:r>
          </w:p>
        </w:tc>
        <w:tc>
          <w:tcPr>
            <w:tcW w:w="4195" w:type="dxa"/>
            <w:vAlign w:val="center"/>
          </w:tcPr>
          <w:p w:rsidR="007A139A" w:rsidRDefault="007A139A">
            <w:pPr>
              <w:pStyle w:val="ConsPlusNormal"/>
            </w:pPr>
            <w:r>
              <w:t>Государственное бюджетное учреждение здравоохранения "Республиканская детская клиническая больница" Министерства здравоохранения Кабардино-Балкарской Республики</w:t>
            </w:r>
          </w:p>
        </w:tc>
        <w:tc>
          <w:tcPr>
            <w:tcW w:w="2126" w:type="dxa"/>
          </w:tcPr>
          <w:p w:rsidR="007A139A" w:rsidRDefault="007A139A">
            <w:pPr>
              <w:pStyle w:val="ConsPlusNormal"/>
              <w:jc w:val="center"/>
            </w:pPr>
            <w:r>
              <w:t>+</w:t>
            </w:r>
          </w:p>
        </w:tc>
        <w:tc>
          <w:tcPr>
            <w:tcW w:w="2154" w:type="dxa"/>
          </w:tcPr>
          <w:p w:rsidR="007A139A" w:rsidRDefault="007A139A">
            <w:pPr>
              <w:pStyle w:val="ConsPlusNormal"/>
              <w:jc w:val="center"/>
            </w:pPr>
            <w:r>
              <w:t>+</w:t>
            </w:r>
          </w:p>
        </w:tc>
      </w:tr>
      <w:tr w:rsidR="007A139A">
        <w:tc>
          <w:tcPr>
            <w:tcW w:w="568" w:type="dxa"/>
          </w:tcPr>
          <w:p w:rsidR="007A139A" w:rsidRDefault="007A139A">
            <w:pPr>
              <w:pStyle w:val="ConsPlusNormal"/>
              <w:jc w:val="center"/>
            </w:pPr>
            <w:r>
              <w:t>20.</w:t>
            </w:r>
          </w:p>
        </w:tc>
        <w:tc>
          <w:tcPr>
            <w:tcW w:w="4195" w:type="dxa"/>
            <w:vAlign w:val="center"/>
          </w:tcPr>
          <w:p w:rsidR="007A139A" w:rsidRDefault="007A139A">
            <w:pPr>
              <w:pStyle w:val="ConsPlusNormal"/>
            </w:pPr>
            <w:r>
              <w:t>Государственное бюджетное учреждение здравоохранения "Центр по профилактике и борьбе со СПИДом и инфекционными заболеваниями" Министерства здравоохранения Кабардино-Балкарской Республики</w:t>
            </w:r>
          </w:p>
        </w:tc>
        <w:tc>
          <w:tcPr>
            <w:tcW w:w="2126" w:type="dxa"/>
          </w:tcPr>
          <w:p w:rsidR="007A139A" w:rsidRDefault="007A139A">
            <w:pPr>
              <w:pStyle w:val="ConsPlusNormal"/>
              <w:jc w:val="center"/>
            </w:pPr>
            <w:r>
              <w:t>+</w:t>
            </w:r>
          </w:p>
        </w:tc>
        <w:tc>
          <w:tcPr>
            <w:tcW w:w="2154" w:type="dxa"/>
          </w:tcPr>
          <w:p w:rsidR="007A139A" w:rsidRDefault="007A139A">
            <w:pPr>
              <w:pStyle w:val="ConsPlusNormal"/>
            </w:pPr>
          </w:p>
        </w:tc>
      </w:tr>
      <w:tr w:rsidR="007A139A">
        <w:tc>
          <w:tcPr>
            <w:tcW w:w="568" w:type="dxa"/>
          </w:tcPr>
          <w:p w:rsidR="007A139A" w:rsidRDefault="007A139A">
            <w:pPr>
              <w:pStyle w:val="ConsPlusNormal"/>
              <w:jc w:val="center"/>
            </w:pPr>
            <w:r>
              <w:t>21.</w:t>
            </w:r>
          </w:p>
        </w:tc>
        <w:tc>
          <w:tcPr>
            <w:tcW w:w="4195" w:type="dxa"/>
            <w:vAlign w:val="center"/>
          </w:tcPr>
          <w:p w:rsidR="007A139A" w:rsidRDefault="007A139A">
            <w:pPr>
              <w:pStyle w:val="ConsPlusNormal"/>
            </w:pPr>
            <w:r>
              <w:t>Государственное бюджетное учреждение здравоохранения "Кардиологический диспансер" Министерства здравоохранения Кабардино-Балкарской Республики</w:t>
            </w:r>
          </w:p>
        </w:tc>
        <w:tc>
          <w:tcPr>
            <w:tcW w:w="2126" w:type="dxa"/>
          </w:tcPr>
          <w:p w:rsidR="007A139A" w:rsidRDefault="007A139A">
            <w:pPr>
              <w:pStyle w:val="ConsPlusNormal"/>
              <w:jc w:val="center"/>
            </w:pPr>
            <w:r>
              <w:t>+</w:t>
            </w:r>
          </w:p>
        </w:tc>
        <w:tc>
          <w:tcPr>
            <w:tcW w:w="2154" w:type="dxa"/>
          </w:tcPr>
          <w:p w:rsidR="007A139A" w:rsidRDefault="007A139A">
            <w:pPr>
              <w:pStyle w:val="ConsPlusNormal"/>
            </w:pPr>
          </w:p>
        </w:tc>
      </w:tr>
      <w:tr w:rsidR="007A139A">
        <w:tc>
          <w:tcPr>
            <w:tcW w:w="568" w:type="dxa"/>
          </w:tcPr>
          <w:p w:rsidR="007A139A" w:rsidRDefault="007A139A">
            <w:pPr>
              <w:pStyle w:val="ConsPlusNormal"/>
              <w:jc w:val="center"/>
            </w:pPr>
            <w:r>
              <w:t>22.</w:t>
            </w:r>
          </w:p>
        </w:tc>
        <w:tc>
          <w:tcPr>
            <w:tcW w:w="4195" w:type="dxa"/>
            <w:vAlign w:val="center"/>
          </w:tcPr>
          <w:p w:rsidR="007A139A" w:rsidRDefault="007A139A">
            <w:pPr>
              <w:pStyle w:val="ConsPlusNormal"/>
            </w:pPr>
            <w:r>
              <w:t>Государственное бюджетное учреждение здравоохранения "Перинатальный центр" Министерства здравоохранения Кабардино-Балкарской Республики</w:t>
            </w:r>
          </w:p>
        </w:tc>
        <w:tc>
          <w:tcPr>
            <w:tcW w:w="2126" w:type="dxa"/>
          </w:tcPr>
          <w:p w:rsidR="007A139A" w:rsidRDefault="007A139A">
            <w:pPr>
              <w:pStyle w:val="ConsPlusNormal"/>
              <w:jc w:val="center"/>
            </w:pPr>
            <w:r>
              <w:t>+</w:t>
            </w:r>
          </w:p>
        </w:tc>
        <w:tc>
          <w:tcPr>
            <w:tcW w:w="2154" w:type="dxa"/>
          </w:tcPr>
          <w:p w:rsidR="007A139A" w:rsidRDefault="007A139A">
            <w:pPr>
              <w:pStyle w:val="ConsPlusNormal"/>
            </w:pPr>
          </w:p>
        </w:tc>
      </w:tr>
      <w:tr w:rsidR="007A139A">
        <w:tc>
          <w:tcPr>
            <w:tcW w:w="568" w:type="dxa"/>
          </w:tcPr>
          <w:p w:rsidR="007A139A" w:rsidRDefault="007A139A">
            <w:pPr>
              <w:pStyle w:val="ConsPlusNormal"/>
              <w:jc w:val="center"/>
            </w:pPr>
            <w:r>
              <w:t>23.</w:t>
            </w:r>
          </w:p>
        </w:tc>
        <w:tc>
          <w:tcPr>
            <w:tcW w:w="4195" w:type="dxa"/>
            <w:vAlign w:val="center"/>
          </w:tcPr>
          <w:p w:rsidR="007A139A" w:rsidRDefault="007A139A">
            <w:pPr>
              <w:pStyle w:val="ConsPlusNormal"/>
            </w:pPr>
            <w:r>
              <w:t>Государственное бюджетное учреждение здравоохранения "Городская клиническая больница N 1"</w:t>
            </w:r>
          </w:p>
        </w:tc>
        <w:tc>
          <w:tcPr>
            <w:tcW w:w="2126" w:type="dxa"/>
          </w:tcPr>
          <w:p w:rsidR="007A139A" w:rsidRDefault="007A139A">
            <w:pPr>
              <w:pStyle w:val="ConsPlusNormal"/>
              <w:jc w:val="center"/>
            </w:pPr>
            <w:r>
              <w:t>+</w:t>
            </w:r>
          </w:p>
        </w:tc>
        <w:tc>
          <w:tcPr>
            <w:tcW w:w="2154" w:type="dxa"/>
          </w:tcPr>
          <w:p w:rsidR="007A139A" w:rsidRDefault="007A139A">
            <w:pPr>
              <w:pStyle w:val="ConsPlusNormal"/>
            </w:pPr>
          </w:p>
        </w:tc>
      </w:tr>
      <w:tr w:rsidR="007A139A">
        <w:tc>
          <w:tcPr>
            <w:tcW w:w="568" w:type="dxa"/>
          </w:tcPr>
          <w:p w:rsidR="007A139A" w:rsidRDefault="007A139A">
            <w:pPr>
              <w:pStyle w:val="ConsPlusNormal"/>
              <w:jc w:val="center"/>
            </w:pPr>
            <w:r>
              <w:t>24.</w:t>
            </w:r>
          </w:p>
        </w:tc>
        <w:tc>
          <w:tcPr>
            <w:tcW w:w="4195" w:type="dxa"/>
            <w:vAlign w:val="center"/>
          </w:tcPr>
          <w:p w:rsidR="007A139A" w:rsidRDefault="007A139A">
            <w:pPr>
              <w:pStyle w:val="ConsPlusNormal"/>
            </w:pPr>
            <w:r>
              <w:t>Государственное бюджетное учреждение здравоохранения "Городская клиническая больница N 2"</w:t>
            </w:r>
          </w:p>
        </w:tc>
        <w:tc>
          <w:tcPr>
            <w:tcW w:w="2126" w:type="dxa"/>
          </w:tcPr>
          <w:p w:rsidR="007A139A" w:rsidRDefault="007A139A">
            <w:pPr>
              <w:pStyle w:val="ConsPlusNormal"/>
              <w:jc w:val="center"/>
            </w:pPr>
            <w:r>
              <w:t>+</w:t>
            </w:r>
          </w:p>
        </w:tc>
        <w:tc>
          <w:tcPr>
            <w:tcW w:w="2154" w:type="dxa"/>
          </w:tcPr>
          <w:p w:rsidR="007A139A" w:rsidRDefault="007A139A">
            <w:pPr>
              <w:pStyle w:val="ConsPlusNormal"/>
            </w:pPr>
          </w:p>
        </w:tc>
      </w:tr>
      <w:tr w:rsidR="007A139A">
        <w:tc>
          <w:tcPr>
            <w:tcW w:w="568" w:type="dxa"/>
          </w:tcPr>
          <w:p w:rsidR="007A139A" w:rsidRDefault="007A139A">
            <w:pPr>
              <w:pStyle w:val="ConsPlusNormal"/>
              <w:jc w:val="center"/>
            </w:pPr>
            <w:r>
              <w:lastRenderedPageBreak/>
              <w:t>25.</w:t>
            </w:r>
          </w:p>
        </w:tc>
        <w:tc>
          <w:tcPr>
            <w:tcW w:w="4195" w:type="dxa"/>
            <w:vAlign w:val="center"/>
          </w:tcPr>
          <w:p w:rsidR="007A139A" w:rsidRDefault="007A139A">
            <w:pPr>
              <w:pStyle w:val="ConsPlusNormal"/>
            </w:pPr>
            <w:r>
              <w:t>Государственное бюджетное учреждение здравоохранения "Городская поликлиника N 1" г.о. Нальчик</w:t>
            </w:r>
          </w:p>
        </w:tc>
        <w:tc>
          <w:tcPr>
            <w:tcW w:w="2126" w:type="dxa"/>
          </w:tcPr>
          <w:p w:rsidR="007A139A" w:rsidRDefault="007A139A">
            <w:pPr>
              <w:pStyle w:val="ConsPlusNormal"/>
              <w:jc w:val="center"/>
            </w:pPr>
            <w:r>
              <w:t>+</w:t>
            </w:r>
          </w:p>
        </w:tc>
        <w:tc>
          <w:tcPr>
            <w:tcW w:w="2154" w:type="dxa"/>
          </w:tcPr>
          <w:p w:rsidR="007A139A" w:rsidRDefault="007A139A">
            <w:pPr>
              <w:pStyle w:val="ConsPlusNormal"/>
              <w:jc w:val="center"/>
            </w:pPr>
            <w:r>
              <w:t>+</w:t>
            </w:r>
          </w:p>
        </w:tc>
      </w:tr>
      <w:tr w:rsidR="007A139A">
        <w:tc>
          <w:tcPr>
            <w:tcW w:w="568" w:type="dxa"/>
          </w:tcPr>
          <w:p w:rsidR="007A139A" w:rsidRDefault="007A139A">
            <w:pPr>
              <w:pStyle w:val="ConsPlusNormal"/>
              <w:jc w:val="center"/>
            </w:pPr>
            <w:r>
              <w:t>26.</w:t>
            </w:r>
          </w:p>
        </w:tc>
        <w:tc>
          <w:tcPr>
            <w:tcW w:w="4195" w:type="dxa"/>
            <w:vAlign w:val="center"/>
          </w:tcPr>
          <w:p w:rsidR="007A139A" w:rsidRDefault="007A139A">
            <w:pPr>
              <w:pStyle w:val="ConsPlusNormal"/>
            </w:pPr>
            <w:r>
              <w:t>Государственное бюджетное учреждение здравоохранения "Городская поликлиника N 2" г.о. Нальчик</w:t>
            </w:r>
          </w:p>
        </w:tc>
        <w:tc>
          <w:tcPr>
            <w:tcW w:w="2126" w:type="dxa"/>
          </w:tcPr>
          <w:p w:rsidR="007A139A" w:rsidRDefault="007A139A">
            <w:pPr>
              <w:pStyle w:val="ConsPlusNormal"/>
              <w:jc w:val="center"/>
            </w:pPr>
            <w:r>
              <w:t>+</w:t>
            </w:r>
          </w:p>
        </w:tc>
        <w:tc>
          <w:tcPr>
            <w:tcW w:w="2154" w:type="dxa"/>
          </w:tcPr>
          <w:p w:rsidR="007A139A" w:rsidRDefault="007A139A">
            <w:pPr>
              <w:pStyle w:val="ConsPlusNormal"/>
              <w:jc w:val="center"/>
            </w:pPr>
            <w:r>
              <w:t>+</w:t>
            </w:r>
          </w:p>
        </w:tc>
      </w:tr>
      <w:tr w:rsidR="007A139A">
        <w:tc>
          <w:tcPr>
            <w:tcW w:w="568" w:type="dxa"/>
          </w:tcPr>
          <w:p w:rsidR="007A139A" w:rsidRDefault="007A139A">
            <w:pPr>
              <w:pStyle w:val="ConsPlusNormal"/>
              <w:jc w:val="center"/>
            </w:pPr>
            <w:r>
              <w:t>27.</w:t>
            </w:r>
          </w:p>
        </w:tc>
        <w:tc>
          <w:tcPr>
            <w:tcW w:w="4195" w:type="dxa"/>
            <w:vAlign w:val="center"/>
          </w:tcPr>
          <w:p w:rsidR="007A139A" w:rsidRDefault="007A139A">
            <w:pPr>
              <w:pStyle w:val="ConsPlusNormal"/>
            </w:pPr>
            <w:r>
              <w:t>Государственное бюджетное учреждение здравоохранения "Городская поликлиника N 3" г.о. Нальчик</w:t>
            </w:r>
          </w:p>
        </w:tc>
        <w:tc>
          <w:tcPr>
            <w:tcW w:w="2126" w:type="dxa"/>
          </w:tcPr>
          <w:p w:rsidR="007A139A" w:rsidRDefault="007A139A">
            <w:pPr>
              <w:pStyle w:val="ConsPlusNormal"/>
              <w:jc w:val="center"/>
            </w:pPr>
            <w:r>
              <w:t>+</w:t>
            </w:r>
          </w:p>
        </w:tc>
        <w:tc>
          <w:tcPr>
            <w:tcW w:w="2154" w:type="dxa"/>
          </w:tcPr>
          <w:p w:rsidR="007A139A" w:rsidRDefault="007A139A">
            <w:pPr>
              <w:pStyle w:val="ConsPlusNormal"/>
              <w:jc w:val="center"/>
            </w:pPr>
            <w:r>
              <w:t>+</w:t>
            </w:r>
          </w:p>
        </w:tc>
      </w:tr>
      <w:tr w:rsidR="007A139A">
        <w:tc>
          <w:tcPr>
            <w:tcW w:w="568" w:type="dxa"/>
          </w:tcPr>
          <w:p w:rsidR="007A139A" w:rsidRDefault="007A139A">
            <w:pPr>
              <w:pStyle w:val="ConsPlusNormal"/>
              <w:jc w:val="center"/>
            </w:pPr>
            <w:r>
              <w:t>28.</w:t>
            </w:r>
          </w:p>
        </w:tc>
        <w:tc>
          <w:tcPr>
            <w:tcW w:w="4195" w:type="dxa"/>
            <w:vAlign w:val="center"/>
          </w:tcPr>
          <w:p w:rsidR="007A139A" w:rsidRDefault="007A139A">
            <w:pPr>
              <w:pStyle w:val="ConsPlusNormal"/>
            </w:pPr>
            <w:r>
              <w:t>Государственное бюджетное учреждение здравоохранения "Городская детская поликлиника N 1"</w:t>
            </w:r>
          </w:p>
        </w:tc>
        <w:tc>
          <w:tcPr>
            <w:tcW w:w="2126" w:type="dxa"/>
          </w:tcPr>
          <w:p w:rsidR="007A139A" w:rsidRDefault="007A139A">
            <w:pPr>
              <w:pStyle w:val="ConsPlusNormal"/>
              <w:jc w:val="center"/>
            </w:pPr>
            <w:r>
              <w:t>+</w:t>
            </w:r>
          </w:p>
        </w:tc>
        <w:tc>
          <w:tcPr>
            <w:tcW w:w="2154" w:type="dxa"/>
          </w:tcPr>
          <w:p w:rsidR="007A139A" w:rsidRDefault="007A139A">
            <w:pPr>
              <w:pStyle w:val="ConsPlusNormal"/>
              <w:jc w:val="center"/>
            </w:pPr>
            <w:r>
              <w:t>+</w:t>
            </w:r>
          </w:p>
        </w:tc>
      </w:tr>
      <w:tr w:rsidR="007A139A">
        <w:tc>
          <w:tcPr>
            <w:tcW w:w="568" w:type="dxa"/>
          </w:tcPr>
          <w:p w:rsidR="007A139A" w:rsidRDefault="007A139A">
            <w:pPr>
              <w:pStyle w:val="ConsPlusNormal"/>
              <w:jc w:val="center"/>
            </w:pPr>
            <w:r>
              <w:t>29.</w:t>
            </w:r>
          </w:p>
        </w:tc>
        <w:tc>
          <w:tcPr>
            <w:tcW w:w="4195" w:type="dxa"/>
            <w:vAlign w:val="center"/>
          </w:tcPr>
          <w:p w:rsidR="007A139A" w:rsidRDefault="007A139A">
            <w:pPr>
              <w:pStyle w:val="ConsPlusNormal"/>
            </w:pPr>
            <w:r>
              <w:t>Государственное бюджетное учреждение здравоохранения "Стоматологическая поликлиника N 1"</w:t>
            </w:r>
          </w:p>
        </w:tc>
        <w:tc>
          <w:tcPr>
            <w:tcW w:w="2126" w:type="dxa"/>
          </w:tcPr>
          <w:p w:rsidR="007A139A" w:rsidRDefault="007A139A">
            <w:pPr>
              <w:pStyle w:val="ConsPlusNormal"/>
              <w:jc w:val="center"/>
            </w:pPr>
            <w:r>
              <w:t>+</w:t>
            </w:r>
          </w:p>
        </w:tc>
        <w:tc>
          <w:tcPr>
            <w:tcW w:w="2154" w:type="dxa"/>
          </w:tcPr>
          <w:p w:rsidR="007A139A" w:rsidRDefault="007A139A">
            <w:pPr>
              <w:pStyle w:val="ConsPlusNormal"/>
            </w:pPr>
          </w:p>
        </w:tc>
      </w:tr>
      <w:tr w:rsidR="007A139A">
        <w:tc>
          <w:tcPr>
            <w:tcW w:w="568" w:type="dxa"/>
          </w:tcPr>
          <w:p w:rsidR="007A139A" w:rsidRDefault="007A139A">
            <w:pPr>
              <w:pStyle w:val="ConsPlusNormal"/>
              <w:jc w:val="center"/>
            </w:pPr>
            <w:r>
              <w:t>30.</w:t>
            </w:r>
          </w:p>
        </w:tc>
        <w:tc>
          <w:tcPr>
            <w:tcW w:w="4195" w:type="dxa"/>
            <w:vAlign w:val="center"/>
          </w:tcPr>
          <w:p w:rsidR="007A139A" w:rsidRDefault="007A139A">
            <w:pPr>
              <w:pStyle w:val="ConsPlusNormal"/>
            </w:pPr>
            <w:r>
              <w:t>Государственное автономное учреждение здравоохранения "Стоматологическая поликлиника N 2"</w:t>
            </w:r>
          </w:p>
        </w:tc>
        <w:tc>
          <w:tcPr>
            <w:tcW w:w="2126" w:type="dxa"/>
          </w:tcPr>
          <w:p w:rsidR="007A139A" w:rsidRDefault="007A139A">
            <w:pPr>
              <w:pStyle w:val="ConsPlusNormal"/>
              <w:jc w:val="center"/>
            </w:pPr>
            <w:r>
              <w:t>+</w:t>
            </w:r>
          </w:p>
        </w:tc>
        <w:tc>
          <w:tcPr>
            <w:tcW w:w="2154" w:type="dxa"/>
          </w:tcPr>
          <w:p w:rsidR="007A139A" w:rsidRDefault="007A139A">
            <w:pPr>
              <w:pStyle w:val="ConsPlusNormal"/>
            </w:pPr>
          </w:p>
        </w:tc>
      </w:tr>
      <w:tr w:rsidR="007A139A">
        <w:tc>
          <w:tcPr>
            <w:tcW w:w="568" w:type="dxa"/>
          </w:tcPr>
          <w:p w:rsidR="007A139A" w:rsidRDefault="007A139A">
            <w:pPr>
              <w:pStyle w:val="ConsPlusNormal"/>
              <w:jc w:val="center"/>
            </w:pPr>
            <w:r>
              <w:t>31.</w:t>
            </w:r>
          </w:p>
        </w:tc>
        <w:tc>
          <w:tcPr>
            <w:tcW w:w="4195" w:type="dxa"/>
            <w:vAlign w:val="center"/>
          </w:tcPr>
          <w:p w:rsidR="007A139A" w:rsidRDefault="007A139A">
            <w:pPr>
              <w:pStyle w:val="ConsPlusNormal"/>
            </w:pPr>
            <w:r>
              <w:t>Государственное бюджетное учреждение здравоохранения "Кабардино-Балкарский центр медицины катастроф и скорой медицинской помощи"</w:t>
            </w:r>
          </w:p>
        </w:tc>
        <w:tc>
          <w:tcPr>
            <w:tcW w:w="2126" w:type="dxa"/>
          </w:tcPr>
          <w:p w:rsidR="007A139A" w:rsidRDefault="007A139A">
            <w:pPr>
              <w:pStyle w:val="ConsPlusNormal"/>
              <w:jc w:val="center"/>
            </w:pPr>
            <w:r>
              <w:t>+</w:t>
            </w:r>
          </w:p>
        </w:tc>
        <w:tc>
          <w:tcPr>
            <w:tcW w:w="2154" w:type="dxa"/>
          </w:tcPr>
          <w:p w:rsidR="007A139A" w:rsidRDefault="007A139A">
            <w:pPr>
              <w:pStyle w:val="ConsPlusNormal"/>
            </w:pPr>
          </w:p>
        </w:tc>
      </w:tr>
      <w:tr w:rsidR="007A139A">
        <w:tc>
          <w:tcPr>
            <w:tcW w:w="568" w:type="dxa"/>
          </w:tcPr>
          <w:p w:rsidR="007A139A" w:rsidRDefault="007A139A">
            <w:pPr>
              <w:pStyle w:val="ConsPlusNormal"/>
              <w:jc w:val="center"/>
            </w:pPr>
            <w:r>
              <w:t>32.</w:t>
            </w:r>
          </w:p>
        </w:tc>
        <w:tc>
          <w:tcPr>
            <w:tcW w:w="4195" w:type="dxa"/>
            <w:vAlign w:val="center"/>
          </w:tcPr>
          <w:p w:rsidR="007A139A" w:rsidRDefault="007A139A">
            <w:pPr>
              <w:pStyle w:val="ConsPlusNormal"/>
            </w:pPr>
            <w:r>
              <w:t>Государственное бюджетное учреждение здравоохранения "Центральная районная больница" г.о. Баксан и Баксанского муниципального района</w:t>
            </w:r>
          </w:p>
        </w:tc>
        <w:tc>
          <w:tcPr>
            <w:tcW w:w="2126" w:type="dxa"/>
          </w:tcPr>
          <w:p w:rsidR="007A139A" w:rsidRDefault="007A139A">
            <w:pPr>
              <w:pStyle w:val="ConsPlusNormal"/>
              <w:jc w:val="center"/>
            </w:pPr>
            <w:r>
              <w:t>+</w:t>
            </w:r>
          </w:p>
        </w:tc>
        <w:tc>
          <w:tcPr>
            <w:tcW w:w="2154" w:type="dxa"/>
          </w:tcPr>
          <w:p w:rsidR="007A139A" w:rsidRDefault="007A139A">
            <w:pPr>
              <w:pStyle w:val="ConsPlusNormal"/>
              <w:jc w:val="center"/>
            </w:pPr>
            <w:r>
              <w:t>+</w:t>
            </w:r>
          </w:p>
        </w:tc>
      </w:tr>
      <w:tr w:rsidR="007A139A">
        <w:tc>
          <w:tcPr>
            <w:tcW w:w="568" w:type="dxa"/>
          </w:tcPr>
          <w:p w:rsidR="007A139A" w:rsidRDefault="007A139A">
            <w:pPr>
              <w:pStyle w:val="ConsPlusNormal"/>
              <w:jc w:val="center"/>
            </w:pPr>
            <w:r>
              <w:t>33.</w:t>
            </w:r>
          </w:p>
        </w:tc>
        <w:tc>
          <w:tcPr>
            <w:tcW w:w="4195" w:type="dxa"/>
            <w:vAlign w:val="center"/>
          </w:tcPr>
          <w:p w:rsidR="007A139A" w:rsidRDefault="007A139A">
            <w:pPr>
              <w:pStyle w:val="ConsPlusNormal"/>
            </w:pPr>
            <w:r>
              <w:t>Государственное бюджетное учреждение здравоохранения "Стоматологическая поликлиника" г. Баксана</w:t>
            </w:r>
          </w:p>
        </w:tc>
        <w:tc>
          <w:tcPr>
            <w:tcW w:w="2126" w:type="dxa"/>
          </w:tcPr>
          <w:p w:rsidR="007A139A" w:rsidRDefault="007A139A">
            <w:pPr>
              <w:pStyle w:val="ConsPlusNormal"/>
              <w:jc w:val="center"/>
            </w:pPr>
            <w:r>
              <w:t>+</w:t>
            </w:r>
          </w:p>
        </w:tc>
        <w:tc>
          <w:tcPr>
            <w:tcW w:w="2154" w:type="dxa"/>
          </w:tcPr>
          <w:p w:rsidR="007A139A" w:rsidRDefault="007A139A">
            <w:pPr>
              <w:pStyle w:val="ConsPlusNormal"/>
            </w:pPr>
          </w:p>
        </w:tc>
      </w:tr>
      <w:tr w:rsidR="007A139A">
        <w:tc>
          <w:tcPr>
            <w:tcW w:w="568" w:type="dxa"/>
          </w:tcPr>
          <w:p w:rsidR="007A139A" w:rsidRDefault="007A139A">
            <w:pPr>
              <w:pStyle w:val="ConsPlusNormal"/>
              <w:jc w:val="center"/>
            </w:pPr>
            <w:r>
              <w:t>34.</w:t>
            </w:r>
          </w:p>
        </w:tc>
        <w:tc>
          <w:tcPr>
            <w:tcW w:w="4195" w:type="dxa"/>
            <w:vAlign w:val="center"/>
          </w:tcPr>
          <w:p w:rsidR="007A139A" w:rsidRDefault="007A139A">
            <w:pPr>
              <w:pStyle w:val="ConsPlusNormal"/>
            </w:pPr>
            <w:r>
              <w:t>Государственное бюджетное учреждение здравоохранения "Районная больница" с. Заюково</w:t>
            </w:r>
          </w:p>
        </w:tc>
        <w:tc>
          <w:tcPr>
            <w:tcW w:w="2126" w:type="dxa"/>
          </w:tcPr>
          <w:p w:rsidR="007A139A" w:rsidRDefault="007A139A">
            <w:pPr>
              <w:pStyle w:val="ConsPlusNormal"/>
              <w:jc w:val="center"/>
            </w:pPr>
            <w:r>
              <w:t>+</w:t>
            </w:r>
          </w:p>
        </w:tc>
        <w:tc>
          <w:tcPr>
            <w:tcW w:w="2154" w:type="dxa"/>
          </w:tcPr>
          <w:p w:rsidR="007A139A" w:rsidRDefault="007A139A">
            <w:pPr>
              <w:pStyle w:val="ConsPlusNormal"/>
              <w:jc w:val="center"/>
            </w:pPr>
            <w:r>
              <w:t>+</w:t>
            </w:r>
          </w:p>
        </w:tc>
      </w:tr>
      <w:tr w:rsidR="007A139A">
        <w:tc>
          <w:tcPr>
            <w:tcW w:w="568" w:type="dxa"/>
          </w:tcPr>
          <w:p w:rsidR="007A139A" w:rsidRDefault="007A139A">
            <w:pPr>
              <w:pStyle w:val="ConsPlusNormal"/>
              <w:jc w:val="center"/>
            </w:pPr>
            <w:r>
              <w:t>35.</w:t>
            </w:r>
          </w:p>
        </w:tc>
        <w:tc>
          <w:tcPr>
            <w:tcW w:w="4195" w:type="dxa"/>
            <w:vAlign w:val="center"/>
          </w:tcPr>
          <w:p w:rsidR="007A139A" w:rsidRDefault="007A139A">
            <w:pPr>
              <w:pStyle w:val="ConsPlusNormal"/>
            </w:pPr>
            <w:r>
              <w:t>Государственное бюджетное учреждение здравоохранения "Центральная районная больница" Зольского муниципального района</w:t>
            </w:r>
          </w:p>
        </w:tc>
        <w:tc>
          <w:tcPr>
            <w:tcW w:w="2126" w:type="dxa"/>
          </w:tcPr>
          <w:p w:rsidR="007A139A" w:rsidRDefault="007A139A">
            <w:pPr>
              <w:pStyle w:val="ConsPlusNormal"/>
              <w:jc w:val="center"/>
            </w:pPr>
            <w:r>
              <w:t>+</w:t>
            </w:r>
          </w:p>
        </w:tc>
        <w:tc>
          <w:tcPr>
            <w:tcW w:w="2154" w:type="dxa"/>
          </w:tcPr>
          <w:p w:rsidR="007A139A" w:rsidRDefault="007A139A">
            <w:pPr>
              <w:pStyle w:val="ConsPlusNormal"/>
              <w:jc w:val="center"/>
            </w:pPr>
            <w:r>
              <w:t>+</w:t>
            </w:r>
          </w:p>
        </w:tc>
      </w:tr>
      <w:tr w:rsidR="007A139A">
        <w:tc>
          <w:tcPr>
            <w:tcW w:w="568" w:type="dxa"/>
          </w:tcPr>
          <w:p w:rsidR="007A139A" w:rsidRDefault="007A139A">
            <w:pPr>
              <w:pStyle w:val="ConsPlusNormal"/>
              <w:jc w:val="center"/>
            </w:pPr>
            <w:r>
              <w:t>36.</w:t>
            </w:r>
          </w:p>
        </w:tc>
        <w:tc>
          <w:tcPr>
            <w:tcW w:w="4195" w:type="dxa"/>
            <w:vAlign w:val="center"/>
          </w:tcPr>
          <w:p w:rsidR="007A139A" w:rsidRDefault="007A139A">
            <w:pPr>
              <w:pStyle w:val="ConsPlusNormal"/>
            </w:pPr>
            <w:r>
              <w:t>Государственное бюджетное учреждение здравоохранения "Центральная районная больница" Майского муниципального района</w:t>
            </w:r>
          </w:p>
        </w:tc>
        <w:tc>
          <w:tcPr>
            <w:tcW w:w="2126" w:type="dxa"/>
          </w:tcPr>
          <w:p w:rsidR="007A139A" w:rsidRDefault="007A139A">
            <w:pPr>
              <w:pStyle w:val="ConsPlusNormal"/>
              <w:jc w:val="center"/>
            </w:pPr>
            <w:r>
              <w:t>+</w:t>
            </w:r>
          </w:p>
        </w:tc>
        <w:tc>
          <w:tcPr>
            <w:tcW w:w="2154" w:type="dxa"/>
          </w:tcPr>
          <w:p w:rsidR="007A139A" w:rsidRDefault="007A139A">
            <w:pPr>
              <w:pStyle w:val="ConsPlusNormal"/>
              <w:jc w:val="center"/>
            </w:pPr>
            <w:r>
              <w:t>+</w:t>
            </w:r>
          </w:p>
        </w:tc>
      </w:tr>
      <w:tr w:rsidR="007A139A">
        <w:tc>
          <w:tcPr>
            <w:tcW w:w="568" w:type="dxa"/>
          </w:tcPr>
          <w:p w:rsidR="007A139A" w:rsidRDefault="007A139A">
            <w:pPr>
              <w:pStyle w:val="ConsPlusNormal"/>
              <w:jc w:val="center"/>
            </w:pPr>
            <w:r>
              <w:t>37.</w:t>
            </w:r>
          </w:p>
        </w:tc>
        <w:tc>
          <w:tcPr>
            <w:tcW w:w="4195" w:type="dxa"/>
            <w:vAlign w:val="center"/>
          </w:tcPr>
          <w:p w:rsidR="007A139A" w:rsidRDefault="007A139A">
            <w:pPr>
              <w:pStyle w:val="ConsPlusNormal"/>
            </w:pPr>
            <w:r>
              <w:t>Государственное бюджетное учреждение здравоохранения "Майская стоматологическая поликлиника"</w:t>
            </w:r>
          </w:p>
        </w:tc>
        <w:tc>
          <w:tcPr>
            <w:tcW w:w="2126" w:type="dxa"/>
          </w:tcPr>
          <w:p w:rsidR="007A139A" w:rsidRDefault="007A139A">
            <w:pPr>
              <w:pStyle w:val="ConsPlusNormal"/>
              <w:jc w:val="center"/>
            </w:pPr>
            <w:r>
              <w:t>+</w:t>
            </w:r>
          </w:p>
        </w:tc>
        <w:tc>
          <w:tcPr>
            <w:tcW w:w="2154" w:type="dxa"/>
          </w:tcPr>
          <w:p w:rsidR="007A139A" w:rsidRDefault="007A139A">
            <w:pPr>
              <w:pStyle w:val="ConsPlusNormal"/>
            </w:pPr>
          </w:p>
        </w:tc>
      </w:tr>
      <w:tr w:rsidR="007A139A">
        <w:tc>
          <w:tcPr>
            <w:tcW w:w="568" w:type="dxa"/>
          </w:tcPr>
          <w:p w:rsidR="007A139A" w:rsidRDefault="007A139A">
            <w:pPr>
              <w:pStyle w:val="ConsPlusNormal"/>
              <w:jc w:val="center"/>
            </w:pPr>
            <w:r>
              <w:lastRenderedPageBreak/>
              <w:t>38.</w:t>
            </w:r>
          </w:p>
        </w:tc>
        <w:tc>
          <w:tcPr>
            <w:tcW w:w="4195" w:type="dxa"/>
            <w:vAlign w:val="center"/>
          </w:tcPr>
          <w:p w:rsidR="007A139A" w:rsidRDefault="007A139A">
            <w:pPr>
              <w:pStyle w:val="ConsPlusNormal"/>
            </w:pPr>
            <w:r>
              <w:t>Государственное бюджетное учреждение здравоохранения "Центральная районная больница" г.о. Прохладный и Прохладненского муниципального района</w:t>
            </w:r>
          </w:p>
        </w:tc>
        <w:tc>
          <w:tcPr>
            <w:tcW w:w="2126" w:type="dxa"/>
          </w:tcPr>
          <w:p w:rsidR="007A139A" w:rsidRDefault="007A139A">
            <w:pPr>
              <w:pStyle w:val="ConsPlusNormal"/>
              <w:jc w:val="center"/>
            </w:pPr>
            <w:r>
              <w:t>+</w:t>
            </w:r>
          </w:p>
        </w:tc>
        <w:tc>
          <w:tcPr>
            <w:tcW w:w="2154" w:type="dxa"/>
          </w:tcPr>
          <w:p w:rsidR="007A139A" w:rsidRDefault="007A139A">
            <w:pPr>
              <w:pStyle w:val="ConsPlusNormal"/>
              <w:jc w:val="center"/>
            </w:pPr>
            <w:r>
              <w:t>+</w:t>
            </w:r>
          </w:p>
        </w:tc>
      </w:tr>
      <w:tr w:rsidR="007A139A">
        <w:tc>
          <w:tcPr>
            <w:tcW w:w="568" w:type="dxa"/>
          </w:tcPr>
          <w:p w:rsidR="007A139A" w:rsidRDefault="007A139A">
            <w:pPr>
              <w:pStyle w:val="ConsPlusNormal"/>
              <w:jc w:val="center"/>
            </w:pPr>
            <w:r>
              <w:t>39.</w:t>
            </w:r>
          </w:p>
        </w:tc>
        <w:tc>
          <w:tcPr>
            <w:tcW w:w="4195" w:type="dxa"/>
            <w:vAlign w:val="center"/>
          </w:tcPr>
          <w:p w:rsidR="007A139A" w:rsidRDefault="007A139A">
            <w:pPr>
              <w:pStyle w:val="ConsPlusNormal"/>
            </w:pPr>
            <w:r>
              <w:t>Государственное автономное учреждение здравоохранения "Прохладненская стоматологическая поликлиника"</w:t>
            </w:r>
          </w:p>
        </w:tc>
        <w:tc>
          <w:tcPr>
            <w:tcW w:w="2126" w:type="dxa"/>
          </w:tcPr>
          <w:p w:rsidR="007A139A" w:rsidRDefault="007A139A">
            <w:pPr>
              <w:pStyle w:val="ConsPlusNormal"/>
              <w:jc w:val="center"/>
            </w:pPr>
            <w:r>
              <w:t>+</w:t>
            </w:r>
          </w:p>
        </w:tc>
        <w:tc>
          <w:tcPr>
            <w:tcW w:w="2154" w:type="dxa"/>
          </w:tcPr>
          <w:p w:rsidR="007A139A" w:rsidRDefault="007A139A">
            <w:pPr>
              <w:pStyle w:val="ConsPlusNormal"/>
            </w:pPr>
          </w:p>
        </w:tc>
      </w:tr>
      <w:tr w:rsidR="007A139A">
        <w:tc>
          <w:tcPr>
            <w:tcW w:w="568" w:type="dxa"/>
          </w:tcPr>
          <w:p w:rsidR="007A139A" w:rsidRDefault="007A139A">
            <w:pPr>
              <w:pStyle w:val="ConsPlusNormal"/>
              <w:jc w:val="center"/>
            </w:pPr>
            <w:r>
              <w:t>40.</w:t>
            </w:r>
          </w:p>
        </w:tc>
        <w:tc>
          <w:tcPr>
            <w:tcW w:w="4195" w:type="dxa"/>
            <w:vAlign w:val="center"/>
          </w:tcPr>
          <w:p w:rsidR="007A139A" w:rsidRDefault="007A139A">
            <w:pPr>
              <w:pStyle w:val="ConsPlusNormal"/>
            </w:pPr>
            <w:r>
              <w:t>Государственное казенное учреждение здравоохранения "Прохладненская районная психиатрическая больница"</w:t>
            </w:r>
          </w:p>
        </w:tc>
        <w:tc>
          <w:tcPr>
            <w:tcW w:w="2126" w:type="dxa"/>
          </w:tcPr>
          <w:p w:rsidR="007A139A" w:rsidRDefault="007A139A">
            <w:pPr>
              <w:pStyle w:val="ConsPlusNormal"/>
            </w:pPr>
          </w:p>
        </w:tc>
        <w:tc>
          <w:tcPr>
            <w:tcW w:w="2154" w:type="dxa"/>
          </w:tcPr>
          <w:p w:rsidR="007A139A" w:rsidRDefault="007A139A">
            <w:pPr>
              <w:pStyle w:val="ConsPlusNormal"/>
            </w:pPr>
          </w:p>
        </w:tc>
      </w:tr>
      <w:tr w:rsidR="007A139A">
        <w:tc>
          <w:tcPr>
            <w:tcW w:w="568" w:type="dxa"/>
          </w:tcPr>
          <w:p w:rsidR="007A139A" w:rsidRDefault="007A139A">
            <w:pPr>
              <w:pStyle w:val="ConsPlusNormal"/>
              <w:jc w:val="center"/>
            </w:pPr>
            <w:r>
              <w:t>41.</w:t>
            </w:r>
          </w:p>
        </w:tc>
        <w:tc>
          <w:tcPr>
            <w:tcW w:w="4195" w:type="dxa"/>
            <w:vAlign w:val="center"/>
          </w:tcPr>
          <w:p w:rsidR="007A139A" w:rsidRDefault="007A139A">
            <w:pPr>
              <w:pStyle w:val="ConsPlusNormal"/>
            </w:pPr>
            <w:r>
              <w:t>Государственное бюджетное учреждение здравоохранения "Центральная районная больница" Терского муниципального района</w:t>
            </w:r>
          </w:p>
        </w:tc>
        <w:tc>
          <w:tcPr>
            <w:tcW w:w="2126" w:type="dxa"/>
          </w:tcPr>
          <w:p w:rsidR="007A139A" w:rsidRDefault="007A139A">
            <w:pPr>
              <w:pStyle w:val="ConsPlusNormal"/>
              <w:jc w:val="center"/>
            </w:pPr>
            <w:r>
              <w:t>+</w:t>
            </w:r>
          </w:p>
        </w:tc>
        <w:tc>
          <w:tcPr>
            <w:tcW w:w="2154" w:type="dxa"/>
          </w:tcPr>
          <w:p w:rsidR="007A139A" w:rsidRDefault="007A139A">
            <w:pPr>
              <w:pStyle w:val="ConsPlusNormal"/>
              <w:jc w:val="center"/>
            </w:pPr>
            <w:r>
              <w:t>+</w:t>
            </w:r>
          </w:p>
        </w:tc>
      </w:tr>
      <w:tr w:rsidR="007A139A">
        <w:tc>
          <w:tcPr>
            <w:tcW w:w="568" w:type="dxa"/>
          </w:tcPr>
          <w:p w:rsidR="007A139A" w:rsidRDefault="007A139A">
            <w:pPr>
              <w:pStyle w:val="ConsPlusNormal"/>
              <w:jc w:val="center"/>
            </w:pPr>
            <w:r>
              <w:t>42.</w:t>
            </w:r>
          </w:p>
        </w:tc>
        <w:tc>
          <w:tcPr>
            <w:tcW w:w="4195" w:type="dxa"/>
            <w:vAlign w:val="center"/>
          </w:tcPr>
          <w:p w:rsidR="007A139A" w:rsidRDefault="007A139A">
            <w:pPr>
              <w:pStyle w:val="ConsPlusNormal"/>
            </w:pPr>
            <w:r>
              <w:t>Государственное бюджетное учреждение здравоохранения "Стоматологическая поликлиника" г. Терека</w:t>
            </w:r>
          </w:p>
        </w:tc>
        <w:tc>
          <w:tcPr>
            <w:tcW w:w="2126" w:type="dxa"/>
          </w:tcPr>
          <w:p w:rsidR="007A139A" w:rsidRDefault="007A139A">
            <w:pPr>
              <w:pStyle w:val="ConsPlusNormal"/>
              <w:jc w:val="center"/>
            </w:pPr>
            <w:r>
              <w:t>+</w:t>
            </w:r>
          </w:p>
        </w:tc>
        <w:tc>
          <w:tcPr>
            <w:tcW w:w="2154" w:type="dxa"/>
          </w:tcPr>
          <w:p w:rsidR="007A139A" w:rsidRDefault="007A139A">
            <w:pPr>
              <w:pStyle w:val="ConsPlusNormal"/>
            </w:pPr>
          </w:p>
        </w:tc>
      </w:tr>
      <w:tr w:rsidR="007A139A">
        <w:tc>
          <w:tcPr>
            <w:tcW w:w="568" w:type="dxa"/>
          </w:tcPr>
          <w:p w:rsidR="007A139A" w:rsidRDefault="007A139A">
            <w:pPr>
              <w:pStyle w:val="ConsPlusNormal"/>
              <w:jc w:val="center"/>
            </w:pPr>
            <w:r>
              <w:t>43.</w:t>
            </w:r>
          </w:p>
        </w:tc>
        <w:tc>
          <w:tcPr>
            <w:tcW w:w="4195" w:type="dxa"/>
            <w:vAlign w:val="center"/>
          </w:tcPr>
          <w:p w:rsidR="007A139A" w:rsidRDefault="007A139A">
            <w:pPr>
              <w:pStyle w:val="ConsPlusNormal"/>
            </w:pPr>
            <w:r>
              <w:t>Государственное бюджетное учреждение здравоохранения "Межрайонная многопрофильная больница"</w:t>
            </w:r>
          </w:p>
        </w:tc>
        <w:tc>
          <w:tcPr>
            <w:tcW w:w="2126" w:type="dxa"/>
          </w:tcPr>
          <w:p w:rsidR="007A139A" w:rsidRDefault="007A139A">
            <w:pPr>
              <w:pStyle w:val="ConsPlusNormal"/>
              <w:jc w:val="center"/>
            </w:pPr>
            <w:r>
              <w:t>+</w:t>
            </w:r>
          </w:p>
        </w:tc>
        <w:tc>
          <w:tcPr>
            <w:tcW w:w="2154" w:type="dxa"/>
          </w:tcPr>
          <w:p w:rsidR="007A139A" w:rsidRDefault="007A139A">
            <w:pPr>
              <w:pStyle w:val="ConsPlusNormal"/>
              <w:jc w:val="center"/>
            </w:pPr>
            <w:r>
              <w:t>+</w:t>
            </w:r>
          </w:p>
        </w:tc>
      </w:tr>
      <w:tr w:rsidR="007A139A">
        <w:tc>
          <w:tcPr>
            <w:tcW w:w="568" w:type="dxa"/>
          </w:tcPr>
          <w:p w:rsidR="007A139A" w:rsidRDefault="007A139A">
            <w:pPr>
              <w:pStyle w:val="ConsPlusNormal"/>
              <w:jc w:val="center"/>
            </w:pPr>
            <w:r>
              <w:t>44.</w:t>
            </w:r>
          </w:p>
        </w:tc>
        <w:tc>
          <w:tcPr>
            <w:tcW w:w="4195" w:type="dxa"/>
            <w:vAlign w:val="center"/>
          </w:tcPr>
          <w:p w:rsidR="007A139A" w:rsidRDefault="007A139A">
            <w:pPr>
              <w:pStyle w:val="ConsPlusNormal"/>
            </w:pPr>
            <w:r>
              <w:t>Государственное бюджетное учреждение здравоохранения "Стоматологическая поликлиника" г. Нарткалы</w:t>
            </w:r>
          </w:p>
        </w:tc>
        <w:tc>
          <w:tcPr>
            <w:tcW w:w="2126" w:type="dxa"/>
          </w:tcPr>
          <w:p w:rsidR="007A139A" w:rsidRDefault="007A139A">
            <w:pPr>
              <w:pStyle w:val="ConsPlusNormal"/>
              <w:jc w:val="center"/>
            </w:pPr>
            <w:r>
              <w:t>+</w:t>
            </w:r>
          </w:p>
        </w:tc>
        <w:tc>
          <w:tcPr>
            <w:tcW w:w="2154" w:type="dxa"/>
          </w:tcPr>
          <w:p w:rsidR="007A139A" w:rsidRDefault="007A139A">
            <w:pPr>
              <w:pStyle w:val="ConsPlusNormal"/>
            </w:pPr>
          </w:p>
        </w:tc>
      </w:tr>
      <w:tr w:rsidR="007A139A">
        <w:tc>
          <w:tcPr>
            <w:tcW w:w="568" w:type="dxa"/>
          </w:tcPr>
          <w:p w:rsidR="007A139A" w:rsidRDefault="007A139A">
            <w:pPr>
              <w:pStyle w:val="ConsPlusNormal"/>
              <w:jc w:val="center"/>
            </w:pPr>
            <w:r>
              <w:t>45.</w:t>
            </w:r>
          </w:p>
        </w:tc>
        <w:tc>
          <w:tcPr>
            <w:tcW w:w="4195" w:type="dxa"/>
            <w:vAlign w:val="center"/>
          </w:tcPr>
          <w:p w:rsidR="007A139A" w:rsidRDefault="007A139A">
            <w:pPr>
              <w:pStyle w:val="ConsPlusNormal"/>
            </w:pPr>
            <w:r>
              <w:t>Государственное бюджетное учреждение здравоохранения "Центральная районная больница им. Хацукова А.А."</w:t>
            </w:r>
          </w:p>
        </w:tc>
        <w:tc>
          <w:tcPr>
            <w:tcW w:w="2126" w:type="dxa"/>
          </w:tcPr>
          <w:p w:rsidR="007A139A" w:rsidRDefault="007A139A">
            <w:pPr>
              <w:pStyle w:val="ConsPlusNormal"/>
              <w:jc w:val="center"/>
            </w:pPr>
            <w:r>
              <w:t>+</w:t>
            </w:r>
          </w:p>
        </w:tc>
        <w:tc>
          <w:tcPr>
            <w:tcW w:w="2154" w:type="dxa"/>
          </w:tcPr>
          <w:p w:rsidR="007A139A" w:rsidRDefault="007A139A">
            <w:pPr>
              <w:pStyle w:val="ConsPlusNormal"/>
              <w:jc w:val="center"/>
            </w:pPr>
            <w:r>
              <w:t>+</w:t>
            </w:r>
          </w:p>
        </w:tc>
      </w:tr>
      <w:tr w:rsidR="007A139A">
        <w:tc>
          <w:tcPr>
            <w:tcW w:w="568" w:type="dxa"/>
          </w:tcPr>
          <w:p w:rsidR="007A139A" w:rsidRDefault="007A139A">
            <w:pPr>
              <w:pStyle w:val="ConsPlusNormal"/>
              <w:jc w:val="center"/>
            </w:pPr>
            <w:r>
              <w:t>46.</w:t>
            </w:r>
          </w:p>
        </w:tc>
        <w:tc>
          <w:tcPr>
            <w:tcW w:w="4195" w:type="dxa"/>
            <w:vAlign w:val="center"/>
          </w:tcPr>
          <w:p w:rsidR="007A139A" w:rsidRDefault="007A139A">
            <w:pPr>
              <w:pStyle w:val="ConsPlusNormal"/>
            </w:pPr>
            <w:r>
              <w:t>Государственное бюджетное учреждение здравоохранения "Центральная районная больница" Черекского муниципального района</w:t>
            </w:r>
          </w:p>
        </w:tc>
        <w:tc>
          <w:tcPr>
            <w:tcW w:w="2126" w:type="dxa"/>
          </w:tcPr>
          <w:p w:rsidR="007A139A" w:rsidRDefault="007A139A">
            <w:pPr>
              <w:pStyle w:val="ConsPlusNormal"/>
              <w:jc w:val="center"/>
            </w:pPr>
            <w:r>
              <w:t>+</w:t>
            </w:r>
          </w:p>
        </w:tc>
        <w:tc>
          <w:tcPr>
            <w:tcW w:w="2154" w:type="dxa"/>
          </w:tcPr>
          <w:p w:rsidR="007A139A" w:rsidRDefault="007A139A">
            <w:pPr>
              <w:pStyle w:val="ConsPlusNormal"/>
              <w:jc w:val="center"/>
            </w:pPr>
            <w:r>
              <w:t>+</w:t>
            </w:r>
          </w:p>
        </w:tc>
      </w:tr>
      <w:tr w:rsidR="007A139A">
        <w:tc>
          <w:tcPr>
            <w:tcW w:w="568" w:type="dxa"/>
          </w:tcPr>
          <w:p w:rsidR="007A139A" w:rsidRDefault="007A139A">
            <w:pPr>
              <w:pStyle w:val="ConsPlusNormal"/>
              <w:jc w:val="center"/>
            </w:pPr>
            <w:r>
              <w:t>47.</w:t>
            </w:r>
          </w:p>
        </w:tc>
        <w:tc>
          <w:tcPr>
            <w:tcW w:w="4195" w:type="dxa"/>
            <w:vAlign w:val="center"/>
          </w:tcPr>
          <w:p w:rsidR="007A139A" w:rsidRDefault="007A139A">
            <w:pPr>
              <w:pStyle w:val="ConsPlusNormal"/>
            </w:pPr>
            <w:r>
              <w:t>Государственное бюджетное учреждение здравоохранения "Участковая больница" с. Верхняя Балкария</w:t>
            </w:r>
          </w:p>
        </w:tc>
        <w:tc>
          <w:tcPr>
            <w:tcW w:w="2126" w:type="dxa"/>
          </w:tcPr>
          <w:p w:rsidR="007A139A" w:rsidRDefault="007A139A">
            <w:pPr>
              <w:pStyle w:val="ConsPlusNormal"/>
              <w:jc w:val="center"/>
            </w:pPr>
            <w:r>
              <w:t>+</w:t>
            </w:r>
          </w:p>
        </w:tc>
        <w:tc>
          <w:tcPr>
            <w:tcW w:w="2154" w:type="dxa"/>
          </w:tcPr>
          <w:p w:rsidR="007A139A" w:rsidRDefault="007A139A">
            <w:pPr>
              <w:pStyle w:val="ConsPlusNormal"/>
            </w:pPr>
          </w:p>
        </w:tc>
      </w:tr>
      <w:tr w:rsidR="007A139A">
        <w:tc>
          <w:tcPr>
            <w:tcW w:w="568" w:type="dxa"/>
          </w:tcPr>
          <w:p w:rsidR="007A139A" w:rsidRDefault="007A139A">
            <w:pPr>
              <w:pStyle w:val="ConsPlusNormal"/>
              <w:jc w:val="center"/>
            </w:pPr>
            <w:r>
              <w:t>48.</w:t>
            </w:r>
          </w:p>
        </w:tc>
        <w:tc>
          <w:tcPr>
            <w:tcW w:w="4195" w:type="dxa"/>
            <w:vAlign w:val="center"/>
          </w:tcPr>
          <w:p w:rsidR="007A139A" w:rsidRDefault="007A139A">
            <w:pPr>
              <w:pStyle w:val="ConsPlusNormal"/>
            </w:pPr>
            <w:r>
              <w:t>Государственное бюджетное учреждение здравоохранения "Центральная районная больница" Эльбрусского муниципального района</w:t>
            </w:r>
          </w:p>
        </w:tc>
        <w:tc>
          <w:tcPr>
            <w:tcW w:w="2126" w:type="dxa"/>
          </w:tcPr>
          <w:p w:rsidR="007A139A" w:rsidRDefault="007A139A">
            <w:pPr>
              <w:pStyle w:val="ConsPlusNormal"/>
              <w:jc w:val="center"/>
            </w:pPr>
            <w:r>
              <w:t>+</w:t>
            </w:r>
          </w:p>
        </w:tc>
        <w:tc>
          <w:tcPr>
            <w:tcW w:w="2154" w:type="dxa"/>
          </w:tcPr>
          <w:p w:rsidR="007A139A" w:rsidRDefault="007A139A">
            <w:pPr>
              <w:pStyle w:val="ConsPlusNormal"/>
              <w:jc w:val="center"/>
            </w:pPr>
            <w:r>
              <w:t>+</w:t>
            </w:r>
          </w:p>
        </w:tc>
      </w:tr>
      <w:tr w:rsidR="007A139A">
        <w:tc>
          <w:tcPr>
            <w:tcW w:w="568" w:type="dxa"/>
          </w:tcPr>
          <w:p w:rsidR="007A139A" w:rsidRDefault="007A139A">
            <w:pPr>
              <w:pStyle w:val="ConsPlusNormal"/>
              <w:jc w:val="center"/>
            </w:pPr>
            <w:r>
              <w:t>49.</w:t>
            </w:r>
          </w:p>
        </w:tc>
        <w:tc>
          <w:tcPr>
            <w:tcW w:w="4195" w:type="dxa"/>
            <w:vAlign w:val="center"/>
          </w:tcPr>
          <w:p w:rsidR="007A139A" w:rsidRDefault="007A139A">
            <w:pPr>
              <w:pStyle w:val="ConsPlusNormal"/>
            </w:pPr>
            <w:r>
              <w:t>Государственное бюджетное учреждение здравоохранения "Районная стоматологическая поликлиника"</w:t>
            </w:r>
          </w:p>
        </w:tc>
        <w:tc>
          <w:tcPr>
            <w:tcW w:w="2126" w:type="dxa"/>
          </w:tcPr>
          <w:p w:rsidR="007A139A" w:rsidRDefault="007A139A">
            <w:pPr>
              <w:pStyle w:val="ConsPlusNormal"/>
              <w:jc w:val="center"/>
            </w:pPr>
            <w:r>
              <w:t>+</w:t>
            </w:r>
          </w:p>
        </w:tc>
        <w:tc>
          <w:tcPr>
            <w:tcW w:w="2154" w:type="dxa"/>
          </w:tcPr>
          <w:p w:rsidR="007A139A" w:rsidRDefault="007A139A">
            <w:pPr>
              <w:pStyle w:val="ConsPlusNormal"/>
            </w:pPr>
          </w:p>
        </w:tc>
      </w:tr>
      <w:tr w:rsidR="007A139A">
        <w:tc>
          <w:tcPr>
            <w:tcW w:w="568" w:type="dxa"/>
          </w:tcPr>
          <w:p w:rsidR="007A139A" w:rsidRDefault="007A139A">
            <w:pPr>
              <w:pStyle w:val="ConsPlusNormal"/>
              <w:jc w:val="center"/>
            </w:pPr>
            <w:r>
              <w:t>50.</w:t>
            </w:r>
          </w:p>
        </w:tc>
        <w:tc>
          <w:tcPr>
            <w:tcW w:w="4195" w:type="dxa"/>
            <w:vAlign w:val="center"/>
          </w:tcPr>
          <w:p w:rsidR="007A139A" w:rsidRDefault="007A139A">
            <w:pPr>
              <w:pStyle w:val="ConsPlusNormal"/>
            </w:pPr>
            <w:r>
              <w:t>Государственное бюджетное учреждение здравоохранения "Участковая больница" с. Эльбрус"</w:t>
            </w:r>
          </w:p>
        </w:tc>
        <w:tc>
          <w:tcPr>
            <w:tcW w:w="2126" w:type="dxa"/>
          </w:tcPr>
          <w:p w:rsidR="007A139A" w:rsidRDefault="007A139A">
            <w:pPr>
              <w:pStyle w:val="ConsPlusNormal"/>
              <w:jc w:val="center"/>
            </w:pPr>
            <w:r>
              <w:t>+</w:t>
            </w:r>
          </w:p>
        </w:tc>
        <w:tc>
          <w:tcPr>
            <w:tcW w:w="2154" w:type="dxa"/>
          </w:tcPr>
          <w:p w:rsidR="007A139A" w:rsidRDefault="007A139A">
            <w:pPr>
              <w:pStyle w:val="ConsPlusNormal"/>
              <w:jc w:val="center"/>
            </w:pPr>
            <w:r>
              <w:t>+</w:t>
            </w:r>
          </w:p>
        </w:tc>
      </w:tr>
      <w:tr w:rsidR="007A139A">
        <w:tc>
          <w:tcPr>
            <w:tcW w:w="568" w:type="dxa"/>
          </w:tcPr>
          <w:p w:rsidR="007A139A" w:rsidRDefault="007A139A">
            <w:pPr>
              <w:pStyle w:val="ConsPlusNormal"/>
              <w:jc w:val="center"/>
            </w:pPr>
            <w:r>
              <w:lastRenderedPageBreak/>
              <w:t>51.</w:t>
            </w:r>
          </w:p>
        </w:tc>
        <w:tc>
          <w:tcPr>
            <w:tcW w:w="4195" w:type="dxa"/>
            <w:vAlign w:val="center"/>
          </w:tcPr>
          <w:p w:rsidR="007A139A" w:rsidRDefault="007A139A">
            <w:pPr>
              <w:pStyle w:val="ConsPlusNormal"/>
            </w:pPr>
            <w:r>
              <w:t>Государственное казенное учреждение "Гериатрический центр" Министерства здравоохранения Кабардино-Балкарской Республики</w:t>
            </w:r>
          </w:p>
        </w:tc>
        <w:tc>
          <w:tcPr>
            <w:tcW w:w="2126" w:type="dxa"/>
          </w:tcPr>
          <w:p w:rsidR="007A139A" w:rsidRDefault="007A139A">
            <w:pPr>
              <w:pStyle w:val="ConsPlusNormal"/>
            </w:pPr>
          </w:p>
        </w:tc>
        <w:tc>
          <w:tcPr>
            <w:tcW w:w="2154" w:type="dxa"/>
          </w:tcPr>
          <w:p w:rsidR="007A139A" w:rsidRDefault="007A139A">
            <w:pPr>
              <w:pStyle w:val="ConsPlusNormal"/>
            </w:pPr>
          </w:p>
        </w:tc>
      </w:tr>
      <w:tr w:rsidR="007A139A">
        <w:tc>
          <w:tcPr>
            <w:tcW w:w="568" w:type="dxa"/>
          </w:tcPr>
          <w:p w:rsidR="007A139A" w:rsidRDefault="007A139A">
            <w:pPr>
              <w:pStyle w:val="ConsPlusNormal"/>
              <w:jc w:val="center"/>
            </w:pPr>
            <w:r>
              <w:t>52.</w:t>
            </w:r>
          </w:p>
        </w:tc>
        <w:tc>
          <w:tcPr>
            <w:tcW w:w="4195" w:type="dxa"/>
            <w:vAlign w:val="center"/>
          </w:tcPr>
          <w:p w:rsidR="007A139A" w:rsidRDefault="007A139A">
            <w:pPr>
              <w:pStyle w:val="ConsPlusNormal"/>
            </w:pPr>
            <w:r>
              <w:t>Федеральное казенное учреждение здравоохранения "Медико-санитарная часть Министерства внутренних дел Российской Федерации по Кабардино-Балкарской Республике"</w:t>
            </w:r>
          </w:p>
        </w:tc>
        <w:tc>
          <w:tcPr>
            <w:tcW w:w="2126" w:type="dxa"/>
          </w:tcPr>
          <w:p w:rsidR="007A139A" w:rsidRDefault="007A139A">
            <w:pPr>
              <w:pStyle w:val="ConsPlusNormal"/>
              <w:jc w:val="center"/>
            </w:pPr>
            <w:r>
              <w:t>+</w:t>
            </w:r>
          </w:p>
        </w:tc>
        <w:tc>
          <w:tcPr>
            <w:tcW w:w="2154" w:type="dxa"/>
          </w:tcPr>
          <w:p w:rsidR="007A139A" w:rsidRDefault="007A139A">
            <w:pPr>
              <w:pStyle w:val="ConsPlusNormal"/>
            </w:pPr>
          </w:p>
        </w:tc>
      </w:tr>
      <w:tr w:rsidR="007A139A">
        <w:tc>
          <w:tcPr>
            <w:tcW w:w="568" w:type="dxa"/>
          </w:tcPr>
          <w:p w:rsidR="007A139A" w:rsidRDefault="007A139A">
            <w:pPr>
              <w:pStyle w:val="ConsPlusNormal"/>
              <w:jc w:val="center"/>
            </w:pPr>
            <w:r>
              <w:t>53.</w:t>
            </w:r>
          </w:p>
        </w:tc>
        <w:tc>
          <w:tcPr>
            <w:tcW w:w="4195" w:type="dxa"/>
            <w:vAlign w:val="center"/>
          </w:tcPr>
          <w:p w:rsidR="007A139A" w:rsidRDefault="007A139A">
            <w:pPr>
              <w:pStyle w:val="ConsPlusNormal"/>
            </w:pPr>
            <w:r>
              <w:t>Общество с ограниченной ответственностью Глазная клиника "ЛЕНАР" им. академика С.Н. Федорова</w:t>
            </w:r>
          </w:p>
        </w:tc>
        <w:tc>
          <w:tcPr>
            <w:tcW w:w="2126" w:type="dxa"/>
          </w:tcPr>
          <w:p w:rsidR="007A139A" w:rsidRDefault="007A139A">
            <w:pPr>
              <w:pStyle w:val="ConsPlusNormal"/>
              <w:jc w:val="center"/>
            </w:pPr>
            <w:r>
              <w:t>+</w:t>
            </w:r>
          </w:p>
        </w:tc>
        <w:tc>
          <w:tcPr>
            <w:tcW w:w="2154" w:type="dxa"/>
          </w:tcPr>
          <w:p w:rsidR="007A139A" w:rsidRDefault="007A139A">
            <w:pPr>
              <w:pStyle w:val="ConsPlusNormal"/>
            </w:pPr>
          </w:p>
        </w:tc>
      </w:tr>
      <w:tr w:rsidR="007A139A">
        <w:tc>
          <w:tcPr>
            <w:tcW w:w="568" w:type="dxa"/>
          </w:tcPr>
          <w:p w:rsidR="007A139A" w:rsidRDefault="007A139A">
            <w:pPr>
              <w:pStyle w:val="ConsPlusNormal"/>
              <w:jc w:val="center"/>
            </w:pPr>
            <w:r>
              <w:t>54.</w:t>
            </w:r>
          </w:p>
        </w:tc>
        <w:tc>
          <w:tcPr>
            <w:tcW w:w="4195" w:type="dxa"/>
          </w:tcPr>
          <w:p w:rsidR="007A139A" w:rsidRDefault="007A139A">
            <w:pPr>
              <w:pStyle w:val="ConsPlusNormal"/>
            </w:pPr>
            <w:r>
              <w:t>Общество с ограниченной ответственностью "Северо-Кавказский нефрологический центр"</w:t>
            </w:r>
          </w:p>
        </w:tc>
        <w:tc>
          <w:tcPr>
            <w:tcW w:w="2126" w:type="dxa"/>
          </w:tcPr>
          <w:p w:rsidR="007A139A" w:rsidRDefault="007A139A">
            <w:pPr>
              <w:pStyle w:val="ConsPlusNormal"/>
              <w:jc w:val="center"/>
            </w:pPr>
            <w:r>
              <w:t>+</w:t>
            </w:r>
          </w:p>
        </w:tc>
        <w:tc>
          <w:tcPr>
            <w:tcW w:w="2154" w:type="dxa"/>
          </w:tcPr>
          <w:p w:rsidR="007A139A" w:rsidRDefault="007A139A">
            <w:pPr>
              <w:pStyle w:val="ConsPlusNormal"/>
            </w:pPr>
          </w:p>
        </w:tc>
      </w:tr>
      <w:tr w:rsidR="007A139A">
        <w:tc>
          <w:tcPr>
            <w:tcW w:w="568" w:type="dxa"/>
          </w:tcPr>
          <w:p w:rsidR="007A139A" w:rsidRDefault="007A139A">
            <w:pPr>
              <w:pStyle w:val="ConsPlusNormal"/>
              <w:jc w:val="center"/>
            </w:pPr>
            <w:r>
              <w:t>55.</w:t>
            </w:r>
          </w:p>
        </w:tc>
        <w:tc>
          <w:tcPr>
            <w:tcW w:w="4195" w:type="dxa"/>
          </w:tcPr>
          <w:p w:rsidR="007A139A" w:rsidRDefault="007A139A">
            <w:pPr>
              <w:pStyle w:val="ConsPlusNormal"/>
            </w:pPr>
            <w:r>
              <w:t>Общество с ограниченной ответственностью "МЛАДА - ДЕНТА"</w:t>
            </w:r>
          </w:p>
        </w:tc>
        <w:tc>
          <w:tcPr>
            <w:tcW w:w="2126" w:type="dxa"/>
          </w:tcPr>
          <w:p w:rsidR="007A139A" w:rsidRDefault="007A139A">
            <w:pPr>
              <w:pStyle w:val="ConsPlusNormal"/>
              <w:jc w:val="center"/>
            </w:pPr>
            <w:r>
              <w:t>+</w:t>
            </w:r>
          </w:p>
        </w:tc>
        <w:tc>
          <w:tcPr>
            <w:tcW w:w="2154" w:type="dxa"/>
          </w:tcPr>
          <w:p w:rsidR="007A139A" w:rsidRDefault="007A139A">
            <w:pPr>
              <w:pStyle w:val="ConsPlusNormal"/>
            </w:pPr>
          </w:p>
        </w:tc>
      </w:tr>
      <w:tr w:rsidR="007A139A">
        <w:tc>
          <w:tcPr>
            <w:tcW w:w="568" w:type="dxa"/>
          </w:tcPr>
          <w:p w:rsidR="007A139A" w:rsidRDefault="007A139A">
            <w:pPr>
              <w:pStyle w:val="ConsPlusNormal"/>
              <w:jc w:val="center"/>
            </w:pPr>
            <w:r>
              <w:t>56.</w:t>
            </w:r>
          </w:p>
        </w:tc>
        <w:tc>
          <w:tcPr>
            <w:tcW w:w="4195" w:type="dxa"/>
          </w:tcPr>
          <w:p w:rsidR="007A139A" w:rsidRDefault="007A139A">
            <w:pPr>
              <w:pStyle w:val="ConsPlusNormal"/>
            </w:pPr>
            <w:r>
              <w:t>Общество с ограниченной ответственностью Медицинский центр "Диагност"</w:t>
            </w:r>
          </w:p>
        </w:tc>
        <w:tc>
          <w:tcPr>
            <w:tcW w:w="2126" w:type="dxa"/>
          </w:tcPr>
          <w:p w:rsidR="007A139A" w:rsidRDefault="007A139A">
            <w:pPr>
              <w:pStyle w:val="ConsPlusNormal"/>
              <w:jc w:val="center"/>
            </w:pPr>
            <w:r>
              <w:t>+</w:t>
            </w:r>
          </w:p>
        </w:tc>
        <w:tc>
          <w:tcPr>
            <w:tcW w:w="2154" w:type="dxa"/>
          </w:tcPr>
          <w:p w:rsidR="007A139A" w:rsidRDefault="007A139A">
            <w:pPr>
              <w:pStyle w:val="ConsPlusNormal"/>
            </w:pPr>
          </w:p>
        </w:tc>
      </w:tr>
      <w:tr w:rsidR="007A139A">
        <w:tc>
          <w:tcPr>
            <w:tcW w:w="568" w:type="dxa"/>
          </w:tcPr>
          <w:p w:rsidR="007A139A" w:rsidRDefault="007A139A">
            <w:pPr>
              <w:pStyle w:val="ConsPlusNormal"/>
              <w:jc w:val="center"/>
            </w:pPr>
            <w:r>
              <w:t>57.</w:t>
            </w:r>
          </w:p>
        </w:tc>
        <w:tc>
          <w:tcPr>
            <w:tcW w:w="4195" w:type="dxa"/>
          </w:tcPr>
          <w:p w:rsidR="007A139A" w:rsidRDefault="007A139A">
            <w:pPr>
              <w:pStyle w:val="ConsPlusNormal"/>
            </w:pPr>
            <w:r>
              <w:t>Общество с ограниченной ответственностью "Лечебно-диагностический центр "Валео Вита"</w:t>
            </w:r>
          </w:p>
        </w:tc>
        <w:tc>
          <w:tcPr>
            <w:tcW w:w="2126" w:type="dxa"/>
          </w:tcPr>
          <w:p w:rsidR="007A139A" w:rsidRDefault="007A139A">
            <w:pPr>
              <w:pStyle w:val="ConsPlusNormal"/>
              <w:jc w:val="center"/>
            </w:pPr>
            <w:r>
              <w:t>+</w:t>
            </w:r>
          </w:p>
        </w:tc>
        <w:tc>
          <w:tcPr>
            <w:tcW w:w="2154" w:type="dxa"/>
          </w:tcPr>
          <w:p w:rsidR="007A139A" w:rsidRDefault="007A139A">
            <w:pPr>
              <w:pStyle w:val="ConsPlusNormal"/>
            </w:pPr>
          </w:p>
        </w:tc>
      </w:tr>
      <w:tr w:rsidR="007A139A">
        <w:tc>
          <w:tcPr>
            <w:tcW w:w="568" w:type="dxa"/>
          </w:tcPr>
          <w:p w:rsidR="007A139A" w:rsidRDefault="007A139A">
            <w:pPr>
              <w:pStyle w:val="ConsPlusNormal"/>
              <w:jc w:val="center"/>
            </w:pPr>
            <w:r>
              <w:t>58.</w:t>
            </w:r>
          </w:p>
        </w:tc>
        <w:tc>
          <w:tcPr>
            <w:tcW w:w="4195" w:type="dxa"/>
          </w:tcPr>
          <w:p w:rsidR="007A139A" w:rsidRDefault="007A139A">
            <w:pPr>
              <w:pStyle w:val="ConsPlusNormal"/>
            </w:pPr>
            <w:r>
              <w:t>Общество с ограниченной ответственностью "Центр диагностики аллергии"</w:t>
            </w:r>
          </w:p>
        </w:tc>
        <w:tc>
          <w:tcPr>
            <w:tcW w:w="2126" w:type="dxa"/>
          </w:tcPr>
          <w:p w:rsidR="007A139A" w:rsidRDefault="007A139A">
            <w:pPr>
              <w:pStyle w:val="ConsPlusNormal"/>
              <w:jc w:val="center"/>
            </w:pPr>
            <w:r>
              <w:t>+</w:t>
            </w:r>
          </w:p>
        </w:tc>
        <w:tc>
          <w:tcPr>
            <w:tcW w:w="2154" w:type="dxa"/>
          </w:tcPr>
          <w:p w:rsidR="007A139A" w:rsidRDefault="007A139A">
            <w:pPr>
              <w:pStyle w:val="ConsPlusNormal"/>
            </w:pPr>
          </w:p>
        </w:tc>
      </w:tr>
      <w:tr w:rsidR="007A139A">
        <w:tc>
          <w:tcPr>
            <w:tcW w:w="568" w:type="dxa"/>
          </w:tcPr>
          <w:p w:rsidR="007A139A" w:rsidRDefault="007A139A">
            <w:pPr>
              <w:pStyle w:val="ConsPlusNormal"/>
              <w:jc w:val="center"/>
            </w:pPr>
            <w:r>
              <w:t>59.</w:t>
            </w:r>
          </w:p>
        </w:tc>
        <w:tc>
          <w:tcPr>
            <w:tcW w:w="4195" w:type="dxa"/>
          </w:tcPr>
          <w:p w:rsidR="007A139A" w:rsidRDefault="007A139A">
            <w:pPr>
              <w:pStyle w:val="ConsPlusNormal"/>
            </w:pPr>
            <w:r>
              <w:t>Общество с ограниченной ответственностью "ИНВИТРО-Нальчик"</w:t>
            </w:r>
          </w:p>
        </w:tc>
        <w:tc>
          <w:tcPr>
            <w:tcW w:w="2126" w:type="dxa"/>
          </w:tcPr>
          <w:p w:rsidR="007A139A" w:rsidRDefault="007A139A">
            <w:pPr>
              <w:pStyle w:val="ConsPlusNormal"/>
              <w:jc w:val="center"/>
            </w:pPr>
            <w:r>
              <w:t>+</w:t>
            </w:r>
          </w:p>
        </w:tc>
        <w:tc>
          <w:tcPr>
            <w:tcW w:w="2154" w:type="dxa"/>
          </w:tcPr>
          <w:p w:rsidR="007A139A" w:rsidRDefault="007A139A">
            <w:pPr>
              <w:pStyle w:val="ConsPlusNormal"/>
            </w:pPr>
          </w:p>
        </w:tc>
      </w:tr>
      <w:tr w:rsidR="007A139A">
        <w:tc>
          <w:tcPr>
            <w:tcW w:w="568" w:type="dxa"/>
          </w:tcPr>
          <w:p w:rsidR="007A139A" w:rsidRDefault="007A139A">
            <w:pPr>
              <w:pStyle w:val="ConsPlusNormal"/>
              <w:jc w:val="center"/>
            </w:pPr>
            <w:r>
              <w:t>60.</w:t>
            </w:r>
          </w:p>
        </w:tc>
        <w:tc>
          <w:tcPr>
            <w:tcW w:w="4195" w:type="dxa"/>
          </w:tcPr>
          <w:p w:rsidR="007A139A" w:rsidRDefault="007A139A">
            <w:pPr>
              <w:pStyle w:val="ConsPlusNormal"/>
            </w:pPr>
            <w:r>
              <w:t>Общество с ограниченной ответственностью "Клиника "Медиум"</w:t>
            </w:r>
          </w:p>
        </w:tc>
        <w:tc>
          <w:tcPr>
            <w:tcW w:w="2126" w:type="dxa"/>
          </w:tcPr>
          <w:p w:rsidR="007A139A" w:rsidRDefault="007A139A">
            <w:pPr>
              <w:pStyle w:val="ConsPlusNormal"/>
              <w:jc w:val="center"/>
            </w:pPr>
            <w:r>
              <w:t>+</w:t>
            </w:r>
          </w:p>
        </w:tc>
        <w:tc>
          <w:tcPr>
            <w:tcW w:w="2154" w:type="dxa"/>
          </w:tcPr>
          <w:p w:rsidR="007A139A" w:rsidRDefault="007A139A">
            <w:pPr>
              <w:pStyle w:val="ConsPlusNormal"/>
            </w:pPr>
          </w:p>
        </w:tc>
      </w:tr>
      <w:tr w:rsidR="007A139A">
        <w:tc>
          <w:tcPr>
            <w:tcW w:w="568" w:type="dxa"/>
          </w:tcPr>
          <w:p w:rsidR="007A139A" w:rsidRDefault="007A139A">
            <w:pPr>
              <w:pStyle w:val="ConsPlusNormal"/>
              <w:jc w:val="center"/>
            </w:pPr>
            <w:r>
              <w:t>61.</w:t>
            </w:r>
          </w:p>
        </w:tc>
        <w:tc>
          <w:tcPr>
            <w:tcW w:w="4195" w:type="dxa"/>
          </w:tcPr>
          <w:p w:rsidR="007A139A" w:rsidRDefault="007A139A">
            <w:pPr>
              <w:pStyle w:val="ConsPlusNormal"/>
            </w:pPr>
            <w:r>
              <w:t>Общество с ограниченной ответственностью "Фирма "СЭМ"</w:t>
            </w:r>
          </w:p>
        </w:tc>
        <w:tc>
          <w:tcPr>
            <w:tcW w:w="2126" w:type="dxa"/>
          </w:tcPr>
          <w:p w:rsidR="007A139A" w:rsidRDefault="007A139A">
            <w:pPr>
              <w:pStyle w:val="ConsPlusNormal"/>
              <w:jc w:val="center"/>
            </w:pPr>
            <w:r>
              <w:t>+</w:t>
            </w:r>
          </w:p>
        </w:tc>
        <w:tc>
          <w:tcPr>
            <w:tcW w:w="2154" w:type="dxa"/>
          </w:tcPr>
          <w:p w:rsidR="007A139A" w:rsidRDefault="007A139A">
            <w:pPr>
              <w:pStyle w:val="ConsPlusNormal"/>
            </w:pPr>
          </w:p>
        </w:tc>
      </w:tr>
      <w:tr w:rsidR="007A139A">
        <w:tc>
          <w:tcPr>
            <w:tcW w:w="568" w:type="dxa"/>
          </w:tcPr>
          <w:p w:rsidR="007A139A" w:rsidRDefault="007A139A">
            <w:pPr>
              <w:pStyle w:val="ConsPlusNormal"/>
              <w:jc w:val="center"/>
            </w:pPr>
            <w:r>
              <w:t>62.</w:t>
            </w:r>
          </w:p>
        </w:tc>
        <w:tc>
          <w:tcPr>
            <w:tcW w:w="4195" w:type="dxa"/>
          </w:tcPr>
          <w:p w:rsidR="007A139A" w:rsidRDefault="007A139A">
            <w:pPr>
              <w:pStyle w:val="ConsPlusNormal"/>
            </w:pPr>
            <w:r>
              <w:t>Общество с ограниченной ответственностью "Современные медицинские технологии"</w:t>
            </w:r>
          </w:p>
        </w:tc>
        <w:tc>
          <w:tcPr>
            <w:tcW w:w="2126" w:type="dxa"/>
          </w:tcPr>
          <w:p w:rsidR="007A139A" w:rsidRDefault="007A139A">
            <w:pPr>
              <w:pStyle w:val="ConsPlusNormal"/>
              <w:jc w:val="center"/>
            </w:pPr>
            <w:r>
              <w:t>+</w:t>
            </w:r>
          </w:p>
        </w:tc>
        <w:tc>
          <w:tcPr>
            <w:tcW w:w="2154" w:type="dxa"/>
          </w:tcPr>
          <w:p w:rsidR="007A139A" w:rsidRDefault="007A139A">
            <w:pPr>
              <w:pStyle w:val="ConsPlusNormal"/>
            </w:pPr>
          </w:p>
        </w:tc>
      </w:tr>
      <w:tr w:rsidR="007A139A">
        <w:tc>
          <w:tcPr>
            <w:tcW w:w="568" w:type="dxa"/>
          </w:tcPr>
          <w:p w:rsidR="007A139A" w:rsidRDefault="007A139A">
            <w:pPr>
              <w:pStyle w:val="ConsPlusNormal"/>
              <w:jc w:val="center"/>
            </w:pPr>
            <w:r>
              <w:t>63.</w:t>
            </w:r>
          </w:p>
        </w:tc>
        <w:tc>
          <w:tcPr>
            <w:tcW w:w="4195" w:type="dxa"/>
          </w:tcPr>
          <w:p w:rsidR="007A139A" w:rsidRDefault="007A139A">
            <w:pPr>
              <w:pStyle w:val="ConsPlusNormal"/>
            </w:pPr>
            <w:r>
              <w:t>Общество с ограниченной ответственностью "Центр ЭКО"</w:t>
            </w:r>
          </w:p>
        </w:tc>
        <w:tc>
          <w:tcPr>
            <w:tcW w:w="2126" w:type="dxa"/>
          </w:tcPr>
          <w:p w:rsidR="007A139A" w:rsidRDefault="007A139A">
            <w:pPr>
              <w:pStyle w:val="ConsPlusNormal"/>
              <w:jc w:val="center"/>
            </w:pPr>
            <w:r>
              <w:t>+</w:t>
            </w:r>
          </w:p>
        </w:tc>
        <w:tc>
          <w:tcPr>
            <w:tcW w:w="2154" w:type="dxa"/>
          </w:tcPr>
          <w:p w:rsidR="007A139A" w:rsidRDefault="007A139A">
            <w:pPr>
              <w:pStyle w:val="ConsPlusNormal"/>
            </w:pPr>
          </w:p>
        </w:tc>
      </w:tr>
      <w:tr w:rsidR="007A139A">
        <w:tc>
          <w:tcPr>
            <w:tcW w:w="568" w:type="dxa"/>
          </w:tcPr>
          <w:p w:rsidR="007A139A" w:rsidRDefault="007A139A">
            <w:pPr>
              <w:pStyle w:val="ConsPlusNormal"/>
              <w:jc w:val="center"/>
            </w:pPr>
            <w:r>
              <w:t>64.</w:t>
            </w:r>
          </w:p>
        </w:tc>
        <w:tc>
          <w:tcPr>
            <w:tcW w:w="4195" w:type="dxa"/>
          </w:tcPr>
          <w:p w:rsidR="007A139A" w:rsidRDefault="007A139A">
            <w:pPr>
              <w:pStyle w:val="ConsPlusNormal"/>
            </w:pPr>
            <w:r>
              <w:t>Общество с ограниченной ответственностью "Северо-Кавказский научно-практический центр челюстно-лицевой, пластической хирургии и стоматологии"</w:t>
            </w:r>
          </w:p>
        </w:tc>
        <w:tc>
          <w:tcPr>
            <w:tcW w:w="2126" w:type="dxa"/>
          </w:tcPr>
          <w:p w:rsidR="007A139A" w:rsidRDefault="007A139A">
            <w:pPr>
              <w:pStyle w:val="ConsPlusNormal"/>
              <w:jc w:val="center"/>
            </w:pPr>
            <w:r>
              <w:t>+</w:t>
            </w:r>
          </w:p>
        </w:tc>
        <w:tc>
          <w:tcPr>
            <w:tcW w:w="2154" w:type="dxa"/>
          </w:tcPr>
          <w:p w:rsidR="007A139A" w:rsidRDefault="007A139A">
            <w:pPr>
              <w:pStyle w:val="ConsPlusNormal"/>
            </w:pPr>
          </w:p>
        </w:tc>
      </w:tr>
      <w:tr w:rsidR="007A139A">
        <w:tc>
          <w:tcPr>
            <w:tcW w:w="568" w:type="dxa"/>
          </w:tcPr>
          <w:p w:rsidR="007A139A" w:rsidRDefault="007A139A">
            <w:pPr>
              <w:pStyle w:val="ConsPlusNormal"/>
              <w:jc w:val="center"/>
            </w:pPr>
            <w:r>
              <w:lastRenderedPageBreak/>
              <w:t>65.</w:t>
            </w:r>
          </w:p>
        </w:tc>
        <w:tc>
          <w:tcPr>
            <w:tcW w:w="4195" w:type="dxa"/>
          </w:tcPr>
          <w:p w:rsidR="007A139A" w:rsidRDefault="007A139A">
            <w:pPr>
              <w:pStyle w:val="ConsPlusNormal"/>
            </w:pPr>
            <w:r>
              <w:t>Федеральное государственное бюджетное образовательное учреждение высшего образования "Кабардино-Балкарский государственный университет им. Х.М. Бербекова"</w:t>
            </w:r>
          </w:p>
        </w:tc>
        <w:tc>
          <w:tcPr>
            <w:tcW w:w="2126" w:type="dxa"/>
          </w:tcPr>
          <w:p w:rsidR="007A139A" w:rsidRDefault="007A139A">
            <w:pPr>
              <w:pStyle w:val="ConsPlusNormal"/>
              <w:jc w:val="center"/>
            </w:pPr>
            <w:r>
              <w:t>+</w:t>
            </w:r>
          </w:p>
        </w:tc>
        <w:tc>
          <w:tcPr>
            <w:tcW w:w="2154" w:type="dxa"/>
          </w:tcPr>
          <w:p w:rsidR="007A139A" w:rsidRDefault="007A139A">
            <w:pPr>
              <w:pStyle w:val="ConsPlusNormal"/>
            </w:pPr>
          </w:p>
        </w:tc>
      </w:tr>
      <w:tr w:rsidR="007A139A">
        <w:tc>
          <w:tcPr>
            <w:tcW w:w="568" w:type="dxa"/>
          </w:tcPr>
          <w:p w:rsidR="007A139A" w:rsidRDefault="007A139A">
            <w:pPr>
              <w:pStyle w:val="ConsPlusNormal"/>
              <w:jc w:val="center"/>
            </w:pPr>
            <w:r>
              <w:t>66.</w:t>
            </w:r>
          </w:p>
        </w:tc>
        <w:tc>
          <w:tcPr>
            <w:tcW w:w="4195" w:type="dxa"/>
          </w:tcPr>
          <w:p w:rsidR="007A139A" w:rsidRDefault="007A139A">
            <w:pPr>
              <w:pStyle w:val="ConsPlusNormal"/>
            </w:pPr>
            <w:r>
              <w:t>Общество с ограниченной ответственностью "БРЭСТ-ЦЕНТР"</w:t>
            </w:r>
          </w:p>
        </w:tc>
        <w:tc>
          <w:tcPr>
            <w:tcW w:w="2126" w:type="dxa"/>
          </w:tcPr>
          <w:p w:rsidR="007A139A" w:rsidRDefault="007A139A">
            <w:pPr>
              <w:pStyle w:val="ConsPlusNormal"/>
              <w:jc w:val="center"/>
            </w:pPr>
            <w:r>
              <w:t>+</w:t>
            </w:r>
          </w:p>
        </w:tc>
        <w:tc>
          <w:tcPr>
            <w:tcW w:w="2154" w:type="dxa"/>
          </w:tcPr>
          <w:p w:rsidR="007A139A" w:rsidRDefault="007A139A">
            <w:pPr>
              <w:pStyle w:val="ConsPlusNormal"/>
            </w:pPr>
          </w:p>
        </w:tc>
      </w:tr>
      <w:tr w:rsidR="007A139A">
        <w:tc>
          <w:tcPr>
            <w:tcW w:w="568" w:type="dxa"/>
          </w:tcPr>
          <w:p w:rsidR="007A139A" w:rsidRDefault="007A139A">
            <w:pPr>
              <w:pStyle w:val="ConsPlusNormal"/>
              <w:jc w:val="center"/>
            </w:pPr>
            <w:r>
              <w:t>67.</w:t>
            </w:r>
          </w:p>
        </w:tc>
        <w:tc>
          <w:tcPr>
            <w:tcW w:w="4195" w:type="dxa"/>
          </w:tcPr>
          <w:p w:rsidR="007A139A" w:rsidRDefault="007A139A">
            <w:pPr>
              <w:pStyle w:val="ConsPlusNormal"/>
            </w:pPr>
            <w:r>
              <w:t>Общество с ограниченной ответственностью "Нефролайн - Нальчик"</w:t>
            </w:r>
          </w:p>
        </w:tc>
        <w:tc>
          <w:tcPr>
            <w:tcW w:w="2126" w:type="dxa"/>
          </w:tcPr>
          <w:p w:rsidR="007A139A" w:rsidRDefault="007A139A">
            <w:pPr>
              <w:pStyle w:val="ConsPlusNormal"/>
              <w:jc w:val="center"/>
            </w:pPr>
            <w:r>
              <w:t>+</w:t>
            </w:r>
          </w:p>
        </w:tc>
        <w:tc>
          <w:tcPr>
            <w:tcW w:w="2154" w:type="dxa"/>
          </w:tcPr>
          <w:p w:rsidR="007A139A" w:rsidRDefault="007A139A">
            <w:pPr>
              <w:pStyle w:val="ConsPlusNormal"/>
            </w:pPr>
          </w:p>
        </w:tc>
      </w:tr>
      <w:tr w:rsidR="007A139A">
        <w:tc>
          <w:tcPr>
            <w:tcW w:w="568" w:type="dxa"/>
          </w:tcPr>
          <w:p w:rsidR="007A139A" w:rsidRDefault="007A139A">
            <w:pPr>
              <w:pStyle w:val="ConsPlusNormal"/>
              <w:jc w:val="center"/>
            </w:pPr>
            <w:r>
              <w:t>68.</w:t>
            </w:r>
          </w:p>
        </w:tc>
        <w:tc>
          <w:tcPr>
            <w:tcW w:w="4195" w:type="dxa"/>
          </w:tcPr>
          <w:p w:rsidR="007A139A" w:rsidRDefault="007A139A">
            <w:pPr>
              <w:pStyle w:val="ConsPlusNormal"/>
            </w:pPr>
            <w:r>
              <w:t>Общество с ограниченной ответственностью "Центральная поликлиника"</w:t>
            </w:r>
          </w:p>
        </w:tc>
        <w:tc>
          <w:tcPr>
            <w:tcW w:w="2126" w:type="dxa"/>
          </w:tcPr>
          <w:p w:rsidR="007A139A" w:rsidRDefault="007A139A">
            <w:pPr>
              <w:pStyle w:val="ConsPlusNormal"/>
              <w:jc w:val="center"/>
            </w:pPr>
            <w:r>
              <w:t>+</w:t>
            </w:r>
          </w:p>
        </w:tc>
        <w:tc>
          <w:tcPr>
            <w:tcW w:w="2154" w:type="dxa"/>
          </w:tcPr>
          <w:p w:rsidR="007A139A" w:rsidRDefault="007A139A">
            <w:pPr>
              <w:pStyle w:val="ConsPlusNormal"/>
            </w:pPr>
          </w:p>
        </w:tc>
      </w:tr>
      <w:tr w:rsidR="007A139A">
        <w:tc>
          <w:tcPr>
            <w:tcW w:w="568" w:type="dxa"/>
          </w:tcPr>
          <w:p w:rsidR="007A139A" w:rsidRDefault="007A139A">
            <w:pPr>
              <w:pStyle w:val="ConsPlusNormal"/>
              <w:jc w:val="center"/>
            </w:pPr>
            <w:r>
              <w:t>69.</w:t>
            </w:r>
          </w:p>
        </w:tc>
        <w:tc>
          <w:tcPr>
            <w:tcW w:w="4195" w:type="dxa"/>
          </w:tcPr>
          <w:p w:rsidR="007A139A" w:rsidRDefault="007A139A">
            <w:pPr>
              <w:pStyle w:val="ConsPlusNormal"/>
            </w:pPr>
            <w:r>
              <w:t>Общество с ограниченной ответственностью "Санаторий "Долинск"</w:t>
            </w:r>
          </w:p>
        </w:tc>
        <w:tc>
          <w:tcPr>
            <w:tcW w:w="2126" w:type="dxa"/>
          </w:tcPr>
          <w:p w:rsidR="007A139A" w:rsidRDefault="007A139A">
            <w:pPr>
              <w:pStyle w:val="ConsPlusNormal"/>
              <w:jc w:val="center"/>
            </w:pPr>
            <w:r>
              <w:t>+</w:t>
            </w:r>
          </w:p>
        </w:tc>
        <w:tc>
          <w:tcPr>
            <w:tcW w:w="2154" w:type="dxa"/>
          </w:tcPr>
          <w:p w:rsidR="007A139A" w:rsidRDefault="007A139A">
            <w:pPr>
              <w:pStyle w:val="ConsPlusNormal"/>
            </w:pPr>
          </w:p>
        </w:tc>
      </w:tr>
      <w:tr w:rsidR="007A139A">
        <w:tc>
          <w:tcPr>
            <w:tcW w:w="568" w:type="dxa"/>
          </w:tcPr>
          <w:p w:rsidR="007A139A" w:rsidRDefault="007A139A">
            <w:pPr>
              <w:pStyle w:val="ConsPlusNormal"/>
              <w:jc w:val="center"/>
            </w:pPr>
            <w:r>
              <w:t>70.</w:t>
            </w:r>
          </w:p>
        </w:tc>
        <w:tc>
          <w:tcPr>
            <w:tcW w:w="4195" w:type="dxa"/>
          </w:tcPr>
          <w:p w:rsidR="007A139A" w:rsidRDefault="007A139A">
            <w:pPr>
              <w:pStyle w:val="ConsPlusNormal"/>
            </w:pPr>
            <w:r>
              <w:t>Общество с ограниченной ответственностью "ДИАЛИЗ НАЛЬЧИК"</w:t>
            </w:r>
          </w:p>
        </w:tc>
        <w:tc>
          <w:tcPr>
            <w:tcW w:w="2126" w:type="dxa"/>
          </w:tcPr>
          <w:p w:rsidR="007A139A" w:rsidRDefault="007A139A">
            <w:pPr>
              <w:pStyle w:val="ConsPlusNormal"/>
              <w:jc w:val="center"/>
            </w:pPr>
            <w:r>
              <w:t>+</w:t>
            </w:r>
          </w:p>
        </w:tc>
        <w:tc>
          <w:tcPr>
            <w:tcW w:w="2154" w:type="dxa"/>
          </w:tcPr>
          <w:p w:rsidR="007A139A" w:rsidRDefault="007A139A">
            <w:pPr>
              <w:pStyle w:val="ConsPlusNormal"/>
            </w:pPr>
          </w:p>
        </w:tc>
      </w:tr>
      <w:tr w:rsidR="007A139A">
        <w:tc>
          <w:tcPr>
            <w:tcW w:w="568" w:type="dxa"/>
          </w:tcPr>
          <w:p w:rsidR="007A139A" w:rsidRDefault="007A139A">
            <w:pPr>
              <w:pStyle w:val="ConsPlusNormal"/>
              <w:jc w:val="center"/>
            </w:pPr>
            <w:r>
              <w:t>71.</w:t>
            </w:r>
          </w:p>
        </w:tc>
        <w:tc>
          <w:tcPr>
            <w:tcW w:w="4195" w:type="dxa"/>
          </w:tcPr>
          <w:p w:rsidR="007A139A" w:rsidRDefault="007A139A">
            <w:pPr>
              <w:pStyle w:val="ConsPlusNormal"/>
            </w:pPr>
            <w:r>
              <w:t>Медицинское частное учреждение дополнительного профессионального образования "Нефросовет"</w:t>
            </w:r>
          </w:p>
        </w:tc>
        <w:tc>
          <w:tcPr>
            <w:tcW w:w="2126" w:type="dxa"/>
          </w:tcPr>
          <w:p w:rsidR="007A139A" w:rsidRDefault="007A139A">
            <w:pPr>
              <w:pStyle w:val="ConsPlusNormal"/>
              <w:jc w:val="center"/>
            </w:pPr>
            <w:r>
              <w:t>+</w:t>
            </w:r>
          </w:p>
        </w:tc>
        <w:tc>
          <w:tcPr>
            <w:tcW w:w="2154" w:type="dxa"/>
          </w:tcPr>
          <w:p w:rsidR="007A139A" w:rsidRDefault="007A139A">
            <w:pPr>
              <w:pStyle w:val="ConsPlusNormal"/>
            </w:pPr>
          </w:p>
        </w:tc>
      </w:tr>
      <w:tr w:rsidR="007A139A">
        <w:tc>
          <w:tcPr>
            <w:tcW w:w="568" w:type="dxa"/>
          </w:tcPr>
          <w:p w:rsidR="007A139A" w:rsidRDefault="007A139A">
            <w:pPr>
              <w:pStyle w:val="ConsPlusNormal"/>
              <w:jc w:val="center"/>
            </w:pPr>
            <w:r>
              <w:t>72.</w:t>
            </w:r>
          </w:p>
        </w:tc>
        <w:tc>
          <w:tcPr>
            <w:tcW w:w="4195" w:type="dxa"/>
          </w:tcPr>
          <w:p w:rsidR="007A139A" w:rsidRDefault="007A139A">
            <w:pPr>
              <w:pStyle w:val="ConsPlusNormal"/>
            </w:pPr>
            <w:r>
              <w:t>Общество с ограниченной ответственностью "М-ЛАЙН"</w:t>
            </w:r>
          </w:p>
        </w:tc>
        <w:tc>
          <w:tcPr>
            <w:tcW w:w="2126" w:type="dxa"/>
          </w:tcPr>
          <w:p w:rsidR="007A139A" w:rsidRDefault="007A139A">
            <w:pPr>
              <w:pStyle w:val="ConsPlusNormal"/>
              <w:jc w:val="center"/>
            </w:pPr>
            <w:r>
              <w:t>+</w:t>
            </w:r>
          </w:p>
        </w:tc>
        <w:tc>
          <w:tcPr>
            <w:tcW w:w="2154" w:type="dxa"/>
          </w:tcPr>
          <w:p w:rsidR="007A139A" w:rsidRDefault="007A139A">
            <w:pPr>
              <w:pStyle w:val="ConsPlusNormal"/>
            </w:pPr>
          </w:p>
        </w:tc>
      </w:tr>
      <w:tr w:rsidR="007A139A">
        <w:tc>
          <w:tcPr>
            <w:tcW w:w="568" w:type="dxa"/>
          </w:tcPr>
          <w:p w:rsidR="007A139A" w:rsidRDefault="007A139A">
            <w:pPr>
              <w:pStyle w:val="ConsPlusNormal"/>
              <w:jc w:val="center"/>
            </w:pPr>
            <w:r>
              <w:t>73.</w:t>
            </w:r>
          </w:p>
        </w:tc>
        <w:tc>
          <w:tcPr>
            <w:tcW w:w="4195" w:type="dxa"/>
          </w:tcPr>
          <w:p w:rsidR="007A139A" w:rsidRDefault="007A139A">
            <w:pPr>
              <w:pStyle w:val="ConsPlusNormal"/>
            </w:pPr>
            <w:r>
              <w:t>Общество с ограниченной ответственностью "ПЭТСКАН"</w:t>
            </w:r>
          </w:p>
        </w:tc>
        <w:tc>
          <w:tcPr>
            <w:tcW w:w="2126" w:type="dxa"/>
          </w:tcPr>
          <w:p w:rsidR="007A139A" w:rsidRDefault="007A139A">
            <w:pPr>
              <w:pStyle w:val="ConsPlusNormal"/>
              <w:jc w:val="center"/>
            </w:pPr>
            <w:r>
              <w:t>+</w:t>
            </w:r>
          </w:p>
        </w:tc>
        <w:tc>
          <w:tcPr>
            <w:tcW w:w="2154" w:type="dxa"/>
          </w:tcPr>
          <w:p w:rsidR="007A139A" w:rsidRDefault="007A139A">
            <w:pPr>
              <w:pStyle w:val="ConsPlusNormal"/>
            </w:pPr>
          </w:p>
        </w:tc>
      </w:tr>
      <w:tr w:rsidR="007A139A">
        <w:tc>
          <w:tcPr>
            <w:tcW w:w="568" w:type="dxa"/>
          </w:tcPr>
          <w:p w:rsidR="007A139A" w:rsidRDefault="007A139A">
            <w:pPr>
              <w:pStyle w:val="ConsPlusNormal"/>
              <w:jc w:val="center"/>
            </w:pPr>
            <w:r>
              <w:t>74.</w:t>
            </w:r>
          </w:p>
        </w:tc>
        <w:tc>
          <w:tcPr>
            <w:tcW w:w="4195" w:type="dxa"/>
          </w:tcPr>
          <w:p w:rsidR="007A139A" w:rsidRDefault="007A139A">
            <w:pPr>
              <w:pStyle w:val="ConsPlusNormal"/>
            </w:pPr>
            <w:r>
              <w:t>Общество с ограниченной ответственностью Медицинский центр "ВИДДЕР-ЮГ"</w:t>
            </w:r>
          </w:p>
        </w:tc>
        <w:tc>
          <w:tcPr>
            <w:tcW w:w="2126" w:type="dxa"/>
          </w:tcPr>
          <w:p w:rsidR="007A139A" w:rsidRDefault="007A139A">
            <w:pPr>
              <w:pStyle w:val="ConsPlusNormal"/>
              <w:jc w:val="center"/>
            </w:pPr>
            <w:r>
              <w:t>+</w:t>
            </w:r>
          </w:p>
        </w:tc>
        <w:tc>
          <w:tcPr>
            <w:tcW w:w="2154" w:type="dxa"/>
          </w:tcPr>
          <w:p w:rsidR="007A139A" w:rsidRDefault="007A139A">
            <w:pPr>
              <w:pStyle w:val="ConsPlusNormal"/>
            </w:pPr>
          </w:p>
        </w:tc>
      </w:tr>
      <w:tr w:rsidR="007A139A">
        <w:tc>
          <w:tcPr>
            <w:tcW w:w="568" w:type="dxa"/>
          </w:tcPr>
          <w:p w:rsidR="007A139A" w:rsidRDefault="007A139A">
            <w:pPr>
              <w:pStyle w:val="ConsPlusNormal"/>
              <w:jc w:val="center"/>
            </w:pPr>
            <w:r>
              <w:t>75.</w:t>
            </w:r>
          </w:p>
        </w:tc>
        <w:tc>
          <w:tcPr>
            <w:tcW w:w="4195" w:type="dxa"/>
          </w:tcPr>
          <w:p w:rsidR="007A139A" w:rsidRDefault="007A139A">
            <w:pPr>
              <w:pStyle w:val="ConsPlusNormal"/>
            </w:pPr>
            <w:r>
              <w:t>Общество с ограниченной ответственностью "ПЭТ-ТЕХНОЛОДЖИ ДИАГНОСТИКА"</w:t>
            </w:r>
          </w:p>
        </w:tc>
        <w:tc>
          <w:tcPr>
            <w:tcW w:w="2126" w:type="dxa"/>
          </w:tcPr>
          <w:p w:rsidR="007A139A" w:rsidRDefault="007A139A">
            <w:pPr>
              <w:pStyle w:val="ConsPlusNormal"/>
              <w:jc w:val="center"/>
            </w:pPr>
            <w:r>
              <w:t>+</w:t>
            </w:r>
          </w:p>
        </w:tc>
        <w:tc>
          <w:tcPr>
            <w:tcW w:w="2154" w:type="dxa"/>
          </w:tcPr>
          <w:p w:rsidR="007A139A" w:rsidRDefault="007A139A">
            <w:pPr>
              <w:pStyle w:val="ConsPlusNormal"/>
            </w:pPr>
          </w:p>
        </w:tc>
      </w:tr>
      <w:tr w:rsidR="007A139A">
        <w:tc>
          <w:tcPr>
            <w:tcW w:w="568" w:type="dxa"/>
          </w:tcPr>
          <w:p w:rsidR="007A139A" w:rsidRDefault="007A139A">
            <w:pPr>
              <w:pStyle w:val="ConsPlusNormal"/>
              <w:jc w:val="center"/>
            </w:pPr>
            <w:r>
              <w:t>76.</w:t>
            </w:r>
          </w:p>
        </w:tc>
        <w:tc>
          <w:tcPr>
            <w:tcW w:w="4195" w:type="dxa"/>
          </w:tcPr>
          <w:p w:rsidR="007A139A" w:rsidRDefault="007A139A">
            <w:pPr>
              <w:pStyle w:val="ConsPlusNormal"/>
            </w:pPr>
            <w:r>
              <w:t>Общество с ограниченной ответственностью "Научно-методический центр клинической лабораторной диагностики" Ситилаб"</w:t>
            </w:r>
          </w:p>
        </w:tc>
        <w:tc>
          <w:tcPr>
            <w:tcW w:w="2126" w:type="dxa"/>
          </w:tcPr>
          <w:p w:rsidR="007A139A" w:rsidRDefault="007A139A">
            <w:pPr>
              <w:pStyle w:val="ConsPlusNormal"/>
              <w:jc w:val="center"/>
            </w:pPr>
            <w:r>
              <w:t>+</w:t>
            </w:r>
          </w:p>
        </w:tc>
        <w:tc>
          <w:tcPr>
            <w:tcW w:w="2154" w:type="dxa"/>
          </w:tcPr>
          <w:p w:rsidR="007A139A" w:rsidRDefault="007A139A">
            <w:pPr>
              <w:pStyle w:val="ConsPlusNormal"/>
            </w:pPr>
          </w:p>
        </w:tc>
      </w:tr>
      <w:tr w:rsidR="007A139A">
        <w:tc>
          <w:tcPr>
            <w:tcW w:w="4763" w:type="dxa"/>
            <w:gridSpan w:val="2"/>
          </w:tcPr>
          <w:p w:rsidR="007A139A" w:rsidRDefault="007A139A">
            <w:pPr>
              <w:pStyle w:val="ConsPlusNormal"/>
            </w:pPr>
            <w:r>
              <w:t>Итого медицинских организаций, участвующих в территориальной программе государственных гарантий:</w:t>
            </w:r>
          </w:p>
        </w:tc>
        <w:tc>
          <w:tcPr>
            <w:tcW w:w="2126" w:type="dxa"/>
          </w:tcPr>
          <w:p w:rsidR="007A139A" w:rsidRDefault="007A139A">
            <w:pPr>
              <w:pStyle w:val="ConsPlusNormal"/>
              <w:jc w:val="center"/>
            </w:pPr>
            <w:r>
              <w:t>76</w:t>
            </w:r>
          </w:p>
        </w:tc>
        <w:tc>
          <w:tcPr>
            <w:tcW w:w="2154" w:type="dxa"/>
          </w:tcPr>
          <w:p w:rsidR="007A139A" w:rsidRDefault="007A139A">
            <w:pPr>
              <w:pStyle w:val="ConsPlusNormal"/>
            </w:pPr>
          </w:p>
        </w:tc>
      </w:tr>
      <w:tr w:rsidR="007A139A">
        <w:tc>
          <w:tcPr>
            <w:tcW w:w="4763" w:type="dxa"/>
            <w:gridSpan w:val="2"/>
          </w:tcPr>
          <w:p w:rsidR="007A139A" w:rsidRDefault="007A139A">
            <w:pPr>
              <w:pStyle w:val="ConsPlusNormal"/>
            </w:pPr>
            <w:r>
              <w:t>из них медицинских организаций, осуществляющих деятельность в сфере обязательного медицинского страхования</w:t>
            </w:r>
          </w:p>
        </w:tc>
        <w:tc>
          <w:tcPr>
            <w:tcW w:w="2126" w:type="dxa"/>
          </w:tcPr>
          <w:p w:rsidR="007A139A" w:rsidRDefault="007A139A">
            <w:pPr>
              <w:pStyle w:val="ConsPlusNormal"/>
              <w:jc w:val="center"/>
            </w:pPr>
            <w:r>
              <w:t>63</w:t>
            </w:r>
          </w:p>
        </w:tc>
        <w:tc>
          <w:tcPr>
            <w:tcW w:w="2154" w:type="dxa"/>
          </w:tcPr>
          <w:p w:rsidR="007A139A" w:rsidRDefault="007A139A">
            <w:pPr>
              <w:pStyle w:val="ConsPlusNormal"/>
            </w:pPr>
          </w:p>
        </w:tc>
      </w:tr>
      <w:tr w:rsidR="007A139A">
        <w:tc>
          <w:tcPr>
            <w:tcW w:w="4763" w:type="dxa"/>
            <w:gridSpan w:val="2"/>
          </w:tcPr>
          <w:p w:rsidR="007A139A" w:rsidRDefault="007A139A">
            <w:pPr>
              <w:pStyle w:val="ConsPlusNormal"/>
            </w:pPr>
            <w:r>
              <w:t xml:space="preserve">из них медицинских организаций, осуществляющие профилактические медицинские осмотры, в том числе в рамках </w:t>
            </w:r>
            <w:r>
              <w:lastRenderedPageBreak/>
              <w:t>диспансеризации</w:t>
            </w:r>
          </w:p>
        </w:tc>
        <w:tc>
          <w:tcPr>
            <w:tcW w:w="2126" w:type="dxa"/>
          </w:tcPr>
          <w:p w:rsidR="007A139A" w:rsidRDefault="007A139A">
            <w:pPr>
              <w:pStyle w:val="ConsPlusNormal"/>
            </w:pPr>
          </w:p>
        </w:tc>
        <w:tc>
          <w:tcPr>
            <w:tcW w:w="2154" w:type="dxa"/>
          </w:tcPr>
          <w:p w:rsidR="007A139A" w:rsidRDefault="007A139A">
            <w:pPr>
              <w:pStyle w:val="ConsPlusNormal"/>
              <w:jc w:val="center"/>
            </w:pPr>
            <w:r>
              <w:t>16</w:t>
            </w:r>
          </w:p>
        </w:tc>
      </w:tr>
    </w:tbl>
    <w:p w:rsidR="007A139A" w:rsidRDefault="007A139A">
      <w:pPr>
        <w:pStyle w:val="ConsPlusNormal"/>
        <w:jc w:val="both"/>
      </w:pPr>
    </w:p>
    <w:p w:rsidR="007A139A" w:rsidRDefault="007A139A">
      <w:pPr>
        <w:pStyle w:val="ConsPlusNormal"/>
        <w:ind w:firstLine="540"/>
        <w:jc w:val="both"/>
      </w:pPr>
      <w:r>
        <w:t>--------------------------------</w:t>
      </w:r>
    </w:p>
    <w:p w:rsidR="007A139A" w:rsidRDefault="007A139A">
      <w:pPr>
        <w:pStyle w:val="ConsPlusNormal"/>
        <w:spacing w:before="220"/>
        <w:ind w:firstLine="540"/>
        <w:jc w:val="both"/>
      </w:pPr>
      <w:bookmarkStart w:id="6" w:name="P969"/>
      <w:bookmarkEnd w:id="6"/>
      <w:r>
        <w:t>&lt;*&gt; Знак отличия об участии в сфере обязательного медицинского страхования (+).</w:t>
      </w:r>
    </w:p>
    <w:p w:rsidR="007A139A" w:rsidRDefault="007A139A">
      <w:pPr>
        <w:pStyle w:val="ConsPlusNormal"/>
        <w:jc w:val="both"/>
      </w:pPr>
    </w:p>
    <w:p w:rsidR="007A139A" w:rsidRDefault="007A139A">
      <w:pPr>
        <w:pStyle w:val="ConsPlusTitle"/>
        <w:jc w:val="center"/>
        <w:outlineLvl w:val="1"/>
      </w:pPr>
      <w:r>
        <w:t>IX. Критерии доступности и качества медицинской помощи</w:t>
      </w:r>
    </w:p>
    <w:p w:rsidR="007A139A" w:rsidRDefault="007A139A">
      <w:pPr>
        <w:pStyle w:val="ConsPlusNormal"/>
        <w:jc w:val="both"/>
      </w:pPr>
    </w:p>
    <w:p w:rsidR="007A139A" w:rsidRDefault="007A139A">
      <w:pPr>
        <w:pStyle w:val="ConsPlusNormal"/>
        <w:ind w:firstLine="540"/>
        <w:jc w:val="both"/>
      </w:pPr>
      <w:r>
        <w:t xml:space="preserve">Программой устанавливаются целевые значения критериев доступности и качества медицинской помощи, на основе которых проводится комплексная оценка их уровня и динамики, как это показано в </w:t>
      </w:r>
      <w:hyperlink w:anchor="P975" w:history="1">
        <w:r>
          <w:rPr>
            <w:color w:val="0000FF"/>
          </w:rPr>
          <w:t>таблицах 1</w:t>
        </w:r>
      </w:hyperlink>
      <w:r>
        <w:t xml:space="preserve"> и </w:t>
      </w:r>
      <w:hyperlink w:anchor="P1215" w:history="1">
        <w:r>
          <w:rPr>
            <w:color w:val="0000FF"/>
          </w:rPr>
          <w:t>2</w:t>
        </w:r>
      </w:hyperlink>
      <w:r>
        <w:t>.</w:t>
      </w:r>
    </w:p>
    <w:p w:rsidR="007A139A" w:rsidRDefault="007A139A">
      <w:pPr>
        <w:pStyle w:val="ConsPlusNormal"/>
        <w:jc w:val="both"/>
      </w:pPr>
    </w:p>
    <w:p w:rsidR="007A139A" w:rsidRDefault="007A139A">
      <w:pPr>
        <w:pStyle w:val="ConsPlusNormal"/>
        <w:jc w:val="right"/>
        <w:outlineLvl w:val="2"/>
      </w:pPr>
      <w:bookmarkStart w:id="7" w:name="P975"/>
      <w:bookmarkEnd w:id="7"/>
      <w:r>
        <w:t>Таблица 1</w:t>
      </w:r>
    </w:p>
    <w:p w:rsidR="007A139A" w:rsidRDefault="007A139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10"/>
        <w:gridCol w:w="3685"/>
        <w:gridCol w:w="1814"/>
        <w:gridCol w:w="907"/>
        <w:gridCol w:w="992"/>
        <w:gridCol w:w="964"/>
      </w:tblGrid>
      <w:tr w:rsidR="007A139A">
        <w:tc>
          <w:tcPr>
            <w:tcW w:w="9072" w:type="dxa"/>
            <w:gridSpan w:val="6"/>
          </w:tcPr>
          <w:p w:rsidR="007A139A" w:rsidRDefault="007A139A">
            <w:pPr>
              <w:pStyle w:val="ConsPlusNormal"/>
              <w:jc w:val="center"/>
            </w:pPr>
            <w:r>
              <w:t>Критерии качества медицинской помощи</w:t>
            </w:r>
          </w:p>
        </w:tc>
      </w:tr>
      <w:tr w:rsidR="007A139A">
        <w:tc>
          <w:tcPr>
            <w:tcW w:w="710" w:type="dxa"/>
            <w:vMerge w:val="restart"/>
          </w:tcPr>
          <w:p w:rsidR="007A139A" w:rsidRDefault="007A139A">
            <w:pPr>
              <w:pStyle w:val="ConsPlusNormal"/>
              <w:jc w:val="center"/>
            </w:pPr>
            <w:r>
              <w:t>N</w:t>
            </w:r>
          </w:p>
          <w:p w:rsidR="007A139A" w:rsidRDefault="007A139A">
            <w:pPr>
              <w:pStyle w:val="ConsPlusNormal"/>
              <w:jc w:val="center"/>
            </w:pPr>
            <w:r>
              <w:t>п/п</w:t>
            </w:r>
          </w:p>
        </w:tc>
        <w:tc>
          <w:tcPr>
            <w:tcW w:w="3685" w:type="dxa"/>
            <w:vMerge w:val="restart"/>
          </w:tcPr>
          <w:p w:rsidR="007A139A" w:rsidRDefault="007A139A">
            <w:pPr>
              <w:pStyle w:val="ConsPlusNormal"/>
            </w:pPr>
            <w:r>
              <w:t>Наименование критерия качества медицинской помощи</w:t>
            </w:r>
          </w:p>
        </w:tc>
        <w:tc>
          <w:tcPr>
            <w:tcW w:w="1814" w:type="dxa"/>
            <w:vMerge w:val="restart"/>
          </w:tcPr>
          <w:p w:rsidR="007A139A" w:rsidRDefault="007A139A">
            <w:pPr>
              <w:pStyle w:val="ConsPlusNormal"/>
              <w:jc w:val="center"/>
            </w:pPr>
            <w:r>
              <w:t>Единица измерения</w:t>
            </w:r>
          </w:p>
        </w:tc>
        <w:tc>
          <w:tcPr>
            <w:tcW w:w="2863" w:type="dxa"/>
            <w:gridSpan w:val="3"/>
          </w:tcPr>
          <w:p w:rsidR="007A139A" w:rsidRDefault="007A139A">
            <w:pPr>
              <w:pStyle w:val="ConsPlusNormal"/>
              <w:jc w:val="center"/>
            </w:pPr>
            <w:r>
              <w:t>Целевые значения критериев качества медицинской помощи</w:t>
            </w:r>
          </w:p>
        </w:tc>
      </w:tr>
      <w:tr w:rsidR="007A139A">
        <w:tc>
          <w:tcPr>
            <w:tcW w:w="710" w:type="dxa"/>
            <w:vMerge/>
          </w:tcPr>
          <w:p w:rsidR="007A139A" w:rsidRDefault="007A139A"/>
        </w:tc>
        <w:tc>
          <w:tcPr>
            <w:tcW w:w="3685" w:type="dxa"/>
            <w:vMerge/>
          </w:tcPr>
          <w:p w:rsidR="007A139A" w:rsidRDefault="007A139A"/>
        </w:tc>
        <w:tc>
          <w:tcPr>
            <w:tcW w:w="1814" w:type="dxa"/>
            <w:vMerge/>
          </w:tcPr>
          <w:p w:rsidR="007A139A" w:rsidRDefault="007A139A"/>
        </w:tc>
        <w:tc>
          <w:tcPr>
            <w:tcW w:w="907" w:type="dxa"/>
          </w:tcPr>
          <w:p w:rsidR="007A139A" w:rsidRDefault="007A139A">
            <w:pPr>
              <w:pStyle w:val="ConsPlusNormal"/>
              <w:jc w:val="center"/>
            </w:pPr>
            <w:r>
              <w:t>2021 год</w:t>
            </w:r>
          </w:p>
        </w:tc>
        <w:tc>
          <w:tcPr>
            <w:tcW w:w="992" w:type="dxa"/>
          </w:tcPr>
          <w:p w:rsidR="007A139A" w:rsidRDefault="007A139A">
            <w:pPr>
              <w:pStyle w:val="ConsPlusNormal"/>
              <w:jc w:val="center"/>
            </w:pPr>
            <w:r>
              <w:t>2022 Год</w:t>
            </w:r>
          </w:p>
        </w:tc>
        <w:tc>
          <w:tcPr>
            <w:tcW w:w="964" w:type="dxa"/>
          </w:tcPr>
          <w:p w:rsidR="007A139A" w:rsidRDefault="007A139A">
            <w:pPr>
              <w:pStyle w:val="ConsPlusNormal"/>
              <w:jc w:val="center"/>
            </w:pPr>
            <w:r>
              <w:t>2023 год</w:t>
            </w:r>
          </w:p>
        </w:tc>
      </w:tr>
      <w:tr w:rsidR="007A139A">
        <w:tc>
          <w:tcPr>
            <w:tcW w:w="710" w:type="dxa"/>
          </w:tcPr>
          <w:p w:rsidR="007A139A" w:rsidRDefault="007A139A">
            <w:pPr>
              <w:pStyle w:val="ConsPlusNormal"/>
              <w:jc w:val="center"/>
            </w:pPr>
            <w:r>
              <w:t>1.</w:t>
            </w:r>
          </w:p>
        </w:tc>
        <w:tc>
          <w:tcPr>
            <w:tcW w:w="3685" w:type="dxa"/>
          </w:tcPr>
          <w:p w:rsidR="007A139A" w:rsidRDefault="007A139A">
            <w:pPr>
              <w:pStyle w:val="ConsPlusNormal"/>
            </w:pPr>
            <w:r>
              <w:t>Удовлетворенность населения медицинской помощью,</w:t>
            </w:r>
          </w:p>
          <w:p w:rsidR="007A139A" w:rsidRDefault="007A139A">
            <w:pPr>
              <w:pStyle w:val="ConsPlusNormal"/>
            </w:pPr>
            <w:r>
              <w:t>в том числе:</w:t>
            </w:r>
          </w:p>
        </w:tc>
        <w:tc>
          <w:tcPr>
            <w:tcW w:w="1814" w:type="dxa"/>
            <w:vMerge w:val="restart"/>
            <w:vAlign w:val="center"/>
          </w:tcPr>
          <w:p w:rsidR="007A139A" w:rsidRDefault="007A139A">
            <w:pPr>
              <w:pStyle w:val="ConsPlusNormal"/>
              <w:jc w:val="center"/>
            </w:pPr>
            <w:r>
              <w:t>процентов от числа опрошенных</w:t>
            </w:r>
          </w:p>
        </w:tc>
        <w:tc>
          <w:tcPr>
            <w:tcW w:w="907" w:type="dxa"/>
          </w:tcPr>
          <w:p w:rsidR="007A139A" w:rsidRDefault="007A139A">
            <w:pPr>
              <w:pStyle w:val="ConsPlusNormal"/>
              <w:jc w:val="center"/>
            </w:pPr>
            <w:r>
              <w:t>69,0</w:t>
            </w:r>
          </w:p>
        </w:tc>
        <w:tc>
          <w:tcPr>
            <w:tcW w:w="992" w:type="dxa"/>
          </w:tcPr>
          <w:p w:rsidR="007A139A" w:rsidRDefault="007A139A">
            <w:pPr>
              <w:pStyle w:val="ConsPlusNormal"/>
              <w:jc w:val="center"/>
            </w:pPr>
            <w:r>
              <w:t>70,0</w:t>
            </w:r>
          </w:p>
        </w:tc>
        <w:tc>
          <w:tcPr>
            <w:tcW w:w="964" w:type="dxa"/>
          </w:tcPr>
          <w:p w:rsidR="007A139A" w:rsidRDefault="007A139A">
            <w:pPr>
              <w:pStyle w:val="ConsPlusNormal"/>
              <w:jc w:val="center"/>
            </w:pPr>
            <w:r>
              <w:t>70,0</w:t>
            </w:r>
          </w:p>
        </w:tc>
      </w:tr>
      <w:tr w:rsidR="007A139A">
        <w:tc>
          <w:tcPr>
            <w:tcW w:w="710" w:type="dxa"/>
          </w:tcPr>
          <w:p w:rsidR="007A139A" w:rsidRDefault="007A139A">
            <w:pPr>
              <w:pStyle w:val="ConsPlusNormal"/>
              <w:jc w:val="center"/>
            </w:pPr>
            <w:r>
              <w:t>1.1.</w:t>
            </w:r>
          </w:p>
        </w:tc>
        <w:tc>
          <w:tcPr>
            <w:tcW w:w="3685" w:type="dxa"/>
          </w:tcPr>
          <w:p w:rsidR="007A139A" w:rsidRDefault="007A139A">
            <w:pPr>
              <w:pStyle w:val="ConsPlusNormal"/>
            </w:pPr>
            <w:r>
              <w:t>удовлетворенность городского населения медицинской помощью</w:t>
            </w:r>
          </w:p>
        </w:tc>
        <w:tc>
          <w:tcPr>
            <w:tcW w:w="1814" w:type="dxa"/>
            <w:vMerge/>
          </w:tcPr>
          <w:p w:rsidR="007A139A" w:rsidRDefault="007A139A"/>
        </w:tc>
        <w:tc>
          <w:tcPr>
            <w:tcW w:w="907" w:type="dxa"/>
          </w:tcPr>
          <w:p w:rsidR="007A139A" w:rsidRDefault="007A139A">
            <w:pPr>
              <w:pStyle w:val="ConsPlusNormal"/>
              <w:jc w:val="center"/>
            </w:pPr>
            <w:r>
              <w:t>71,2</w:t>
            </w:r>
          </w:p>
        </w:tc>
        <w:tc>
          <w:tcPr>
            <w:tcW w:w="992" w:type="dxa"/>
          </w:tcPr>
          <w:p w:rsidR="007A139A" w:rsidRDefault="007A139A">
            <w:pPr>
              <w:pStyle w:val="ConsPlusNormal"/>
              <w:jc w:val="center"/>
            </w:pPr>
            <w:r>
              <w:t>72,1</w:t>
            </w:r>
          </w:p>
        </w:tc>
        <w:tc>
          <w:tcPr>
            <w:tcW w:w="964" w:type="dxa"/>
          </w:tcPr>
          <w:p w:rsidR="007A139A" w:rsidRDefault="007A139A">
            <w:pPr>
              <w:pStyle w:val="ConsPlusNormal"/>
              <w:jc w:val="center"/>
            </w:pPr>
            <w:r>
              <w:t>72,1</w:t>
            </w:r>
          </w:p>
        </w:tc>
      </w:tr>
      <w:tr w:rsidR="007A139A">
        <w:tc>
          <w:tcPr>
            <w:tcW w:w="710" w:type="dxa"/>
          </w:tcPr>
          <w:p w:rsidR="007A139A" w:rsidRDefault="007A139A">
            <w:pPr>
              <w:pStyle w:val="ConsPlusNormal"/>
              <w:jc w:val="center"/>
            </w:pPr>
            <w:r>
              <w:t>1.2.</w:t>
            </w:r>
          </w:p>
        </w:tc>
        <w:tc>
          <w:tcPr>
            <w:tcW w:w="3685" w:type="dxa"/>
          </w:tcPr>
          <w:p w:rsidR="007A139A" w:rsidRDefault="007A139A">
            <w:pPr>
              <w:pStyle w:val="ConsPlusNormal"/>
            </w:pPr>
            <w:r>
              <w:t>удовлетворенность сельского населения медицинской помощью</w:t>
            </w:r>
          </w:p>
        </w:tc>
        <w:tc>
          <w:tcPr>
            <w:tcW w:w="1814" w:type="dxa"/>
            <w:vMerge/>
          </w:tcPr>
          <w:p w:rsidR="007A139A" w:rsidRDefault="007A139A"/>
        </w:tc>
        <w:tc>
          <w:tcPr>
            <w:tcW w:w="907" w:type="dxa"/>
          </w:tcPr>
          <w:p w:rsidR="007A139A" w:rsidRDefault="007A139A">
            <w:pPr>
              <w:pStyle w:val="ConsPlusNormal"/>
              <w:jc w:val="center"/>
            </w:pPr>
            <w:r>
              <w:t>66,8</w:t>
            </w:r>
          </w:p>
        </w:tc>
        <w:tc>
          <w:tcPr>
            <w:tcW w:w="992" w:type="dxa"/>
          </w:tcPr>
          <w:p w:rsidR="007A139A" w:rsidRDefault="007A139A">
            <w:pPr>
              <w:pStyle w:val="ConsPlusNormal"/>
              <w:jc w:val="center"/>
            </w:pPr>
            <w:r>
              <w:t>67,8</w:t>
            </w:r>
          </w:p>
        </w:tc>
        <w:tc>
          <w:tcPr>
            <w:tcW w:w="964" w:type="dxa"/>
          </w:tcPr>
          <w:p w:rsidR="007A139A" w:rsidRDefault="007A139A">
            <w:pPr>
              <w:pStyle w:val="ConsPlusNormal"/>
              <w:jc w:val="center"/>
            </w:pPr>
            <w:r>
              <w:t>67,8</w:t>
            </w:r>
          </w:p>
        </w:tc>
      </w:tr>
      <w:tr w:rsidR="007A139A">
        <w:tc>
          <w:tcPr>
            <w:tcW w:w="710" w:type="dxa"/>
          </w:tcPr>
          <w:p w:rsidR="007A139A" w:rsidRDefault="007A139A">
            <w:pPr>
              <w:pStyle w:val="ConsPlusNormal"/>
              <w:jc w:val="center"/>
            </w:pPr>
            <w:r>
              <w:t>2.</w:t>
            </w:r>
          </w:p>
        </w:tc>
        <w:tc>
          <w:tcPr>
            <w:tcW w:w="3685" w:type="dxa"/>
          </w:tcPr>
          <w:p w:rsidR="007A139A" w:rsidRDefault="007A139A">
            <w:pPr>
              <w:pStyle w:val="ConsPlusNormal"/>
            </w:pPr>
            <w:r>
              <w:t>Смертность населения в трудоспособном возрасте</w:t>
            </w:r>
          </w:p>
        </w:tc>
        <w:tc>
          <w:tcPr>
            <w:tcW w:w="1814" w:type="dxa"/>
          </w:tcPr>
          <w:p w:rsidR="007A139A" w:rsidRDefault="007A139A">
            <w:pPr>
              <w:pStyle w:val="ConsPlusNormal"/>
              <w:jc w:val="center"/>
            </w:pPr>
            <w:r>
              <w:t>число умерших в трудоспособном возрасте на 100 тыс. человек населения</w:t>
            </w:r>
          </w:p>
        </w:tc>
        <w:tc>
          <w:tcPr>
            <w:tcW w:w="907" w:type="dxa"/>
          </w:tcPr>
          <w:p w:rsidR="007A139A" w:rsidRDefault="007A139A">
            <w:pPr>
              <w:pStyle w:val="ConsPlusNormal"/>
              <w:jc w:val="center"/>
            </w:pPr>
            <w:r>
              <w:t>340,5</w:t>
            </w:r>
          </w:p>
        </w:tc>
        <w:tc>
          <w:tcPr>
            <w:tcW w:w="992" w:type="dxa"/>
          </w:tcPr>
          <w:p w:rsidR="007A139A" w:rsidRDefault="007A139A">
            <w:pPr>
              <w:pStyle w:val="ConsPlusNormal"/>
              <w:jc w:val="center"/>
            </w:pPr>
            <w:r>
              <w:t>340,0</w:t>
            </w:r>
          </w:p>
        </w:tc>
        <w:tc>
          <w:tcPr>
            <w:tcW w:w="964" w:type="dxa"/>
          </w:tcPr>
          <w:p w:rsidR="007A139A" w:rsidRDefault="007A139A">
            <w:pPr>
              <w:pStyle w:val="ConsPlusNormal"/>
              <w:jc w:val="center"/>
            </w:pPr>
            <w:r>
              <w:t>273,4</w:t>
            </w:r>
          </w:p>
        </w:tc>
      </w:tr>
      <w:tr w:rsidR="007A139A">
        <w:tc>
          <w:tcPr>
            <w:tcW w:w="710" w:type="dxa"/>
          </w:tcPr>
          <w:p w:rsidR="007A139A" w:rsidRDefault="007A139A">
            <w:pPr>
              <w:pStyle w:val="ConsPlusNormal"/>
              <w:jc w:val="center"/>
            </w:pPr>
            <w:r>
              <w:t>3.</w:t>
            </w:r>
          </w:p>
        </w:tc>
        <w:tc>
          <w:tcPr>
            <w:tcW w:w="3685" w:type="dxa"/>
          </w:tcPr>
          <w:p w:rsidR="007A139A" w:rsidRDefault="007A139A">
            <w:pPr>
              <w:pStyle w:val="ConsPlusNormal"/>
            </w:pPr>
            <w:r>
              <w:t>Доля умерших в трудоспособном возрасте на дому в общем количестве умерших в трудоспособном возрасте</w:t>
            </w:r>
          </w:p>
        </w:tc>
        <w:tc>
          <w:tcPr>
            <w:tcW w:w="1814" w:type="dxa"/>
          </w:tcPr>
          <w:p w:rsidR="007A139A" w:rsidRDefault="007A139A">
            <w:pPr>
              <w:pStyle w:val="ConsPlusNormal"/>
              <w:jc w:val="center"/>
            </w:pPr>
            <w:r>
              <w:t>процентов</w:t>
            </w:r>
          </w:p>
        </w:tc>
        <w:tc>
          <w:tcPr>
            <w:tcW w:w="907" w:type="dxa"/>
          </w:tcPr>
          <w:p w:rsidR="007A139A" w:rsidRDefault="007A139A">
            <w:pPr>
              <w:pStyle w:val="ConsPlusNormal"/>
              <w:jc w:val="center"/>
            </w:pPr>
            <w:r>
              <w:t>59,5</w:t>
            </w:r>
          </w:p>
        </w:tc>
        <w:tc>
          <w:tcPr>
            <w:tcW w:w="992" w:type="dxa"/>
          </w:tcPr>
          <w:p w:rsidR="007A139A" w:rsidRDefault="007A139A">
            <w:pPr>
              <w:pStyle w:val="ConsPlusNormal"/>
              <w:jc w:val="center"/>
            </w:pPr>
            <w:r>
              <w:t>58,8</w:t>
            </w:r>
          </w:p>
        </w:tc>
        <w:tc>
          <w:tcPr>
            <w:tcW w:w="964" w:type="dxa"/>
          </w:tcPr>
          <w:p w:rsidR="007A139A" w:rsidRDefault="007A139A">
            <w:pPr>
              <w:pStyle w:val="ConsPlusNormal"/>
              <w:jc w:val="center"/>
            </w:pPr>
            <w:r>
              <w:t>58,0</w:t>
            </w:r>
          </w:p>
        </w:tc>
      </w:tr>
      <w:tr w:rsidR="007A139A">
        <w:tc>
          <w:tcPr>
            <w:tcW w:w="710" w:type="dxa"/>
          </w:tcPr>
          <w:p w:rsidR="007A139A" w:rsidRDefault="007A139A">
            <w:pPr>
              <w:pStyle w:val="ConsPlusNormal"/>
              <w:jc w:val="center"/>
            </w:pPr>
            <w:r>
              <w:t>4.</w:t>
            </w:r>
          </w:p>
        </w:tc>
        <w:tc>
          <w:tcPr>
            <w:tcW w:w="3685" w:type="dxa"/>
          </w:tcPr>
          <w:p w:rsidR="007A139A" w:rsidRDefault="007A139A">
            <w:pPr>
              <w:pStyle w:val="ConsPlusNormal"/>
            </w:pPr>
            <w:r>
              <w:t>Материнская смертность</w:t>
            </w:r>
          </w:p>
        </w:tc>
        <w:tc>
          <w:tcPr>
            <w:tcW w:w="1814" w:type="dxa"/>
          </w:tcPr>
          <w:p w:rsidR="007A139A" w:rsidRDefault="007A139A">
            <w:pPr>
              <w:pStyle w:val="ConsPlusNormal"/>
              <w:jc w:val="center"/>
            </w:pPr>
            <w:r>
              <w:t>на 100 тыс. родившихся живыми</w:t>
            </w:r>
          </w:p>
        </w:tc>
        <w:tc>
          <w:tcPr>
            <w:tcW w:w="907" w:type="dxa"/>
          </w:tcPr>
          <w:p w:rsidR="007A139A" w:rsidRDefault="007A139A">
            <w:pPr>
              <w:pStyle w:val="ConsPlusNormal"/>
              <w:jc w:val="center"/>
            </w:pPr>
            <w:r>
              <w:t>9,8</w:t>
            </w:r>
          </w:p>
        </w:tc>
        <w:tc>
          <w:tcPr>
            <w:tcW w:w="992" w:type="dxa"/>
          </w:tcPr>
          <w:p w:rsidR="007A139A" w:rsidRDefault="007A139A">
            <w:pPr>
              <w:pStyle w:val="ConsPlusNormal"/>
            </w:pPr>
            <w:r>
              <w:t>10,4</w:t>
            </w:r>
          </w:p>
        </w:tc>
        <w:tc>
          <w:tcPr>
            <w:tcW w:w="964" w:type="dxa"/>
          </w:tcPr>
          <w:p w:rsidR="007A139A" w:rsidRDefault="007A139A">
            <w:pPr>
              <w:pStyle w:val="ConsPlusNormal"/>
              <w:jc w:val="center"/>
            </w:pPr>
            <w:r>
              <w:t>10,4</w:t>
            </w:r>
          </w:p>
        </w:tc>
      </w:tr>
      <w:tr w:rsidR="007A139A">
        <w:tc>
          <w:tcPr>
            <w:tcW w:w="710" w:type="dxa"/>
          </w:tcPr>
          <w:p w:rsidR="007A139A" w:rsidRDefault="007A139A">
            <w:pPr>
              <w:pStyle w:val="ConsPlusNormal"/>
              <w:jc w:val="center"/>
            </w:pPr>
            <w:r>
              <w:t>5.</w:t>
            </w:r>
          </w:p>
        </w:tc>
        <w:tc>
          <w:tcPr>
            <w:tcW w:w="3685" w:type="dxa"/>
          </w:tcPr>
          <w:p w:rsidR="007A139A" w:rsidRDefault="007A139A">
            <w:pPr>
              <w:pStyle w:val="ConsPlusNormal"/>
            </w:pPr>
            <w:r>
              <w:t>Младенческая смертность,</w:t>
            </w:r>
          </w:p>
          <w:p w:rsidR="007A139A" w:rsidRDefault="007A139A">
            <w:pPr>
              <w:pStyle w:val="ConsPlusNormal"/>
            </w:pPr>
            <w:r>
              <w:t>в том числе:</w:t>
            </w:r>
          </w:p>
        </w:tc>
        <w:tc>
          <w:tcPr>
            <w:tcW w:w="1814" w:type="dxa"/>
          </w:tcPr>
          <w:p w:rsidR="007A139A" w:rsidRDefault="007A139A">
            <w:pPr>
              <w:pStyle w:val="ConsPlusNormal"/>
              <w:jc w:val="center"/>
            </w:pPr>
            <w:r>
              <w:t xml:space="preserve">на 1000 родившихся живыми, в том числе в городской и сельской </w:t>
            </w:r>
            <w:r>
              <w:lastRenderedPageBreak/>
              <w:t>местности</w:t>
            </w:r>
          </w:p>
        </w:tc>
        <w:tc>
          <w:tcPr>
            <w:tcW w:w="907" w:type="dxa"/>
          </w:tcPr>
          <w:p w:rsidR="007A139A" w:rsidRDefault="007A139A">
            <w:pPr>
              <w:pStyle w:val="ConsPlusNormal"/>
              <w:jc w:val="right"/>
            </w:pPr>
            <w:r>
              <w:lastRenderedPageBreak/>
              <w:t>4,6</w:t>
            </w:r>
          </w:p>
        </w:tc>
        <w:tc>
          <w:tcPr>
            <w:tcW w:w="992" w:type="dxa"/>
          </w:tcPr>
          <w:p w:rsidR="007A139A" w:rsidRDefault="007A139A">
            <w:pPr>
              <w:pStyle w:val="ConsPlusNormal"/>
              <w:jc w:val="center"/>
            </w:pPr>
            <w:r>
              <w:t>4,5</w:t>
            </w:r>
          </w:p>
        </w:tc>
        <w:tc>
          <w:tcPr>
            <w:tcW w:w="964" w:type="dxa"/>
          </w:tcPr>
          <w:p w:rsidR="007A139A" w:rsidRDefault="007A139A">
            <w:pPr>
              <w:pStyle w:val="ConsPlusNormal"/>
              <w:jc w:val="center"/>
            </w:pPr>
            <w:r>
              <w:t>4,4</w:t>
            </w:r>
          </w:p>
        </w:tc>
      </w:tr>
      <w:tr w:rsidR="007A139A">
        <w:tc>
          <w:tcPr>
            <w:tcW w:w="710" w:type="dxa"/>
          </w:tcPr>
          <w:p w:rsidR="007A139A" w:rsidRDefault="007A139A">
            <w:pPr>
              <w:pStyle w:val="ConsPlusNormal"/>
              <w:jc w:val="center"/>
            </w:pPr>
            <w:r>
              <w:lastRenderedPageBreak/>
              <w:t>5.1</w:t>
            </w:r>
          </w:p>
        </w:tc>
        <w:tc>
          <w:tcPr>
            <w:tcW w:w="3685" w:type="dxa"/>
          </w:tcPr>
          <w:p w:rsidR="007A139A" w:rsidRDefault="007A139A">
            <w:pPr>
              <w:pStyle w:val="ConsPlusNormal"/>
            </w:pPr>
            <w:r>
              <w:t>младенческая смертность в городской местности</w:t>
            </w:r>
          </w:p>
        </w:tc>
        <w:tc>
          <w:tcPr>
            <w:tcW w:w="1814" w:type="dxa"/>
          </w:tcPr>
          <w:p w:rsidR="007A139A" w:rsidRDefault="007A139A">
            <w:pPr>
              <w:pStyle w:val="ConsPlusNormal"/>
              <w:jc w:val="center"/>
            </w:pPr>
            <w:r>
              <w:t>на 1000 родившихся живыми (городского населения)</w:t>
            </w:r>
          </w:p>
        </w:tc>
        <w:tc>
          <w:tcPr>
            <w:tcW w:w="907" w:type="dxa"/>
          </w:tcPr>
          <w:p w:rsidR="007A139A" w:rsidRDefault="007A139A">
            <w:pPr>
              <w:pStyle w:val="ConsPlusNormal"/>
              <w:jc w:val="center"/>
            </w:pPr>
            <w:r>
              <w:t>4,5</w:t>
            </w:r>
          </w:p>
        </w:tc>
        <w:tc>
          <w:tcPr>
            <w:tcW w:w="992" w:type="dxa"/>
          </w:tcPr>
          <w:p w:rsidR="007A139A" w:rsidRDefault="007A139A">
            <w:pPr>
              <w:pStyle w:val="ConsPlusNormal"/>
              <w:jc w:val="center"/>
            </w:pPr>
            <w:r>
              <w:t>4,4</w:t>
            </w:r>
          </w:p>
        </w:tc>
        <w:tc>
          <w:tcPr>
            <w:tcW w:w="964" w:type="dxa"/>
          </w:tcPr>
          <w:p w:rsidR="007A139A" w:rsidRDefault="007A139A">
            <w:pPr>
              <w:pStyle w:val="ConsPlusNormal"/>
              <w:jc w:val="center"/>
            </w:pPr>
            <w:r>
              <w:t>4,3</w:t>
            </w:r>
          </w:p>
        </w:tc>
      </w:tr>
      <w:tr w:rsidR="007A139A">
        <w:tc>
          <w:tcPr>
            <w:tcW w:w="710" w:type="dxa"/>
          </w:tcPr>
          <w:p w:rsidR="007A139A" w:rsidRDefault="007A139A">
            <w:pPr>
              <w:pStyle w:val="ConsPlusNormal"/>
              <w:jc w:val="center"/>
            </w:pPr>
            <w:r>
              <w:t>5.2</w:t>
            </w:r>
          </w:p>
        </w:tc>
        <w:tc>
          <w:tcPr>
            <w:tcW w:w="3685" w:type="dxa"/>
          </w:tcPr>
          <w:p w:rsidR="007A139A" w:rsidRDefault="007A139A">
            <w:pPr>
              <w:pStyle w:val="ConsPlusNormal"/>
            </w:pPr>
            <w:r>
              <w:t>младенческая смертность в сельской местности</w:t>
            </w:r>
          </w:p>
        </w:tc>
        <w:tc>
          <w:tcPr>
            <w:tcW w:w="1814" w:type="dxa"/>
          </w:tcPr>
          <w:p w:rsidR="007A139A" w:rsidRDefault="007A139A">
            <w:pPr>
              <w:pStyle w:val="ConsPlusNormal"/>
              <w:jc w:val="center"/>
            </w:pPr>
            <w:r>
              <w:t>на 1000 родившихся живыми (сельского населения)</w:t>
            </w:r>
          </w:p>
        </w:tc>
        <w:tc>
          <w:tcPr>
            <w:tcW w:w="907" w:type="dxa"/>
          </w:tcPr>
          <w:p w:rsidR="007A139A" w:rsidRDefault="007A139A">
            <w:pPr>
              <w:pStyle w:val="ConsPlusNormal"/>
              <w:jc w:val="center"/>
            </w:pPr>
            <w:r>
              <w:t>4,8</w:t>
            </w:r>
          </w:p>
        </w:tc>
        <w:tc>
          <w:tcPr>
            <w:tcW w:w="992" w:type="dxa"/>
          </w:tcPr>
          <w:p w:rsidR="007A139A" w:rsidRDefault="007A139A">
            <w:pPr>
              <w:pStyle w:val="ConsPlusNormal"/>
              <w:jc w:val="center"/>
            </w:pPr>
            <w:r>
              <w:t>4,7</w:t>
            </w:r>
          </w:p>
        </w:tc>
        <w:tc>
          <w:tcPr>
            <w:tcW w:w="964" w:type="dxa"/>
          </w:tcPr>
          <w:p w:rsidR="007A139A" w:rsidRDefault="007A139A">
            <w:pPr>
              <w:pStyle w:val="ConsPlusNormal"/>
              <w:jc w:val="center"/>
            </w:pPr>
            <w:r>
              <w:t>4,6</w:t>
            </w:r>
          </w:p>
        </w:tc>
      </w:tr>
      <w:tr w:rsidR="007A139A">
        <w:tc>
          <w:tcPr>
            <w:tcW w:w="710" w:type="dxa"/>
          </w:tcPr>
          <w:p w:rsidR="007A139A" w:rsidRDefault="007A139A">
            <w:pPr>
              <w:pStyle w:val="ConsPlusNormal"/>
              <w:jc w:val="center"/>
            </w:pPr>
            <w:r>
              <w:t>6.</w:t>
            </w:r>
          </w:p>
        </w:tc>
        <w:tc>
          <w:tcPr>
            <w:tcW w:w="3685" w:type="dxa"/>
          </w:tcPr>
          <w:p w:rsidR="007A139A" w:rsidRDefault="007A139A">
            <w:pPr>
              <w:pStyle w:val="ConsPlusNormal"/>
            </w:pPr>
            <w:r>
              <w:t>Доля умерших в возрасте до 1 года на дому в общем количестве умерших в возрасте до 1 года</w:t>
            </w:r>
          </w:p>
        </w:tc>
        <w:tc>
          <w:tcPr>
            <w:tcW w:w="1814" w:type="dxa"/>
          </w:tcPr>
          <w:p w:rsidR="007A139A" w:rsidRDefault="007A139A">
            <w:pPr>
              <w:pStyle w:val="ConsPlusNormal"/>
              <w:jc w:val="center"/>
            </w:pPr>
            <w:r>
              <w:t>процентов</w:t>
            </w:r>
          </w:p>
        </w:tc>
        <w:tc>
          <w:tcPr>
            <w:tcW w:w="907" w:type="dxa"/>
          </w:tcPr>
          <w:p w:rsidR="007A139A" w:rsidRDefault="007A139A">
            <w:pPr>
              <w:pStyle w:val="ConsPlusNormal"/>
              <w:jc w:val="center"/>
            </w:pPr>
            <w:r>
              <w:t>8,0</w:t>
            </w:r>
          </w:p>
        </w:tc>
        <w:tc>
          <w:tcPr>
            <w:tcW w:w="992" w:type="dxa"/>
          </w:tcPr>
          <w:p w:rsidR="007A139A" w:rsidRDefault="007A139A">
            <w:pPr>
              <w:pStyle w:val="ConsPlusNormal"/>
              <w:jc w:val="center"/>
            </w:pPr>
            <w:r>
              <w:t>8,0</w:t>
            </w:r>
          </w:p>
        </w:tc>
        <w:tc>
          <w:tcPr>
            <w:tcW w:w="964" w:type="dxa"/>
          </w:tcPr>
          <w:p w:rsidR="007A139A" w:rsidRDefault="007A139A">
            <w:pPr>
              <w:pStyle w:val="ConsPlusNormal"/>
              <w:jc w:val="center"/>
            </w:pPr>
            <w:r>
              <w:t>8,0</w:t>
            </w:r>
          </w:p>
        </w:tc>
      </w:tr>
      <w:tr w:rsidR="007A139A">
        <w:tc>
          <w:tcPr>
            <w:tcW w:w="710" w:type="dxa"/>
          </w:tcPr>
          <w:p w:rsidR="007A139A" w:rsidRDefault="007A139A">
            <w:pPr>
              <w:pStyle w:val="ConsPlusNormal"/>
              <w:jc w:val="center"/>
            </w:pPr>
            <w:r>
              <w:t>7.</w:t>
            </w:r>
          </w:p>
        </w:tc>
        <w:tc>
          <w:tcPr>
            <w:tcW w:w="3685" w:type="dxa"/>
          </w:tcPr>
          <w:p w:rsidR="007A139A" w:rsidRDefault="007A139A">
            <w:pPr>
              <w:pStyle w:val="ConsPlusNormal"/>
            </w:pPr>
            <w:r>
              <w:t>Смертность детей в возрасте от 0 - 4 лет</w:t>
            </w:r>
          </w:p>
        </w:tc>
        <w:tc>
          <w:tcPr>
            <w:tcW w:w="1814" w:type="dxa"/>
          </w:tcPr>
          <w:p w:rsidR="007A139A" w:rsidRDefault="007A139A">
            <w:pPr>
              <w:pStyle w:val="ConsPlusNormal"/>
              <w:jc w:val="center"/>
            </w:pPr>
            <w:r>
              <w:t>на 1000 родившихся живыми</w:t>
            </w:r>
          </w:p>
        </w:tc>
        <w:tc>
          <w:tcPr>
            <w:tcW w:w="907" w:type="dxa"/>
          </w:tcPr>
          <w:p w:rsidR="007A139A" w:rsidRDefault="007A139A">
            <w:pPr>
              <w:pStyle w:val="ConsPlusNormal"/>
              <w:jc w:val="center"/>
            </w:pPr>
            <w:r>
              <w:t>5,8</w:t>
            </w:r>
          </w:p>
        </w:tc>
        <w:tc>
          <w:tcPr>
            <w:tcW w:w="992" w:type="dxa"/>
          </w:tcPr>
          <w:p w:rsidR="007A139A" w:rsidRDefault="007A139A">
            <w:pPr>
              <w:pStyle w:val="ConsPlusNormal"/>
              <w:jc w:val="center"/>
            </w:pPr>
            <w:r>
              <w:t>5,7</w:t>
            </w:r>
          </w:p>
        </w:tc>
        <w:tc>
          <w:tcPr>
            <w:tcW w:w="964" w:type="dxa"/>
          </w:tcPr>
          <w:p w:rsidR="007A139A" w:rsidRDefault="007A139A">
            <w:pPr>
              <w:pStyle w:val="ConsPlusNormal"/>
              <w:jc w:val="center"/>
            </w:pPr>
            <w:r>
              <w:t>5,6</w:t>
            </w:r>
          </w:p>
        </w:tc>
      </w:tr>
      <w:tr w:rsidR="007A139A">
        <w:tc>
          <w:tcPr>
            <w:tcW w:w="710" w:type="dxa"/>
          </w:tcPr>
          <w:p w:rsidR="007A139A" w:rsidRDefault="007A139A">
            <w:pPr>
              <w:pStyle w:val="ConsPlusNormal"/>
              <w:jc w:val="center"/>
            </w:pPr>
            <w:r>
              <w:t>8.</w:t>
            </w:r>
          </w:p>
        </w:tc>
        <w:tc>
          <w:tcPr>
            <w:tcW w:w="3685" w:type="dxa"/>
          </w:tcPr>
          <w:p w:rsidR="007A139A" w:rsidRDefault="007A139A">
            <w:pPr>
              <w:pStyle w:val="ConsPlusNormal"/>
            </w:pPr>
            <w:r>
              <w:t>Смертность населения</w:t>
            </w:r>
          </w:p>
        </w:tc>
        <w:tc>
          <w:tcPr>
            <w:tcW w:w="1814" w:type="dxa"/>
          </w:tcPr>
          <w:p w:rsidR="007A139A" w:rsidRDefault="007A139A">
            <w:pPr>
              <w:pStyle w:val="ConsPlusNormal"/>
              <w:jc w:val="center"/>
            </w:pPr>
            <w:r>
              <w:t>число умерших на 1000 человек населения</w:t>
            </w:r>
          </w:p>
        </w:tc>
        <w:tc>
          <w:tcPr>
            <w:tcW w:w="907" w:type="dxa"/>
          </w:tcPr>
          <w:p w:rsidR="007A139A" w:rsidRDefault="007A139A">
            <w:pPr>
              <w:pStyle w:val="ConsPlusNormal"/>
              <w:jc w:val="center"/>
            </w:pPr>
            <w:r>
              <w:t>8,3</w:t>
            </w:r>
          </w:p>
        </w:tc>
        <w:tc>
          <w:tcPr>
            <w:tcW w:w="992" w:type="dxa"/>
          </w:tcPr>
          <w:p w:rsidR="007A139A" w:rsidRDefault="007A139A">
            <w:pPr>
              <w:pStyle w:val="ConsPlusNormal"/>
              <w:jc w:val="center"/>
            </w:pPr>
            <w:r>
              <w:t>8,3</w:t>
            </w:r>
          </w:p>
        </w:tc>
        <w:tc>
          <w:tcPr>
            <w:tcW w:w="964" w:type="dxa"/>
          </w:tcPr>
          <w:p w:rsidR="007A139A" w:rsidRDefault="007A139A">
            <w:pPr>
              <w:pStyle w:val="ConsPlusNormal"/>
              <w:jc w:val="center"/>
            </w:pPr>
            <w:r>
              <w:t>8,2</w:t>
            </w:r>
          </w:p>
        </w:tc>
      </w:tr>
      <w:tr w:rsidR="007A139A">
        <w:tc>
          <w:tcPr>
            <w:tcW w:w="710" w:type="dxa"/>
          </w:tcPr>
          <w:p w:rsidR="007A139A" w:rsidRDefault="007A139A">
            <w:pPr>
              <w:pStyle w:val="ConsPlusNormal"/>
              <w:jc w:val="center"/>
            </w:pPr>
            <w:r>
              <w:t>8.1</w:t>
            </w:r>
          </w:p>
        </w:tc>
        <w:tc>
          <w:tcPr>
            <w:tcW w:w="3685" w:type="dxa"/>
          </w:tcPr>
          <w:p w:rsidR="007A139A" w:rsidRDefault="007A139A">
            <w:pPr>
              <w:pStyle w:val="ConsPlusNormal"/>
            </w:pPr>
            <w:r>
              <w:t>смертность городского населения</w:t>
            </w:r>
          </w:p>
        </w:tc>
        <w:tc>
          <w:tcPr>
            <w:tcW w:w="1814" w:type="dxa"/>
          </w:tcPr>
          <w:p w:rsidR="007A139A" w:rsidRDefault="007A139A">
            <w:pPr>
              <w:pStyle w:val="ConsPlusNormal"/>
              <w:jc w:val="center"/>
            </w:pPr>
            <w:r>
              <w:t>число умерших на 1000 человек городского населения</w:t>
            </w:r>
          </w:p>
        </w:tc>
        <w:tc>
          <w:tcPr>
            <w:tcW w:w="907" w:type="dxa"/>
          </w:tcPr>
          <w:p w:rsidR="007A139A" w:rsidRDefault="007A139A">
            <w:pPr>
              <w:pStyle w:val="ConsPlusNormal"/>
              <w:jc w:val="center"/>
            </w:pPr>
            <w:r>
              <w:t>8,4</w:t>
            </w:r>
          </w:p>
        </w:tc>
        <w:tc>
          <w:tcPr>
            <w:tcW w:w="992" w:type="dxa"/>
          </w:tcPr>
          <w:p w:rsidR="007A139A" w:rsidRDefault="007A139A">
            <w:pPr>
              <w:pStyle w:val="ConsPlusNormal"/>
              <w:jc w:val="center"/>
            </w:pPr>
            <w:r>
              <w:t>8,45</w:t>
            </w:r>
          </w:p>
        </w:tc>
        <w:tc>
          <w:tcPr>
            <w:tcW w:w="964" w:type="dxa"/>
          </w:tcPr>
          <w:p w:rsidR="007A139A" w:rsidRDefault="007A139A">
            <w:pPr>
              <w:pStyle w:val="ConsPlusNormal"/>
              <w:jc w:val="center"/>
            </w:pPr>
            <w:r>
              <w:t>8,3</w:t>
            </w:r>
          </w:p>
        </w:tc>
      </w:tr>
      <w:tr w:rsidR="007A139A">
        <w:tc>
          <w:tcPr>
            <w:tcW w:w="710" w:type="dxa"/>
          </w:tcPr>
          <w:p w:rsidR="007A139A" w:rsidRDefault="007A139A">
            <w:pPr>
              <w:pStyle w:val="ConsPlusNormal"/>
              <w:jc w:val="center"/>
            </w:pPr>
            <w:r>
              <w:t>8.2</w:t>
            </w:r>
          </w:p>
        </w:tc>
        <w:tc>
          <w:tcPr>
            <w:tcW w:w="3685" w:type="dxa"/>
          </w:tcPr>
          <w:p w:rsidR="007A139A" w:rsidRDefault="007A139A">
            <w:pPr>
              <w:pStyle w:val="ConsPlusNormal"/>
            </w:pPr>
            <w:r>
              <w:t>смертность сельского населения</w:t>
            </w:r>
          </w:p>
        </w:tc>
        <w:tc>
          <w:tcPr>
            <w:tcW w:w="1814" w:type="dxa"/>
          </w:tcPr>
          <w:p w:rsidR="007A139A" w:rsidRDefault="007A139A">
            <w:pPr>
              <w:pStyle w:val="ConsPlusNormal"/>
              <w:jc w:val="center"/>
            </w:pPr>
            <w:r>
              <w:t>число умерших на 1000 человек сельского населения</w:t>
            </w:r>
          </w:p>
        </w:tc>
        <w:tc>
          <w:tcPr>
            <w:tcW w:w="907" w:type="dxa"/>
          </w:tcPr>
          <w:p w:rsidR="007A139A" w:rsidRDefault="007A139A">
            <w:pPr>
              <w:pStyle w:val="ConsPlusNormal"/>
              <w:jc w:val="center"/>
            </w:pPr>
            <w:r>
              <w:t>8,2</w:t>
            </w:r>
          </w:p>
        </w:tc>
        <w:tc>
          <w:tcPr>
            <w:tcW w:w="992" w:type="dxa"/>
          </w:tcPr>
          <w:p w:rsidR="007A139A" w:rsidRDefault="007A139A">
            <w:pPr>
              <w:pStyle w:val="ConsPlusNormal"/>
              <w:jc w:val="center"/>
            </w:pPr>
            <w:r>
              <w:t>8,15</w:t>
            </w:r>
          </w:p>
        </w:tc>
        <w:tc>
          <w:tcPr>
            <w:tcW w:w="964" w:type="dxa"/>
          </w:tcPr>
          <w:p w:rsidR="007A139A" w:rsidRDefault="007A139A">
            <w:pPr>
              <w:pStyle w:val="ConsPlusNormal"/>
              <w:jc w:val="center"/>
            </w:pPr>
            <w:r>
              <w:t>8,1</w:t>
            </w:r>
          </w:p>
        </w:tc>
      </w:tr>
      <w:tr w:rsidR="007A139A">
        <w:tc>
          <w:tcPr>
            <w:tcW w:w="710" w:type="dxa"/>
          </w:tcPr>
          <w:p w:rsidR="007A139A" w:rsidRDefault="007A139A">
            <w:pPr>
              <w:pStyle w:val="ConsPlusNormal"/>
              <w:jc w:val="center"/>
            </w:pPr>
            <w:r>
              <w:t>9.</w:t>
            </w:r>
          </w:p>
        </w:tc>
        <w:tc>
          <w:tcPr>
            <w:tcW w:w="3685" w:type="dxa"/>
          </w:tcPr>
          <w:p w:rsidR="007A139A" w:rsidRDefault="007A139A">
            <w:pPr>
              <w:pStyle w:val="ConsPlusNormal"/>
            </w:pPr>
            <w:r>
              <w:t>Доля умерших в возрасте 0 - 4 лет на дому в общем количестве умерших в возрасте 0 - 4 лет</w:t>
            </w:r>
          </w:p>
        </w:tc>
        <w:tc>
          <w:tcPr>
            <w:tcW w:w="1814" w:type="dxa"/>
          </w:tcPr>
          <w:p w:rsidR="007A139A" w:rsidRDefault="007A139A">
            <w:pPr>
              <w:pStyle w:val="ConsPlusNormal"/>
              <w:jc w:val="center"/>
            </w:pPr>
            <w:r>
              <w:t>процентов</w:t>
            </w:r>
          </w:p>
        </w:tc>
        <w:tc>
          <w:tcPr>
            <w:tcW w:w="907" w:type="dxa"/>
          </w:tcPr>
          <w:p w:rsidR="007A139A" w:rsidRDefault="007A139A">
            <w:pPr>
              <w:pStyle w:val="ConsPlusNormal"/>
              <w:jc w:val="center"/>
            </w:pPr>
            <w:r>
              <w:t>3,9</w:t>
            </w:r>
          </w:p>
        </w:tc>
        <w:tc>
          <w:tcPr>
            <w:tcW w:w="992" w:type="dxa"/>
          </w:tcPr>
          <w:p w:rsidR="007A139A" w:rsidRDefault="007A139A">
            <w:pPr>
              <w:pStyle w:val="ConsPlusNormal"/>
              <w:jc w:val="center"/>
            </w:pPr>
            <w:r>
              <w:t>3,9</w:t>
            </w:r>
          </w:p>
        </w:tc>
        <w:tc>
          <w:tcPr>
            <w:tcW w:w="964" w:type="dxa"/>
          </w:tcPr>
          <w:p w:rsidR="007A139A" w:rsidRDefault="007A139A">
            <w:pPr>
              <w:pStyle w:val="ConsPlusNormal"/>
              <w:jc w:val="center"/>
            </w:pPr>
            <w:r>
              <w:t>3,9</w:t>
            </w:r>
          </w:p>
        </w:tc>
      </w:tr>
      <w:tr w:rsidR="007A139A">
        <w:tc>
          <w:tcPr>
            <w:tcW w:w="710" w:type="dxa"/>
          </w:tcPr>
          <w:p w:rsidR="007A139A" w:rsidRDefault="007A139A">
            <w:pPr>
              <w:pStyle w:val="ConsPlusNormal"/>
              <w:jc w:val="center"/>
            </w:pPr>
            <w:r>
              <w:t>10.</w:t>
            </w:r>
          </w:p>
        </w:tc>
        <w:tc>
          <w:tcPr>
            <w:tcW w:w="3685" w:type="dxa"/>
          </w:tcPr>
          <w:p w:rsidR="007A139A" w:rsidRDefault="007A139A">
            <w:pPr>
              <w:pStyle w:val="ConsPlusNormal"/>
            </w:pPr>
            <w:r>
              <w:t>Смертность детей в возрасте от 0-17 лет</w:t>
            </w:r>
          </w:p>
        </w:tc>
        <w:tc>
          <w:tcPr>
            <w:tcW w:w="1814" w:type="dxa"/>
          </w:tcPr>
          <w:p w:rsidR="007A139A" w:rsidRDefault="007A139A">
            <w:pPr>
              <w:pStyle w:val="ConsPlusNormal"/>
              <w:jc w:val="center"/>
            </w:pPr>
            <w:r>
              <w:t>на 100 тыс. человек населения соответствующего возраста</w:t>
            </w:r>
          </w:p>
        </w:tc>
        <w:tc>
          <w:tcPr>
            <w:tcW w:w="907" w:type="dxa"/>
          </w:tcPr>
          <w:p w:rsidR="007A139A" w:rsidRDefault="007A139A">
            <w:pPr>
              <w:pStyle w:val="ConsPlusNormal"/>
              <w:jc w:val="center"/>
            </w:pPr>
            <w:r>
              <w:t>46,7</w:t>
            </w:r>
          </w:p>
        </w:tc>
        <w:tc>
          <w:tcPr>
            <w:tcW w:w="992" w:type="dxa"/>
          </w:tcPr>
          <w:p w:rsidR="007A139A" w:rsidRDefault="007A139A">
            <w:pPr>
              <w:pStyle w:val="ConsPlusNormal"/>
              <w:jc w:val="center"/>
            </w:pPr>
            <w:r>
              <w:t>46,5</w:t>
            </w:r>
          </w:p>
        </w:tc>
        <w:tc>
          <w:tcPr>
            <w:tcW w:w="964" w:type="dxa"/>
          </w:tcPr>
          <w:p w:rsidR="007A139A" w:rsidRDefault="007A139A">
            <w:pPr>
              <w:pStyle w:val="ConsPlusNormal"/>
              <w:jc w:val="center"/>
            </w:pPr>
            <w:r>
              <w:t>46,5</w:t>
            </w:r>
          </w:p>
        </w:tc>
      </w:tr>
      <w:tr w:rsidR="007A139A">
        <w:tc>
          <w:tcPr>
            <w:tcW w:w="710" w:type="dxa"/>
          </w:tcPr>
          <w:p w:rsidR="007A139A" w:rsidRDefault="007A139A">
            <w:pPr>
              <w:pStyle w:val="ConsPlusNormal"/>
              <w:jc w:val="center"/>
            </w:pPr>
            <w:r>
              <w:t>11.</w:t>
            </w:r>
          </w:p>
        </w:tc>
        <w:tc>
          <w:tcPr>
            <w:tcW w:w="3685" w:type="dxa"/>
          </w:tcPr>
          <w:p w:rsidR="007A139A" w:rsidRDefault="007A139A">
            <w:pPr>
              <w:pStyle w:val="ConsPlusNormal"/>
            </w:pPr>
            <w:r>
              <w:t>Доля умерших в возрасте 0 - 17 лет на дому в общем количестве умерших в возрасте 0 - 17 лет</w:t>
            </w:r>
          </w:p>
        </w:tc>
        <w:tc>
          <w:tcPr>
            <w:tcW w:w="1814" w:type="dxa"/>
          </w:tcPr>
          <w:p w:rsidR="007A139A" w:rsidRDefault="007A139A">
            <w:pPr>
              <w:pStyle w:val="ConsPlusNormal"/>
              <w:jc w:val="center"/>
            </w:pPr>
            <w:r>
              <w:t>процентов</w:t>
            </w:r>
          </w:p>
        </w:tc>
        <w:tc>
          <w:tcPr>
            <w:tcW w:w="907" w:type="dxa"/>
          </w:tcPr>
          <w:p w:rsidR="007A139A" w:rsidRDefault="007A139A">
            <w:pPr>
              <w:pStyle w:val="ConsPlusNormal"/>
              <w:jc w:val="center"/>
            </w:pPr>
            <w:r>
              <w:t>12,0</w:t>
            </w:r>
          </w:p>
        </w:tc>
        <w:tc>
          <w:tcPr>
            <w:tcW w:w="992" w:type="dxa"/>
          </w:tcPr>
          <w:p w:rsidR="007A139A" w:rsidRDefault="007A139A">
            <w:pPr>
              <w:pStyle w:val="ConsPlusNormal"/>
              <w:jc w:val="center"/>
            </w:pPr>
            <w:r>
              <w:t>12,0</w:t>
            </w:r>
          </w:p>
        </w:tc>
        <w:tc>
          <w:tcPr>
            <w:tcW w:w="964" w:type="dxa"/>
          </w:tcPr>
          <w:p w:rsidR="007A139A" w:rsidRDefault="007A139A">
            <w:pPr>
              <w:pStyle w:val="ConsPlusNormal"/>
              <w:jc w:val="center"/>
            </w:pPr>
            <w:r>
              <w:t>12,0</w:t>
            </w:r>
          </w:p>
        </w:tc>
      </w:tr>
      <w:tr w:rsidR="007A139A">
        <w:tc>
          <w:tcPr>
            <w:tcW w:w="710" w:type="dxa"/>
          </w:tcPr>
          <w:p w:rsidR="007A139A" w:rsidRDefault="007A139A">
            <w:pPr>
              <w:pStyle w:val="ConsPlusNormal"/>
              <w:jc w:val="center"/>
            </w:pPr>
            <w:r>
              <w:t>12.</w:t>
            </w:r>
          </w:p>
        </w:tc>
        <w:tc>
          <w:tcPr>
            <w:tcW w:w="3685" w:type="dxa"/>
          </w:tcPr>
          <w:p w:rsidR="007A139A" w:rsidRDefault="007A139A">
            <w:pPr>
              <w:pStyle w:val="ConsPlusNormal"/>
            </w:pPr>
            <w:r>
              <w:t xml:space="preserve">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w:t>
            </w:r>
            <w:r>
              <w:lastRenderedPageBreak/>
              <w:t>зарегистрированных заболеваний в течение года</w:t>
            </w:r>
          </w:p>
        </w:tc>
        <w:tc>
          <w:tcPr>
            <w:tcW w:w="1814" w:type="dxa"/>
          </w:tcPr>
          <w:p w:rsidR="007A139A" w:rsidRDefault="007A139A">
            <w:pPr>
              <w:pStyle w:val="ConsPlusNormal"/>
              <w:jc w:val="center"/>
            </w:pPr>
            <w:r>
              <w:lastRenderedPageBreak/>
              <w:t>процентов</w:t>
            </w:r>
          </w:p>
        </w:tc>
        <w:tc>
          <w:tcPr>
            <w:tcW w:w="907" w:type="dxa"/>
          </w:tcPr>
          <w:p w:rsidR="007A139A" w:rsidRDefault="007A139A">
            <w:pPr>
              <w:pStyle w:val="ConsPlusNormal"/>
              <w:jc w:val="center"/>
            </w:pPr>
            <w:r>
              <w:t>10,0</w:t>
            </w:r>
          </w:p>
        </w:tc>
        <w:tc>
          <w:tcPr>
            <w:tcW w:w="992" w:type="dxa"/>
          </w:tcPr>
          <w:p w:rsidR="007A139A" w:rsidRDefault="007A139A">
            <w:pPr>
              <w:pStyle w:val="ConsPlusNormal"/>
              <w:jc w:val="center"/>
            </w:pPr>
            <w:r>
              <w:t>10,9</w:t>
            </w:r>
          </w:p>
        </w:tc>
        <w:tc>
          <w:tcPr>
            <w:tcW w:w="964" w:type="dxa"/>
          </w:tcPr>
          <w:p w:rsidR="007A139A" w:rsidRDefault="007A139A">
            <w:pPr>
              <w:pStyle w:val="ConsPlusNormal"/>
              <w:jc w:val="center"/>
            </w:pPr>
            <w:r>
              <w:t>11,0</w:t>
            </w:r>
          </w:p>
        </w:tc>
      </w:tr>
      <w:tr w:rsidR="007A139A">
        <w:tc>
          <w:tcPr>
            <w:tcW w:w="710" w:type="dxa"/>
          </w:tcPr>
          <w:p w:rsidR="007A139A" w:rsidRDefault="007A139A">
            <w:pPr>
              <w:pStyle w:val="ConsPlusNormal"/>
              <w:jc w:val="center"/>
            </w:pPr>
            <w:r>
              <w:lastRenderedPageBreak/>
              <w:t>13.</w:t>
            </w:r>
          </w:p>
        </w:tc>
        <w:tc>
          <w:tcPr>
            <w:tcW w:w="3685" w:type="dxa"/>
          </w:tcPr>
          <w:p w:rsidR="007A139A" w:rsidRDefault="007A139A">
            <w:pPr>
              <w:pStyle w:val="ConsPlusNormal"/>
            </w:pPr>
            <w:r>
              <w:t>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w:t>
            </w:r>
          </w:p>
        </w:tc>
        <w:tc>
          <w:tcPr>
            <w:tcW w:w="1814" w:type="dxa"/>
          </w:tcPr>
          <w:p w:rsidR="007A139A" w:rsidRDefault="007A139A">
            <w:pPr>
              <w:pStyle w:val="ConsPlusNormal"/>
              <w:jc w:val="center"/>
            </w:pPr>
            <w:r>
              <w:t>процентов</w:t>
            </w:r>
          </w:p>
        </w:tc>
        <w:tc>
          <w:tcPr>
            <w:tcW w:w="907" w:type="dxa"/>
          </w:tcPr>
          <w:p w:rsidR="007A139A" w:rsidRDefault="007A139A">
            <w:pPr>
              <w:pStyle w:val="ConsPlusNormal"/>
              <w:jc w:val="center"/>
            </w:pPr>
            <w:r>
              <w:t>7,6</w:t>
            </w:r>
          </w:p>
        </w:tc>
        <w:tc>
          <w:tcPr>
            <w:tcW w:w="992" w:type="dxa"/>
          </w:tcPr>
          <w:p w:rsidR="007A139A" w:rsidRDefault="007A139A">
            <w:pPr>
              <w:pStyle w:val="ConsPlusNormal"/>
              <w:jc w:val="center"/>
            </w:pPr>
            <w:r>
              <w:t>7,7</w:t>
            </w:r>
          </w:p>
        </w:tc>
        <w:tc>
          <w:tcPr>
            <w:tcW w:w="964" w:type="dxa"/>
          </w:tcPr>
          <w:p w:rsidR="007A139A" w:rsidRDefault="007A139A">
            <w:pPr>
              <w:pStyle w:val="ConsPlusNormal"/>
              <w:jc w:val="center"/>
            </w:pPr>
            <w:r>
              <w:t>7,8</w:t>
            </w:r>
          </w:p>
        </w:tc>
      </w:tr>
      <w:tr w:rsidR="007A139A">
        <w:tc>
          <w:tcPr>
            <w:tcW w:w="710" w:type="dxa"/>
          </w:tcPr>
          <w:p w:rsidR="007A139A" w:rsidRDefault="007A139A">
            <w:pPr>
              <w:pStyle w:val="ConsPlusNormal"/>
              <w:jc w:val="center"/>
            </w:pPr>
            <w:r>
              <w:t>14.</w:t>
            </w:r>
          </w:p>
        </w:tc>
        <w:tc>
          <w:tcPr>
            <w:tcW w:w="3685" w:type="dxa"/>
          </w:tcPr>
          <w:p w:rsidR="007A139A" w:rsidRDefault="007A139A">
            <w:pPr>
              <w:pStyle w:val="ConsPlusNormal"/>
            </w:pPr>
            <w:r>
              <w:t>Доля впервые выявленных заболеваний при профилактических медицинских осмотрах, в том числе в рамках диспансеризации, лиц старше трудоспособного возраста в общем количестве впервые в жизни зарегистрированных заболеваний в течение года у лиц старше трудоспособного возраста</w:t>
            </w:r>
          </w:p>
        </w:tc>
        <w:tc>
          <w:tcPr>
            <w:tcW w:w="1814" w:type="dxa"/>
          </w:tcPr>
          <w:p w:rsidR="007A139A" w:rsidRDefault="007A139A">
            <w:pPr>
              <w:pStyle w:val="ConsPlusNormal"/>
              <w:jc w:val="center"/>
            </w:pPr>
            <w:r>
              <w:t>процентов</w:t>
            </w:r>
          </w:p>
        </w:tc>
        <w:tc>
          <w:tcPr>
            <w:tcW w:w="907" w:type="dxa"/>
          </w:tcPr>
          <w:p w:rsidR="007A139A" w:rsidRDefault="007A139A">
            <w:pPr>
              <w:pStyle w:val="ConsPlusNormal"/>
              <w:jc w:val="center"/>
            </w:pPr>
            <w:r>
              <w:t>8,3</w:t>
            </w:r>
          </w:p>
        </w:tc>
        <w:tc>
          <w:tcPr>
            <w:tcW w:w="992" w:type="dxa"/>
          </w:tcPr>
          <w:p w:rsidR="007A139A" w:rsidRDefault="007A139A">
            <w:pPr>
              <w:pStyle w:val="ConsPlusNormal"/>
              <w:jc w:val="center"/>
            </w:pPr>
            <w:r>
              <w:t>9,0</w:t>
            </w:r>
          </w:p>
        </w:tc>
        <w:tc>
          <w:tcPr>
            <w:tcW w:w="964" w:type="dxa"/>
          </w:tcPr>
          <w:p w:rsidR="007A139A" w:rsidRDefault="007A139A">
            <w:pPr>
              <w:pStyle w:val="ConsPlusNormal"/>
              <w:jc w:val="center"/>
            </w:pPr>
            <w:r>
              <w:t>10,1</w:t>
            </w:r>
          </w:p>
        </w:tc>
      </w:tr>
      <w:tr w:rsidR="007A139A">
        <w:tc>
          <w:tcPr>
            <w:tcW w:w="710" w:type="dxa"/>
          </w:tcPr>
          <w:p w:rsidR="007A139A" w:rsidRDefault="007A139A">
            <w:pPr>
              <w:pStyle w:val="ConsPlusNormal"/>
              <w:jc w:val="center"/>
            </w:pPr>
            <w:r>
              <w:t>15.</w:t>
            </w:r>
          </w:p>
        </w:tc>
        <w:tc>
          <w:tcPr>
            <w:tcW w:w="3685" w:type="dxa"/>
          </w:tcPr>
          <w:p w:rsidR="007A139A" w:rsidRDefault="007A139A">
            <w:pPr>
              <w:pStyle w:val="ConsPlusNormal"/>
            </w:pPr>
            <w:r>
              <w:t>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w:t>
            </w:r>
          </w:p>
        </w:tc>
        <w:tc>
          <w:tcPr>
            <w:tcW w:w="1814" w:type="dxa"/>
          </w:tcPr>
          <w:p w:rsidR="007A139A" w:rsidRDefault="007A139A">
            <w:pPr>
              <w:pStyle w:val="ConsPlusNormal"/>
              <w:jc w:val="center"/>
            </w:pPr>
            <w:r>
              <w:t>процентов</w:t>
            </w:r>
          </w:p>
        </w:tc>
        <w:tc>
          <w:tcPr>
            <w:tcW w:w="907" w:type="dxa"/>
          </w:tcPr>
          <w:p w:rsidR="007A139A" w:rsidRDefault="007A139A">
            <w:pPr>
              <w:pStyle w:val="ConsPlusNormal"/>
              <w:jc w:val="center"/>
            </w:pPr>
            <w:r>
              <w:t>7,3</w:t>
            </w:r>
          </w:p>
        </w:tc>
        <w:tc>
          <w:tcPr>
            <w:tcW w:w="992" w:type="dxa"/>
          </w:tcPr>
          <w:p w:rsidR="007A139A" w:rsidRDefault="007A139A">
            <w:pPr>
              <w:pStyle w:val="ConsPlusNormal"/>
              <w:jc w:val="center"/>
            </w:pPr>
            <w:r>
              <w:t>8,0</w:t>
            </w:r>
          </w:p>
        </w:tc>
        <w:tc>
          <w:tcPr>
            <w:tcW w:w="964" w:type="dxa"/>
          </w:tcPr>
          <w:p w:rsidR="007A139A" w:rsidRDefault="007A139A">
            <w:pPr>
              <w:pStyle w:val="ConsPlusNormal"/>
              <w:jc w:val="center"/>
            </w:pPr>
            <w:r>
              <w:t>9,8</w:t>
            </w:r>
          </w:p>
        </w:tc>
      </w:tr>
      <w:tr w:rsidR="007A139A">
        <w:tc>
          <w:tcPr>
            <w:tcW w:w="710" w:type="dxa"/>
          </w:tcPr>
          <w:p w:rsidR="007A139A" w:rsidRDefault="007A139A">
            <w:pPr>
              <w:pStyle w:val="ConsPlusNormal"/>
              <w:jc w:val="center"/>
            </w:pPr>
            <w:r>
              <w:t>16.</w:t>
            </w:r>
          </w:p>
        </w:tc>
        <w:tc>
          <w:tcPr>
            <w:tcW w:w="3685" w:type="dxa"/>
          </w:tcPr>
          <w:p w:rsidR="007A139A" w:rsidRDefault="007A139A">
            <w:pPr>
              <w:pStyle w:val="ConsPlusNormal"/>
            </w:pPr>
            <w:r>
              <w:t>Доля пациентов со злокачественными новообразованиями, состоящих на учете со времени установления диагноза 5 лет и более, в общем числе пациентов со злокачественными новообразованиями, состоящих на учете</w:t>
            </w:r>
          </w:p>
        </w:tc>
        <w:tc>
          <w:tcPr>
            <w:tcW w:w="1814" w:type="dxa"/>
          </w:tcPr>
          <w:p w:rsidR="007A139A" w:rsidRDefault="007A139A">
            <w:pPr>
              <w:pStyle w:val="ConsPlusNormal"/>
              <w:jc w:val="center"/>
            </w:pPr>
            <w:r>
              <w:t>процентов</w:t>
            </w:r>
          </w:p>
        </w:tc>
        <w:tc>
          <w:tcPr>
            <w:tcW w:w="907" w:type="dxa"/>
          </w:tcPr>
          <w:p w:rsidR="007A139A" w:rsidRDefault="007A139A">
            <w:pPr>
              <w:pStyle w:val="ConsPlusNormal"/>
              <w:jc w:val="center"/>
            </w:pPr>
            <w:r>
              <w:t>58,1</w:t>
            </w:r>
          </w:p>
        </w:tc>
        <w:tc>
          <w:tcPr>
            <w:tcW w:w="992" w:type="dxa"/>
          </w:tcPr>
          <w:p w:rsidR="007A139A" w:rsidRDefault="007A139A">
            <w:pPr>
              <w:pStyle w:val="ConsPlusNormal"/>
              <w:jc w:val="center"/>
            </w:pPr>
            <w:r>
              <w:t>58,5</w:t>
            </w:r>
          </w:p>
        </w:tc>
        <w:tc>
          <w:tcPr>
            <w:tcW w:w="964" w:type="dxa"/>
          </w:tcPr>
          <w:p w:rsidR="007A139A" w:rsidRDefault="007A139A">
            <w:pPr>
              <w:pStyle w:val="ConsPlusNormal"/>
              <w:jc w:val="center"/>
            </w:pPr>
            <w:r>
              <w:t>59,0</w:t>
            </w:r>
          </w:p>
        </w:tc>
      </w:tr>
      <w:tr w:rsidR="007A139A">
        <w:tc>
          <w:tcPr>
            <w:tcW w:w="710" w:type="dxa"/>
          </w:tcPr>
          <w:p w:rsidR="007A139A" w:rsidRDefault="007A139A">
            <w:pPr>
              <w:pStyle w:val="ConsPlusNormal"/>
              <w:jc w:val="center"/>
            </w:pPr>
            <w:r>
              <w:t>17.</w:t>
            </w:r>
          </w:p>
        </w:tc>
        <w:tc>
          <w:tcPr>
            <w:tcW w:w="3685" w:type="dxa"/>
          </w:tcPr>
          <w:p w:rsidR="007A139A" w:rsidRDefault="007A139A">
            <w:pPr>
              <w:pStyle w:val="ConsPlusNormal"/>
            </w:pPr>
            <w:r>
              <w:t>Доля впервые выявленных случаев онкологических заболеваний на ранних стадиях (I и II стадии) от общего количества выявленных случаев онкологических заболеваний в течение года</w:t>
            </w:r>
          </w:p>
        </w:tc>
        <w:tc>
          <w:tcPr>
            <w:tcW w:w="1814" w:type="dxa"/>
          </w:tcPr>
          <w:p w:rsidR="007A139A" w:rsidRDefault="007A139A">
            <w:pPr>
              <w:pStyle w:val="ConsPlusNormal"/>
              <w:jc w:val="center"/>
            </w:pPr>
            <w:r>
              <w:t>процентов</w:t>
            </w:r>
          </w:p>
        </w:tc>
        <w:tc>
          <w:tcPr>
            <w:tcW w:w="907" w:type="dxa"/>
          </w:tcPr>
          <w:p w:rsidR="007A139A" w:rsidRDefault="007A139A">
            <w:pPr>
              <w:pStyle w:val="ConsPlusNormal"/>
              <w:jc w:val="center"/>
            </w:pPr>
            <w:r>
              <w:t>55,0</w:t>
            </w:r>
          </w:p>
        </w:tc>
        <w:tc>
          <w:tcPr>
            <w:tcW w:w="992" w:type="dxa"/>
          </w:tcPr>
          <w:p w:rsidR="007A139A" w:rsidRDefault="007A139A">
            <w:pPr>
              <w:pStyle w:val="ConsPlusNormal"/>
              <w:jc w:val="center"/>
            </w:pPr>
            <w:r>
              <w:t>59,1</w:t>
            </w:r>
          </w:p>
        </w:tc>
        <w:tc>
          <w:tcPr>
            <w:tcW w:w="964" w:type="dxa"/>
          </w:tcPr>
          <w:p w:rsidR="007A139A" w:rsidRDefault="007A139A">
            <w:pPr>
              <w:pStyle w:val="ConsPlusNormal"/>
              <w:jc w:val="center"/>
            </w:pPr>
            <w:r>
              <w:t>61,2</w:t>
            </w:r>
          </w:p>
        </w:tc>
      </w:tr>
      <w:tr w:rsidR="007A139A">
        <w:tc>
          <w:tcPr>
            <w:tcW w:w="710" w:type="dxa"/>
          </w:tcPr>
          <w:p w:rsidR="007A139A" w:rsidRDefault="007A139A">
            <w:pPr>
              <w:pStyle w:val="ConsPlusNormal"/>
              <w:jc w:val="center"/>
            </w:pPr>
            <w:r>
              <w:t>18.</w:t>
            </w:r>
          </w:p>
        </w:tc>
        <w:tc>
          <w:tcPr>
            <w:tcW w:w="3685" w:type="dxa"/>
          </w:tcPr>
          <w:p w:rsidR="007A139A" w:rsidRDefault="007A139A">
            <w:pPr>
              <w:pStyle w:val="ConsPlusNormal"/>
            </w:pPr>
            <w:r>
              <w:t>Доля пациентов со злокачественными новообразованиями, взятых под диспансерное наблюдение, в общем числе пациентов со злокачественными новообразованиями</w:t>
            </w:r>
          </w:p>
        </w:tc>
        <w:tc>
          <w:tcPr>
            <w:tcW w:w="1814" w:type="dxa"/>
          </w:tcPr>
          <w:p w:rsidR="007A139A" w:rsidRDefault="007A139A">
            <w:pPr>
              <w:pStyle w:val="ConsPlusNormal"/>
              <w:jc w:val="center"/>
            </w:pPr>
            <w:r>
              <w:t>процентов</w:t>
            </w:r>
          </w:p>
        </w:tc>
        <w:tc>
          <w:tcPr>
            <w:tcW w:w="907" w:type="dxa"/>
          </w:tcPr>
          <w:p w:rsidR="007A139A" w:rsidRDefault="007A139A">
            <w:pPr>
              <w:pStyle w:val="ConsPlusNormal"/>
              <w:jc w:val="center"/>
            </w:pPr>
            <w:r>
              <w:t>92,8</w:t>
            </w:r>
          </w:p>
        </w:tc>
        <w:tc>
          <w:tcPr>
            <w:tcW w:w="992" w:type="dxa"/>
          </w:tcPr>
          <w:p w:rsidR="007A139A" w:rsidRDefault="007A139A">
            <w:pPr>
              <w:pStyle w:val="ConsPlusNormal"/>
              <w:jc w:val="center"/>
            </w:pPr>
            <w:r>
              <w:t>93,2</w:t>
            </w:r>
          </w:p>
        </w:tc>
        <w:tc>
          <w:tcPr>
            <w:tcW w:w="964" w:type="dxa"/>
          </w:tcPr>
          <w:p w:rsidR="007A139A" w:rsidRDefault="007A139A">
            <w:pPr>
              <w:pStyle w:val="ConsPlusNormal"/>
              <w:jc w:val="center"/>
            </w:pPr>
            <w:r>
              <w:t>95,3</w:t>
            </w:r>
          </w:p>
        </w:tc>
      </w:tr>
      <w:tr w:rsidR="007A139A">
        <w:tc>
          <w:tcPr>
            <w:tcW w:w="710" w:type="dxa"/>
          </w:tcPr>
          <w:p w:rsidR="007A139A" w:rsidRDefault="007A139A">
            <w:pPr>
              <w:pStyle w:val="ConsPlusNormal"/>
              <w:jc w:val="center"/>
            </w:pPr>
            <w:r>
              <w:lastRenderedPageBreak/>
              <w:t>19.</w:t>
            </w:r>
          </w:p>
        </w:tc>
        <w:tc>
          <w:tcPr>
            <w:tcW w:w="3685" w:type="dxa"/>
          </w:tcPr>
          <w:p w:rsidR="007A139A" w:rsidRDefault="007A139A">
            <w:pPr>
              <w:pStyle w:val="ConsPlusNormal"/>
            </w:pPr>
            <w:r>
              <w:t>Доля пациентов со злокачественными новообразованиями, выявленных активно, в общем числе пациентов со злокачественными новообразованиями, взятых под диспансерное наблюдение</w:t>
            </w:r>
          </w:p>
        </w:tc>
        <w:tc>
          <w:tcPr>
            <w:tcW w:w="1814" w:type="dxa"/>
          </w:tcPr>
          <w:p w:rsidR="007A139A" w:rsidRDefault="007A139A">
            <w:pPr>
              <w:pStyle w:val="ConsPlusNormal"/>
              <w:jc w:val="center"/>
            </w:pPr>
            <w:r>
              <w:t>процентов</w:t>
            </w:r>
          </w:p>
        </w:tc>
        <w:tc>
          <w:tcPr>
            <w:tcW w:w="907" w:type="dxa"/>
          </w:tcPr>
          <w:p w:rsidR="007A139A" w:rsidRDefault="007A139A">
            <w:pPr>
              <w:pStyle w:val="ConsPlusNormal"/>
              <w:jc w:val="center"/>
            </w:pPr>
            <w:r>
              <w:t>19,0</w:t>
            </w:r>
          </w:p>
        </w:tc>
        <w:tc>
          <w:tcPr>
            <w:tcW w:w="992" w:type="dxa"/>
          </w:tcPr>
          <w:p w:rsidR="007A139A" w:rsidRDefault="007A139A">
            <w:pPr>
              <w:pStyle w:val="ConsPlusNormal"/>
              <w:jc w:val="center"/>
            </w:pPr>
            <w:r>
              <w:t>20,0</w:t>
            </w:r>
          </w:p>
        </w:tc>
        <w:tc>
          <w:tcPr>
            <w:tcW w:w="964" w:type="dxa"/>
          </w:tcPr>
          <w:p w:rsidR="007A139A" w:rsidRDefault="007A139A">
            <w:pPr>
              <w:pStyle w:val="ConsPlusNormal"/>
              <w:jc w:val="center"/>
            </w:pPr>
            <w:r>
              <w:t>21,5</w:t>
            </w:r>
          </w:p>
        </w:tc>
      </w:tr>
      <w:tr w:rsidR="007A139A">
        <w:tc>
          <w:tcPr>
            <w:tcW w:w="710" w:type="dxa"/>
          </w:tcPr>
          <w:p w:rsidR="007A139A" w:rsidRDefault="007A139A">
            <w:pPr>
              <w:pStyle w:val="ConsPlusNormal"/>
              <w:jc w:val="center"/>
            </w:pPr>
            <w:r>
              <w:t>20.</w:t>
            </w:r>
          </w:p>
        </w:tc>
        <w:tc>
          <w:tcPr>
            <w:tcW w:w="3685" w:type="dxa"/>
          </w:tcPr>
          <w:p w:rsidR="007A139A" w:rsidRDefault="007A139A">
            <w:pPr>
              <w:pStyle w:val="ConsPlusNormal"/>
            </w:pPr>
            <w:r>
              <w:t>Доля лиц, инфицированных вирусом иммунодефицита человека, получающих антиретровирусную терапию, в общем числе лиц, инфицированных вирусом иммунодефицита человека</w:t>
            </w:r>
          </w:p>
        </w:tc>
        <w:tc>
          <w:tcPr>
            <w:tcW w:w="1814" w:type="dxa"/>
          </w:tcPr>
          <w:p w:rsidR="007A139A" w:rsidRDefault="007A139A">
            <w:pPr>
              <w:pStyle w:val="ConsPlusNormal"/>
              <w:jc w:val="center"/>
            </w:pPr>
            <w:r>
              <w:t>процентов</w:t>
            </w:r>
          </w:p>
        </w:tc>
        <w:tc>
          <w:tcPr>
            <w:tcW w:w="907" w:type="dxa"/>
          </w:tcPr>
          <w:p w:rsidR="007A139A" w:rsidRDefault="007A139A">
            <w:pPr>
              <w:pStyle w:val="ConsPlusNormal"/>
              <w:jc w:val="center"/>
            </w:pPr>
            <w:r>
              <w:t>40,3</w:t>
            </w:r>
          </w:p>
        </w:tc>
        <w:tc>
          <w:tcPr>
            <w:tcW w:w="992" w:type="dxa"/>
          </w:tcPr>
          <w:p w:rsidR="007A139A" w:rsidRDefault="007A139A">
            <w:pPr>
              <w:pStyle w:val="ConsPlusNormal"/>
              <w:jc w:val="center"/>
            </w:pPr>
            <w:r>
              <w:t>40,3</w:t>
            </w:r>
          </w:p>
        </w:tc>
        <w:tc>
          <w:tcPr>
            <w:tcW w:w="964" w:type="dxa"/>
          </w:tcPr>
          <w:p w:rsidR="007A139A" w:rsidRDefault="007A139A">
            <w:pPr>
              <w:pStyle w:val="ConsPlusNormal"/>
              <w:jc w:val="center"/>
            </w:pPr>
            <w:r>
              <w:t>40,5</w:t>
            </w:r>
          </w:p>
        </w:tc>
      </w:tr>
      <w:tr w:rsidR="007A139A">
        <w:tc>
          <w:tcPr>
            <w:tcW w:w="710" w:type="dxa"/>
          </w:tcPr>
          <w:p w:rsidR="007A139A" w:rsidRDefault="007A139A">
            <w:pPr>
              <w:pStyle w:val="ConsPlusNormal"/>
              <w:jc w:val="center"/>
            </w:pPr>
            <w:r>
              <w:t>21.</w:t>
            </w:r>
          </w:p>
        </w:tc>
        <w:tc>
          <w:tcPr>
            <w:tcW w:w="3685" w:type="dxa"/>
          </w:tcPr>
          <w:p w:rsidR="007A139A" w:rsidRDefault="007A139A">
            <w:pPr>
              <w:pStyle w:val="ConsPlusNormal"/>
            </w:pPr>
            <w:r>
              <w:t>Доля впервые выявленных случаев фиброзно-кавернозного туберкулеза в общем числе выявленных случаев в течение года</w:t>
            </w:r>
          </w:p>
        </w:tc>
        <w:tc>
          <w:tcPr>
            <w:tcW w:w="1814" w:type="dxa"/>
          </w:tcPr>
          <w:p w:rsidR="007A139A" w:rsidRDefault="007A139A">
            <w:pPr>
              <w:pStyle w:val="ConsPlusNormal"/>
              <w:jc w:val="center"/>
            </w:pPr>
            <w:r>
              <w:t>процентов</w:t>
            </w:r>
          </w:p>
        </w:tc>
        <w:tc>
          <w:tcPr>
            <w:tcW w:w="907" w:type="dxa"/>
          </w:tcPr>
          <w:p w:rsidR="007A139A" w:rsidRDefault="007A139A">
            <w:pPr>
              <w:pStyle w:val="ConsPlusNormal"/>
              <w:jc w:val="center"/>
            </w:pPr>
            <w:r>
              <w:t>4,2</w:t>
            </w:r>
          </w:p>
        </w:tc>
        <w:tc>
          <w:tcPr>
            <w:tcW w:w="992" w:type="dxa"/>
          </w:tcPr>
          <w:p w:rsidR="007A139A" w:rsidRDefault="007A139A">
            <w:pPr>
              <w:pStyle w:val="ConsPlusNormal"/>
              <w:jc w:val="center"/>
            </w:pPr>
            <w:r>
              <w:t>4,0</w:t>
            </w:r>
          </w:p>
        </w:tc>
        <w:tc>
          <w:tcPr>
            <w:tcW w:w="964" w:type="dxa"/>
          </w:tcPr>
          <w:p w:rsidR="007A139A" w:rsidRDefault="007A139A">
            <w:pPr>
              <w:pStyle w:val="ConsPlusNormal"/>
              <w:jc w:val="center"/>
            </w:pPr>
            <w:r>
              <w:t>3,8</w:t>
            </w:r>
          </w:p>
        </w:tc>
      </w:tr>
      <w:tr w:rsidR="007A139A">
        <w:tc>
          <w:tcPr>
            <w:tcW w:w="710" w:type="dxa"/>
          </w:tcPr>
          <w:p w:rsidR="007A139A" w:rsidRDefault="007A139A">
            <w:pPr>
              <w:pStyle w:val="ConsPlusNormal"/>
              <w:jc w:val="center"/>
            </w:pPr>
            <w:r>
              <w:t>22.</w:t>
            </w:r>
          </w:p>
        </w:tc>
        <w:tc>
          <w:tcPr>
            <w:tcW w:w="3685" w:type="dxa"/>
          </w:tcPr>
          <w:p w:rsidR="007A139A" w:rsidRDefault="007A139A">
            <w:pPr>
              <w:pStyle w:val="ConsPlusNormal"/>
            </w:pPr>
            <w:r>
              <w:t>Доля пациентов с инфарктом миокарда, госпитализированных в первые 12 часов от начала заболевания, в общем числе госпитализированных пациентов с инфарктом миокарда</w:t>
            </w:r>
          </w:p>
        </w:tc>
        <w:tc>
          <w:tcPr>
            <w:tcW w:w="1814" w:type="dxa"/>
          </w:tcPr>
          <w:p w:rsidR="007A139A" w:rsidRDefault="007A139A">
            <w:pPr>
              <w:pStyle w:val="ConsPlusNormal"/>
              <w:jc w:val="center"/>
            </w:pPr>
            <w:r>
              <w:t>процентов</w:t>
            </w:r>
          </w:p>
        </w:tc>
        <w:tc>
          <w:tcPr>
            <w:tcW w:w="907" w:type="dxa"/>
          </w:tcPr>
          <w:p w:rsidR="007A139A" w:rsidRDefault="007A139A">
            <w:pPr>
              <w:pStyle w:val="ConsPlusNormal"/>
              <w:jc w:val="center"/>
            </w:pPr>
            <w:r>
              <w:t>74,0</w:t>
            </w:r>
          </w:p>
        </w:tc>
        <w:tc>
          <w:tcPr>
            <w:tcW w:w="992" w:type="dxa"/>
          </w:tcPr>
          <w:p w:rsidR="007A139A" w:rsidRDefault="007A139A">
            <w:pPr>
              <w:pStyle w:val="ConsPlusNormal"/>
              <w:jc w:val="center"/>
            </w:pPr>
            <w:r>
              <w:t>75,0</w:t>
            </w:r>
          </w:p>
        </w:tc>
        <w:tc>
          <w:tcPr>
            <w:tcW w:w="964" w:type="dxa"/>
          </w:tcPr>
          <w:p w:rsidR="007A139A" w:rsidRDefault="007A139A">
            <w:pPr>
              <w:pStyle w:val="ConsPlusNormal"/>
              <w:jc w:val="center"/>
            </w:pPr>
            <w:r>
              <w:t>79,0</w:t>
            </w:r>
          </w:p>
        </w:tc>
      </w:tr>
      <w:tr w:rsidR="007A139A">
        <w:tc>
          <w:tcPr>
            <w:tcW w:w="710" w:type="dxa"/>
          </w:tcPr>
          <w:p w:rsidR="007A139A" w:rsidRDefault="007A139A">
            <w:pPr>
              <w:pStyle w:val="ConsPlusNormal"/>
              <w:jc w:val="center"/>
            </w:pPr>
            <w:r>
              <w:t>23.</w:t>
            </w:r>
          </w:p>
        </w:tc>
        <w:tc>
          <w:tcPr>
            <w:tcW w:w="3685" w:type="dxa"/>
          </w:tcPr>
          <w:p w:rsidR="007A139A" w:rsidRDefault="007A139A">
            <w:pPr>
              <w:pStyle w:val="ConsPlusNormal"/>
            </w:pPr>
            <w:r>
              <w:t>Доля пациентов с острым инфарктом миокарда, которым проведено стентирование коронарных артерий, в общем числе пациентов с острым инфарктом миокарда, имеющих показания к его проведению</w:t>
            </w:r>
          </w:p>
        </w:tc>
        <w:tc>
          <w:tcPr>
            <w:tcW w:w="1814" w:type="dxa"/>
          </w:tcPr>
          <w:p w:rsidR="007A139A" w:rsidRDefault="007A139A">
            <w:pPr>
              <w:pStyle w:val="ConsPlusNormal"/>
              <w:jc w:val="center"/>
            </w:pPr>
            <w:r>
              <w:t>процентов</w:t>
            </w:r>
          </w:p>
        </w:tc>
        <w:tc>
          <w:tcPr>
            <w:tcW w:w="907" w:type="dxa"/>
          </w:tcPr>
          <w:p w:rsidR="007A139A" w:rsidRDefault="007A139A">
            <w:pPr>
              <w:pStyle w:val="ConsPlusNormal"/>
              <w:jc w:val="center"/>
            </w:pPr>
            <w:r>
              <w:t>33,9</w:t>
            </w:r>
          </w:p>
        </w:tc>
        <w:tc>
          <w:tcPr>
            <w:tcW w:w="992" w:type="dxa"/>
          </w:tcPr>
          <w:p w:rsidR="007A139A" w:rsidRDefault="007A139A">
            <w:pPr>
              <w:pStyle w:val="ConsPlusNormal"/>
              <w:jc w:val="center"/>
            </w:pPr>
            <w:r>
              <w:t>35,7</w:t>
            </w:r>
          </w:p>
        </w:tc>
        <w:tc>
          <w:tcPr>
            <w:tcW w:w="964" w:type="dxa"/>
          </w:tcPr>
          <w:p w:rsidR="007A139A" w:rsidRDefault="007A139A">
            <w:pPr>
              <w:pStyle w:val="ConsPlusNormal"/>
              <w:jc w:val="center"/>
            </w:pPr>
            <w:r>
              <w:t>37,5</w:t>
            </w:r>
          </w:p>
        </w:tc>
      </w:tr>
      <w:tr w:rsidR="007A139A">
        <w:tc>
          <w:tcPr>
            <w:tcW w:w="710" w:type="dxa"/>
          </w:tcPr>
          <w:p w:rsidR="007A139A" w:rsidRDefault="007A139A">
            <w:pPr>
              <w:pStyle w:val="ConsPlusNormal"/>
              <w:jc w:val="center"/>
            </w:pPr>
            <w:r>
              <w:t>24.</w:t>
            </w:r>
          </w:p>
        </w:tc>
        <w:tc>
          <w:tcPr>
            <w:tcW w:w="3685" w:type="dxa"/>
          </w:tcPr>
          <w:p w:rsidR="007A139A" w:rsidRDefault="007A139A">
            <w:pPr>
              <w:pStyle w:val="ConsPlusNormal"/>
            </w:pPr>
            <w:r>
              <w:t>Доля пациентов с острым и повторным инфарктом миокарда, которым выездной бригадой скорой медицинской помощи проведен тромболизис, в общем числе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tc>
        <w:tc>
          <w:tcPr>
            <w:tcW w:w="1814" w:type="dxa"/>
          </w:tcPr>
          <w:p w:rsidR="007A139A" w:rsidRDefault="007A139A">
            <w:pPr>
              <w:pStyle w:val="ConsPlusNormal"/>
              <w:jc w:val="center"/>
            </w:pPr>
            <w:r>
              <w:t>процентов</w:t>
            </w:r>
          </w:p>
        </w:tc>
        <w:tc>
          <w:tcPr>
            <w:tcW w:w="907" w:type="dxa"/>
          </w:tcPr>
          <w:p w:rsidR="007A139A" w:rsidRDefault="007A139A">
            <w:pPr>
              <w:pStyle w:val="ConsPlusNormal"/>
              <w:jc w:val="center"/>
            </w:pPr>
            <w:r>
              <w:t>1,5</w:t>
            </w:r>
          </w:p>
        </w:tc>
        <w:tc>
          <w:tcPr>
            <w:tcW w:w="992" w:type="dxa"/>
          </w:tcPr>
          <w:p w:rsidR="007A139A" w:rsidRDefault="007A139A">
            <w:pPr>
              <w:pStyle w:val="ConsPlusNormal"/>
              <w:jc w:val="center"/>
            </w:pPr>
            <w:r>
              <w:t>1,7</w:t>
            </w:r>
          </w:p>
        </w:tc>
        <w:tc>
          <w:tcPr>
            <w:tcW w:w="964" w:type="dxa"/>
          </w:tcPr>
          <w:p w:rsidR="007A139A" w:rsidRDefault="007A139A">
            <w:pPr>
              <w:pStyle w:val="ConsPlusNormal"/>
              <w:jc w:val="center"/>
            </w:pPr>
            <w:r>
              <w:t>1,9</w:t>
            </w:r>
          </w:p>
        </w:tc>
      </w:tr>
      <w:tr w:rsidR="007A139A">
        <w:tc>
          <w:tcPr>
            <w:tcW w:w="710" w:type="dxa"/>
          </w:tcPr>
          <w:p w:rsidR="007A139A" w:rsidRDefault="007A139A">
            <w:pPr>
              <w:pStyle w:val="ConsPlusNormal"/>
              <w:jc w:val="center"/>
            </w:pPr>
            <w:r>
              <w:t>25.</w:t>
            </w:r>
          </w:p>
        </w:tc>
        <w:tc>
          <w:tcPr>
            <w:tcW w:w="3685" w:type="dxa"/>
          </w:tcPr>
          <w:p w:rsidR="007A139A" w:rsidRDefault="007A139A">
            <w:pPr>
              <w:pStyle w:val="ConsPlusNormal"/>
            </w:pPr>
            <w: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tc>
        <w:tc>
          <w:tcPr>
            <w:tcW w:w="1814" w:type="dxa"/>
          </w:tcPr>
          <w:p w:rsidR="007A139A" w:rsidRDefault="007A139A">
            <w:pPr>
              <w:pStyle w:val="ConsPlusNormal"/>
              <w:jc w:val="center"/>
            </w:pPr>
            <w:r>
              <w:t>процентов</w:t>
            </w:r>
          </w:p>
        </w:tc>
        <w:tc>
          <w:tcPr>
            <w:tcW w:w="907" w:type="dxa"/>
          </w:tcPr>
          <w:p w:rsidR="007A139A" w:rsidRDefault="007A139A">
            <w:pPr>
              <w:pStyle w:val="ConsPlusNormal"/>
              <w:jc w:val="center"/>
            </w:pPr>
            <w:r>
              <w:t>5,5</w:t>
            </w:r>
          </w:p>
        </w:tc>
        <w:tc>
          <w:tcPr>
            <w:tcW w:w="992" w:type="dxa"/>
          </w:tcPr>
          <w:p w:rsidR="007A139A" w:rsidRDefault="007A139A">
            <w:pPr>
              <w:pStyle w:val="ConsPlusNormal"/>
              <w:jc w:val="center"/>
            </w:pPr>
            <w:r>
              <w:t>5,8</w:t>
            </w:r>
          </w:p>
        </w:tc>
        <w:tc>
          <w:tcPr>
            <w:tcW w:w="964" w:type="dxa"/>
          </w:tcPr>
          <w:p w:rsidR="007A139A" w:rsidRDefault="007A139A">
            <w:pPr>
              <w:pStyle w:val="ConsPlusNormal"/>
              <w:jc w:val="center"/>
            </w:pPr>
            <w:r>
              <w:t>6,0</w:t>
            </w:r>
          </w:p>
        </w:tc>
      </w:tr>
      <w:tr w:rsidR="007A139A">
        <w:tc>
          <w:tcPr>
            <w:tcW w:w="710" w:type="dxa"/>
          </w:tcPr>
          <w:p w:rsidR="007A139A" w:rsidRDefault="007A139A">
            <w:pPr>
              <w:pStyle w:val="ConsPlusNormal"/>
              <w:jc w:val="center"/>
            </w:pPr>
            <w:r>
              <w:t>26.</w:t>
            </w:r>
          </w:p>
        </w:tc>
        <w:tc>
          <w:tcPr>
            <w:tcW w:w="3685" w:type="dxa"/>
          </w:tcPr>
          <w:p w:rsidR="007A139A" w:rsidRDefault="007A139A">
            <w:pPr>
              <w:pStyle w:val="ConsPlusNormal"/>
            </w:pPr>
            <w:r>
              <w:t xml:space="preserve">Доля пациентов с острыми </w:t>
            </w:r>
            <w:r>
              <w:lastRenderedPageBreak/>
              <w:t>цереброваскулярными болезнями, госпитализированных в первые 6 часов от начала заболевания, в общем числе госпитализированных в первичные сосудистые отделения или региональные сосудистые центры пациентов с острыми цереброваскулярными болезнями</w:t>
            </w:r>
          </w:p>
        </w:tc>
        <w:tc>
          <w:tcPr>
            <w:tcW w:w="1814" w:type="dxa"/>
          </w:tcPr>
          <w:p w:rsidR="007A139A" w:rsidRDefault="007A139A">
            <w:pPr>
              <w:pStyle w:val="ConsPlusNormal"/>
              <w:jc w:val="center"/>
            </w:pPr>
            <w:r>
              <w:lastRenderedPageBreak/>
              <w:t>процентов</w:t>
            </w:r>
          </w:p>
        </w:tc>
        <w:tc>
          <w:tcPr>
            <w:tcW w:w="907" w:type="dxa"/>
          </w:tcPr>
          <w:p w:rsidR="007A139A" w:rsidRDefault="007A139A">
            <w:pPr>
              <w:pStyle w:val="ConsPlusNormal"/>
              <w:jc w:val="center"/>
            </w:pPr>
            <w:r>
              <w:t>36,0</w:t>
            </w:r>
          </w:p>
        </w:tc>
        <w:tc>
          <w:tcPr>
            <w:tcW w:w="992" w:type="dxa"/>
          </w:tcPr>
          <w:p w:rsidR="007A139A" w:rsidRDefault="007A139A">
            <w:pPr>
              <w:pStyle w:val="ConsPlusNormal"/>
              <w:jc w:val="center"/>
            </w:pPr>
            <w:r>
              <w:t>36,5</w:t>
            </w:r>
          </w:p>
        </w:tc>
        <w:tc>
          <w:tcPr>
            <w:tcW w:w="964" w:type="dxa"/>
          </w:tcPr>
          <w:p w:rsidR="007A139A" w:rsidRDefault="007A139A">
            <w:pPr>
              <w:pStyle w:val="ConsPlusNormal"/>
              <w:jc w:val="center"/>
            </w:pPr>
            <w:r>
              <w:t>37,0</w:t>
            </w:r>
          </w:p>
        </w:tc>
      </w:tr>
      <w:tr w:rsidR="007A139A">
        <w:tc>
          <w:tcPr>
            <w:tcW w:w="710" w:type="dxa"/>
          </w:tcPr>
          <w:p w:rsidR="007A139A" w:rsidRDefault="007A139A">
            <w:pPr>
              <w:pStyle w:val="ConsPlusNormal"/>
              <w:jc w:val="center"/>
            </w:pPr>
            <w:r>
              <w:lastRenderedPageBreak/>
              <w:t>27.</w:t>
            </w:r>
          </w:p>
        </w:tc>
        <w:tc>
          <w:tcPr>
            <w:tcW w:w="3685" w:type="dxa"/>
          </w:tcPr>
          <w:p w:rsidR="007A139A" w:rsidRDefault="007A139A">
            <w:pPr>
              <w:pStyle w:val="ConsPlusNormal"/>
            </w:pPr>
            <w:r>
              <w:t>Доля пациентов с острым ишемическим инсультом, которым проведена тромболитическая терапия, в общем числе пациентов с острым ишемическим инсультом, госпитализированных в первичные сосудистые отделения или региональные сосудистые центры пациентов в первые 6 часов от начала заболевания</w:t>
            </w:r>
          </w:p>
        </w:tc>
        <w:tc>
          <w:tcPr>
            <w:tcW w:w="1814" w:type="dxa"/>
          </w:tcPr>
          <w:p w:rsidR="007A139A" w:rsidRDefault="007A139A">
            <w:pPr>
              <w:pStyle w:val="ConsPlusNormal"/>
              <w:jc w:val="center"/>
            </w:pPr>
            <w:r>
              <w:t>процентов</w:t>
            </w:r>
          </w:p>
        </w:tc>
        <w:tc>
          <w:tcPr>
            <w:tcW w:w="907" w:type="dxa"/>
          </w:tcPr>
          <w:p w:rsidR="007A139A" w:rsidRDefault="007A139A">
            <w:pPr>
              <w:pStyle w:val="ConsPlusNormal"/>
              <w:jc w:val="center"/>
            </w:pPr>
            <w:r>
              <w:t>5,0</w:t>
            </w:r>
          </w:p>
        </w:tc>
        <w:tc>
          <w:tcPr>
            <w:tcW w:w="992" w:type="dxa"/>
          </w:tcPr>
          <w:p w:rsidR="007A139A" w:rsidRDefault="007A139A">
            <w:pPr>
              <w:pStyle w:val="ConsPlusNormal"/>
              <w:jc w:val="center"/>
            </w:pPr>
            <w:r>
              <w:t>5,0</w:t>
            </w:r>
          </w:p>
        </w:tc>
        <w:tc>
          <w:tcPr>
            <w:tcW w:w="964" w:type="dxa"/>
          </w:tcPr>
          <w:p w:rsidR="007A139A" w:rsidRDefault="007A139A">
            <w:pPr>
              <w:pStyle w:val="ConsPlusNormal"/>
              <w:jc w:val="center"/>
            </w:pPr>
            <w:r>
              <w:t>5,0</w:t>
            </w:r>
          </w:p>
        </w:tc>
      </w:tr>
      <w:tr w:rsidR="007A139A">
        <w:tc>
          <w:tcPr>
            <w:tcW w:w="710" w:type="dxa"/>
          </w:tcPr>
          <w:p w:rsidR="007A139A" w:rsidRDefault="007A139A">
            <w:pPr>
              <w:pStyle w:val="ConsPlusNormal"/>
              <w:jc w:val="center"/>
            </w:pPr>
            <w:r>
              <w:t>28.</w:t>
            </w:r>
          </w:p>
        </w:tc>
        <w:tc>
          <w:tcPr>
            <w:tcW w:w="3685" w:type="dxa"/>
          </w:tcPr>
          <w:p w:rsidR="007A139A" w:rsidRDefault="007A139A">
            <w:pPr>
              <w:pStyle w:val="ConsPlusNormal"/>
            </w:pPr>
            <w:r>
              <w:t>Доля пациентов с острым ишемическим инсультом, которым проведена тромболитическая терапия, в общем числе пациентов с острым ишемическим инсультом, госпитализированных в первичные сосудистые отделения или региональные сосудистые центры</w:t>
            </w:r>
          </w:p>
        </w:tc>
        <w:tc>
          <w:tcPr>
            <w:tcW w:w="1814" w:type="dxa"/>
          </w:tcPr>
          <w:p w:rsidR="007A139A" w:rsidRDefault="007A139A">
            <w:pPr>
              <w:pStyle w:val="ConsPlusNormal"/>
              <w:jc w:val="center"/>
            </w:pPr>
            <w:r>
              <w:t>процентов</w:t>
            </w:r>
          </w:p>
        </w:tc>
        <w:tc>
          <w:tcPr>
            <w:tcW w:w="907" w:type="dxa"/>
          </w:tcPr>
          <w:p w:rsidR="007A139A" w:rsidRDefault="007A139A">
            <w:pPr>
              <w:pStyle w:val="ConsPlusNormal"/>
              <w:jc w:val="center"/>
            </w:pPr>
            <w:r>
              <w:t>5,0</w:t>
            </w:r>
          </w:p>
        </w:tc>
        <w:tc>
          <w:tcPr>
            <w:tcW w:w="992" w:type="dxa"/>
          </w:tcPr>
          <w:p w:rsidR="007A139A" w:rsidRDefault="007A139A">
            <w:pPr>
              <w:pStyle w:val="ConsPlusNormal"/>
              <w:jc w:val="center"/>
            </w:pPr>
            <w:r>
              <w:t>5,0</w:t>
            </w:r>
          </w:p>
        </w:tc>
        <w:tc>
          <w:tcPr>
            <w:tcW w:w="964" w:type="dxa"/>
          </w:tcPr>
          <w:p w:rsidR="007A139A" w:rsidRDefault="007A139A">
            <w:pPr>
              <w:pStyle w:val="ConsPlusNormal"/>
              <w:jc w:val="center"/>
            </w:pPr>
            <w:r>
              <w:t>3,0</w:t>
            </w:r>
          </w:p>
        </w:tc>
      </w:tr>
      <w:tr w:rsidR="007A139A">
        <w:tc>
          <w:tcPr>
            <w:tcW w:w="710" w:type="dxa"/>
          </w:tcPr>
          <w:p w:rsidR="007A139A" w:rsidRDefault="007A139A">
            <w:pPr>
              <w:pStyle w:val="ConsPlusNormal"/>
              <w:jc w:val="center"/>
            </w:pPr>
            <w:r>
              <w:t>29.</w:t>
            </w:r>
          </w:p>
        </w:tc>
        <w:tc>
          <w:tcPr>
            <w:tcW w:w="3685" w:type="dxa"/>
          </w:tcPr>
          <w:p w:rsidR="007A139A" w:rsidRDefault="007A139A">
            <w:pPr>
              <w:pStyle w:val="ConsPlusNormal"/>
            </w:pPr>
            <w:r>
              <w:t>Доля пациентов, получивших паллиативную медицинскую помощь, в общем числе пациентов, нуждающихся в паллиативной медицинской помощи</w:t>
            </w:r>
          </w:p>
        </w:tc>
        <w:tc>
          <w:tcPr>
            <w:tcW w:w="1814" w:type="dxa"/>
          </w:tcPr>
          <w:p w:rsidR="007A139A" w:rsidRDefault="007A139A">
            <w:pPr>
              <w:pStyle w:val="ConsPlusNormal"/>
              <w:jc w:val="center"/>
            </w:pPr>
            <w:r>
              <w:t>процентов</w:t>
            </w:r>
          </w:p>
        </w:tc>
        <w:tc>
          <w:tcPr>
            <w:tcW w:w="907" w:type="dxa"/>
          </w:tcPr>
          <w:p w:rsidR="007A139A" w:rsidRDefault="007A139A">
            <w:pPr>
              <w:pStyle w:val="ConsPlusNormal"/>
              <w:jc w:val="center"/>
            </w:pPr>
            <w:r>
              <w:t>50</w:t>
            </w:r>
          </w:p>
        </w:tc>
        <w:tc>
          <w:tcPr>
            <w:tcW w:w="992" w:type="dxa"/>
          </w:tcPr>
          <w:p w:rsidR="007A139A" w:rsidRDefault="007A139A">
            <w:pPr>
              <w:pStyle w:val="ConsPlusNormal"/>
              <w:jc w:val="center"/>
            </w:pPr>
            <w:r>
              <w:t>60</w:t>
            </w:r>
          </w:p>
        </w:tc>
        <w:tc>
          <w:tcPr>
            <w:tcW w:w="964" w:type="dxa"/>
          </w:tcPr>
          <w:p w:rsidR="007A139A" w:rsidRDefault="007A139A">
            <w:pPr>
              <w:pStyle w:val="ConsPlusNormal"/>
              <w:jc w:val="center"/>
            </w:pPr>
            <w:r>
              <w:t>60</w:t>
            </w:r>
          </w:p>
        </w:tc>
      </w:tr>
      <w:tr w:rsidR="007A139A">
        <w:tc>
          <w:tcPr>
            <w:tcW w:w="710" w:type="dxa"/>
          </w:tcPr>
          <w:p w:rsidR="007A139A" w:rsidRDefault="007A139A">
            <w:pPr>
              <w:pStyle w:val="ConsPlusNormal"/>
              <w:jc w:val="center"/>
            </w:pPr>
            <w:r>
              <w:t>30.</w:t>
            </w:r>
          </w:p>
        </w:tc>
        <w:tc>
          <w:tcPr>
            <w:tcW w:w="3685" w:type="dxa"/>
          </w:tcPr>
          <w:p w:rsidR="007A139A" w:rsidRDefault="007A139A">
            <w:pPr>
              <w:pStyle w:val="ConsPlusNormal"/>
            </w:pPr>
            <w:r>
              <w:t>Доля детей, получивших паллиативную медицинскую помощь, в общем количестве детей, нуждающихся в паллиативной медицинской помощи</w:t>
            </w:r>
          </w:p>
        </w:tc>
        <w:tc>
          <w:tcPr>
            <w:tcW w:w="1814" w:type="dxa"/>
          </w:tcPr>
          <w:p w:rsidR="007A139A" w:rsidRDefault="007A139A">
            <w:pPr>
              <w:pStyle w:val="ConsPlusNormal"/>
              <w:jc w:val="center"/>
            </w:pPr>
            <w:r>
              <w:t>процентов</w:t>
            </w:r>
          </w:p>
        </w:tc>
        <w:tc>
          <w:tcPr>
            <w:tcW w:w="907" w:type="dxa"/>
          </w:tcPr>
          <w:p w:rsidR="007A139A" w:rsidRDefault="007A139A">
            <w:pPr>
              <w:pStyle w:val="ConsPlusNormal"/>
              <w:jc w:val="center"/>
            </w:pPr>
            <w:r>
              <w:t>50</w:t>
            </w:r>
          </w:p>
        </w:tc>
        <w:tc>
          <w:tcPr>
            <w:tcW w:w="992" w:type="dxa"/>
          </w:tcPr>
          <w:p w:rsidR="007A139A" w:rsidRDefault="007A139A">
            <w:pPr>
              <w:pStyle w:val="ConsPlusNormal"/>
              <w:jc w:val="center"/>
            </w:pPr>
            <w:r>
              <w:t>50</w:t>
            </w:r>
          </w:p>
        </w:tc>
        <w:tc>
          <w:tcPr>
            <w:tcW w:w="964" w:type="dxa"/>
          </w:tcPr>
          <w:p w:rsidR="007A139A" w:rsidRDefault="007A139A">
            <w:pPr>
              <w:pStyle w:val="ConsPlusNormal"/>
              <w:jc w:val="center"/>
            </w:pPr>
            <w:r>
              <w:t>50</w:t>
            </w:r>
          </w:p>
        </w:tc>
      </w:tr>
      <w:tr w:rsidR="007A139A">
        <w:tc>
          <w:tcPr>
            <w:tcW w:w="710" w:type="dxa"/>
          </w:tcPr>
          <w:p w:rsidR="007A139A" w:rsidRDefault="007A139A">
            <w:pPr>
              <w:pStyle w:val="ConsPlusNormal"/>
              <w:jc w:val="center"/>
            </w:pPr>
            <w:r>
              <w:t>31.</w:t>
            </w:r>
          </w:p>
        </w:tc>
        <w:tc>
          <w:tcPr>
            <w:tcW w:w="3685" w:type="dxa"/>
          </w:tcPr>
          <w:p w:rsidR="007A139A" w:rsidRDefault="007A139A">
            <w:pPr>
              <w:pStyle w:val="ConsPlusNormal"/>
            </w:pPr>
            <w:r>
              <w:t>Доля пациентов, получающих обезболивание в рамках оказания паллиативной медицинской помощи, в общем числе пациентов, нуждающихся в обезболивании при оказании паллиативной медицинской помощи</w:t>
            </w:r>
          </w:p>
        </w:tc>
        <w:tc>
          <w:tcPr>
            <w:tcW w:w="1814" w:type="dxa"/>
          </w:tcPr>
          <w:p w:rsidR="007A139A" w:rsidRDefault="007A139A">
            <w:pPr>
              <w:pStyle w:val="ConsPlusNormal"/>
              <w:jc w:val="center"/>
            </w:pPr>
            <w:r>
              <w:t>процентов</w:t>
            </w:r>
          </w:p>
        </w:tc>
        <w:tc>
          <w:tcPr>
            <w:tcW w:w="907" w:type="dxa"/>
          </w:tcPr>
          <w:p w:rsidR="007A139A" w:rsidRDefault="007A139A">
            <w:pPr>
              <w:pStyle w:val="ConsPlusNormal"/>
              <w:jc w:val="center"/>
            </w:pPr>
            <w:r>
              <w:t>100</w:t>
            </w:r>
          </w:p>
        </w:tc>
        <w:tc>
          <w:tcPr>
            <w:tcW w:w="992" w:type="dxa"/>
          </w:tcPr>
          <w:p w:rsidR="007A139A" w:rsidRDefault="007A139A">
            <w:pPr>
              <w:pStyle w:val="ConsPlusNormal"/>
              <w:jc w:val="center"/>
            </w:pPr>
            <w:r>
              <w:t>100</w:t>
            </w:r>
          </w:p>
        </w:tc>
        <w:tc>
          <w:tcPr>
            <w:tcW w:w="964" w:type="dxa"/>
          </w:tcPr>
          <w:p w:rsidR="007A139A" w:rsidRDefault="007A139A">
            <w:pPr>
              <w:pStyle w:val="ConsPlusNormal"/>
              <w:jc w:val="center"/>
            </w:pPr>
            <w:r>
              <w:t>100</w:t>
            </w:r>
          </w:p>
        </w:tc>
      </w:tr>
      <w:tr w:rsidR="007A139A">
        <w:tc>
          <w:tcPr>
            <w:tcW w:w="710" w:type="dxa"/>
          </w:tcPr>
          <w:p w:rsidR="007A139A" w:rsidRDefault="007A139A">
            <w:pPr>
              <w:pStyle w:val="ConsPlusNormal"/>
              <w:jc w:val="center"/>
            </w:pPr>
            <w:r>
              <w:t>32.</w:t>
            </w:r>
          </w:p>
        </w:tc>
        <w:tc>
          <w:tcPr>
            <w:tcW w:w="3685" w:type="dxa"/>
          </w:tcPr>
          <w:p w:rsidR="007A139A" w:rsidRDefault="007A139A">
            <w:pPr>
              <w:pStyle w:val="ConsPlusNormal"/>
            </w:pPr>
            <w:r>
              <w:t>Количество обоснованных жалоб, в том числе на отказ в оказании медицинской помощи, предоставляемой в рамках Программы</w:t>
            </w:r>
          </w:p>
        </w:tc>
        <w:tc>
          <w:tcPr>
            <w:tcW w:w="1814" w:type="dxa"/>
          </w:tcPr>
          <w:p w:rsidR="007A139A" w:rsidRDefault="007A139A">
            <w:pPr>
              <w:pStyle w:val="ConsPlusNormal"/>
              <w:jc w:val="center"/>
            </w:pPr>
            <w:r>
              <w:t>единиц</w:t>
            </w:r>
          </w:p>
        </w:tc>
        <w:tc>
          <w:tcPr>
            <w:tcW w:w="907" w:type="dxa"/>
          </w:tcPr>
          <w:p w:rsidR="007A139A" w:rsidRDefault="007A139A">
            <w:pPr>
              <w:pStyle w:val="ConsPlusNormal"/>
              <w:jc w:val="center"/>
            </w:pPr>
            <w:r>
              <w:t>20</w:t>
            </w:r>
          </w:p>
        </w:tc>
        <w:tc>
          <w:tcPr>
            <w:tcW w:w="992" w:type="dxa"/>
          </w:tcPr>
          <w:p w:rsidR="007A139A" w:rsidRDefault="007A139A">
            <w:pPr>
              <w:pStyle w:val="ConsPlusNormal"/>
              <w:jc w:val="center"/>
            </w:pPr>
            <w:r>
              <w:t>- 15</w:t>
            </w:r>
          </w:p>
        </w:tc>
        <w:tc>
          <w:tcPr>
            <w:tcW w:w="964" w:type="dxa"/>
          </w:tcPr>
          <w:p w:rsidR="007A139A" w:rsidRDefault="007A139A">
            <w:pPr>
              <w:pStyle w:val="ConsPlusNormal"/>
              <w:jc w:val="center"/>
            </w:pPr>
            <w:r>
              <w:t>15</w:t>
            </w:r>
          </w:p>
        </w:tc>
      </w:tr>
    </w:tbl>
    <w:p w:rsidR="007A139A" w:rsidRDefault="007A139A">
      <w:pPr>
        <w:pStyle w:val="ConsPlusNormal"/>
        <w:jc w:val="both"/>
      </w:pPr>
    </w:p>
    <w:p w:rsidR="007A139A" w:rsidRDefault="007A139A">
      <w:pPr>
        <w:pStyle w:val="ConsPlusNormal"/>
        <w:jc w:val="right"/>
        <w:outlineLvl w:val="2"/>
      </w:pPr>
      <w:bookmarkStart w:id="8" w:name="P1215"/>
      <w:bookmarkEnd w:id="8"/>
      <w:r>
        <w:t>Таблица 2</w:t>
      </w:r>
    </w:p>
    <w:p w:rsidR="007A139A" w:rsidRDefault="007A139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10"/>
        <w:gridCol w:w="3685"/>
        <w:gridCol w:w="1814"/>
        <w:gridCol w:w="907"/>
        <w:gridCol w:w="992"/>
        <w:gridCol w:w="964"/>
      </w:tblGrid>
      <w:tr w:rsidR="007A139A">
        <w:tc>
          <w:tcPr>
            <w:tcW w:w="9072" w:type="dxa"/>
            <w:gridSpan w:val="6"/>
          </w:tcPr>
          <w:p w:rsidR="007A139A" w:rsidRDefault="007A139A">
            <w:pPr>
              <w:pStyle w:val="ConsPlusNormal"/>
              <w:jc w:val="center"/>
            </w:pPr>
            <w:r>
              <w:t>Критерии доступности медицинской помощи</w:t>
            </w:r>
          </w:p>
        </w:tc>
      </w:tr>
      <w:tr w:rsidR="007A139A">
        <w:tc>
          <w:tcPr>
            <w:tcW w:w="710" w:type="dxa"/>
            <w:vMerge w:val="restart"/>
          </w:tcPr>
          <w:p w:rsidR="007A139A" w:rsidRDefault="007A139A">
            <w:pPr>
              <w:pStyle w:val="ConsPlusNormal"/>
              <w:jc w:val="center"/>
            </w:pPr>
            <w:r>
              <w:t>N</w:t>
            </w:r>
          </w:p>
          <w:p w:rsidR="007A139A" w:rsidRDefault="007A139A">
            <w:pPr>
              <w:pStyle w:val="ConsPlusNormal"/>
              <w:jc w:val="center"/>
            </w:pPr>
            <w:r>
              <w:t>п/п</w:t>
            </w:r>
          </w:p>
        </w:tc>
        <w:tc>
          <w:tcPr>
            <w:tcW w:w="3685" w:type="dxa"/>
            <w:vMerge w:val="restart"/>
          </w:tcPr>
          <w:p w:rsidR="007A139A" w:rsidRDefault="007A139A">
            <w:pPr>
              <w:pStyle w:val="ConsPlusNormal"/>
            </w:pPr>
            <w:r>
              <w:t>Наименование критерия доступности медицинской помощи</w:t>
            </w:r>
          </w:p>
        </w:tc>
        <w:tc>
          <w:tcPr>
            <w:tcW w:w="1814" w:type="dxa"/>
            <w:vMerge w:val="restart"/>
          </w:tcPr>
          <w:p w:rsidR="007A139A" w:rsidRDefault="007A139A">
            <w:pPr>
              <w:pStyle w:val="ConsPlusNormal"/>
              <w:jc w:val="center"/>
            </w:pPr>
            <w:r>
              <w:t>Единица измерения</w:t>
            </w:r>
          </w:p>
        </w:tc>
        <w:tc>
          <w:tcPr>
            <w:tcW w:w="2863" w:type="dxa"/>
            <w:gridSpan w:val="3"/>
          </w:tcPr>
          <w:p w:rsidR="007A139A" w:rsidRDefault="007A139A">
            <w:pPr>
              <w:pStyle w:val="ConsPlusNormal"/>
              <w:jc w:val="center"/>
            </w:pPr>
            <w:r>
              <w:t>Целевые значения критериев доступности медицинской помощи</w:t>
            </w:r>
          </w:p>
        </w:tc>
      </w:tr>
      <w:tr w:rsidR="007A139A">
        <w:tc>
          <w:tcPr>
            <w:tcW w:w="710" w:type="dxa"/>
            <w:vMerge/>
          </w:tcPr>
          <w:p w:rsidR="007A139A" w:rsidRDefault="007A139A"/>
        </w:tc>
        <w:tc>
          <w:tcPr>
            <w:tcW w:w="3685" w:type="dxa"/>
            <w:vMerge/>
          </w:tcPr>
          <w:p w:rsidR="007A139A" w:rsidRDefault="007A139A"/>
        </w:tc>
        <w:tc>
          <w:tcPr>
            <w:tcW w:w="1814" w:type="dxa"/>
            <w:vMerge/>
          </w:tcPr>
          <w:p w:rsidR="007A139A" w:rsidRDefault="007A139A"/>
        </w:tc>
        <w:tc>
          <w:tcPr>
            <w:tcW w:w="907" w:type="dxa"/>
          </w:tcPr>
          <w:p w:rsidR="007A139A" w:rsidRDefault="007A139A">
            <w:pPr>
              <w:pStyle w:val="ConsPlusNormal"/>
              <w:jc w:val="center"/>
            </w:pPr>
            <w:r>
              <w:t>2021 год</w:t>
            </w:r>
          </w:p>
        </w:tc>
        <w:tc>
          <w:tcPr>
            <w:tcW w:w="992" w:type="dxa"/>
          </w:tcPr>
          <w:p w:rsidR="007A139A" w:rsidRDefault="007A139A">
            <w:pPr>
              <w:pStyle w:val="ConsPlusNormal"/>
              <w:jc w:val="center"/>
            </w:pPr>
            <w:r>
              <w:t>2022 год</w:t>
            </w:r>
          </w:p>
        </w:tc>
        <w:tc>
          <w:tcPr>
            <w:tcW w:w="964" w:type="dxa"/>
          </w:tcPr>
          <w:p w:rsidR="007A139A" w:rsidRDefault="007A139A">
            <w:pPr>
              <w:pStyle w:val="ConsPlusNormal"/>
              <w:jc w:val="center"/>
            </w:pPr>
            <w:r>
              <w:t>2023 год</w:t>
            </w:r>
          </w:p>
        </w:tc>
      </w:tr>
      <w:tr w:rsidR="007A139A">
        <w:tc>
          <w:tcPr>
            <w:tcW w:w="710" w:type="dxa"/>
          </w:tcPr>
          <w:p w:rsidR="007A139A" w:rsidRDefault="007A139A">
            <w:pPr>
              <w:pStyle w:val="ConsPlusNormal"/>
              <w:jc w:val="center"/>
            </w:pPr>
            <w:r>
              <w:t>1.</w:t>
            </w:r>
          </w:p>
        </w:tc>
        <w:tc>
          <w:tcPr>
            <w:tcW w:w="3685" w:type="dxa"/>
          </w:tcPr>
          <w:p w:rsidR="007A139A" w:rsidRDefault="007A139A">
            <w:pPr>
              <w:pStyle w:val="ConsPlusNormal"/>
            </w:pPr>
            <w:r>
              <w:t>Обеспеченность населения врачами, всего:</w:t>
            </w:r>
          </w:p>
          <w:p w:rsidR="007A139A" w:rsidRDefault="007A139A">
            <w:pPr>
              <w:pStyle w:val="ConsPlusNormal"/>
            </w:pPr>
            <w:r>
              <w:t>в том числе оказывающими медицинскую помощь:</w:t>
            </w:r>
          </w:p>
        </w:tc>
        <w:tc>
          <w:tcPr>
            <w:tcW w:w="1814" w:type="dxa"/>
          </w:tcPr>
          <w:p w:rsidR="007A139A" w:rsidRDefault="007A139A">
            <w:pPr>
              <w:pStyle w:val="ConsPlusNormal"/>
              <w:jc w:val="center"/>
            </w:pPr>
            <w:r>
              <w:t>на 10 тыс. человек населения, включая городское и сельское население</w:t>
            </w:r>
          </w:p>
        </w:tc>
        <w:tc>
          <w:tcPr>
            <w:tcW w:w="907" w:type="dxa"/>
          </w:tcPr>
          <w:p w:rsidR="007A139A" w:rsidRDefault="007A139A">
            <w:pPr>
              <w:pStyle w:val="ConsPlusNormal"/>
            </w:pPr>
            <w:r>
              <w:t>39,6</w:t>
            </w:r>
          </w:p>
        </w:tc>
        <w:tc>
          <w:tcPr>
            <w:tcW w:w="992" w:type="dxa"/>
          </w:tcPr>
          <w:p w:rsidR="007A139A" w:rsidRDefault="007A139A">
            <w:pPr>
              <w:pStyle w:val="ConsPlusNormal"/>
              <w:jc w:val="center"/>
            </w:pPr>
            <w:r>
              <w:t>40,0</w:t>
            </w:r>
          </w:p>
        </w:tc>
        <w:tc>
          <w:tcPr>
            <w:tcW w:w="964" w:type="dxa"/>
          </w:tcPr>
          <w:p w:rsidR="007A139A" w:rsidRDefault="007A139A">
            <w:pPr>
              <w:pStyle w:val="ConsPlusNormal"/>
              <w:jc w:val="center"/>
            </w:pPr>
            <w:r>
              <w:t>40,4</w:t>
            </w:r>
          </w:p>
        </w:tc>
      </w:tr>
      <w:tr w:rsidR="007A139A">
        <w:tc>
          <w:tcPr>
            <w:tcW w:w="710" w:type="dxa"/>
          </w:tcPr>
          <w:p w:rsidR="007A139A" w:rsidRDefault="007A139A">
            <w:pPr>
              <w:pStyle w:val="ConsPlusNormal"/>
              <w:jc w:val="center"/>
            </w:pPr>
            <w:r>
              <w:t>1.1</w:t>
            </w:r>
          </w:p>
        </w:tc>
        <w:tc>
          <w:tcPr>
            <w:tcW w:w="3685" w:type="dxa"/>
          </w:tcPr>
          <w:p w:rsidR="007A139A" w:rsidRDefault="007A139A">
            <w:pPr>
              <w:pStyle w:val="ConsPlusNormal"/>
            </w:pPr>
            <w:r>
              <w:t>в амбулаторных условиях</w:t>
            </w:r>
          </w:p>
        </w:tc>
        <w:tc>
          <w:tcPr>
            <w:tcW w:w="1814" w:type="dxa"/>
          </w:tcPr>
          <w:p w:rsidR="007A139A" w:rsidRDefault="007A139A">
            <w:pPr>
              <w:pStyle w:val="ConsPlusNormal"/>
              <w:jc w:val="center"/>
            </w:pPr>
            <w:r>
              <w:t>на 10 тыс. человек населения, включая городское и сельское население</w:t>
            </w:r>
          </w:p>
        </w:tc>
        <w:tc>
          <w:tcPr>
            <w:tcW w:w="907" w:type="dxa"/>
          </w:tcPr>
          <w:p w:rsidR="007A139A" w:rsidRDefault="007A139A">
            <w:pPr>
              <w:pStyle w:val="ConsPlusNormal"/>
              <w:jc w:val="center"/>
            </w:pPr>
            <w:r>
              <w:t>22,0</w:t>
            </w:r>
          </w:p>
        </w:tc>
        <w:tc>
          <w:tcPr>
            <w:tcW w:w="992" w:type="dxa"/>
          </w:tcPr>
          <w:p w:rsidR="007A139A" w:rsidRDefault="007A139A">
            <w:pPr>
              <w:pStyle w:val="ConsPlusNormal"/>
              <w:jc w:val="center"/>
            </w:pPr>
            <w:r>
              <w:t>22,0</w:t>
            </w:r>
          </w:p>
        </w:tc>
        <w:tc>
          <w:tcPr>
            <w:tcW w:w="964" w:type="dxa"/>
          </w:tcPr>
          <w:p w:rsidR="007A139A" w:rsidRDefault="007A139A">
            <w:pPr>
              <w:pStyle w:val="ConsPlusNormal"/>
              <w:jc w:val="center"/>
            </w:pPr>
            <w:r>
              <w:t>22,1</w:t>
            </w:r>
          </w:p>
        </w:tc>
      </w:tr>
      <w:tr w:rsidR="007A139A">
        <w:tc>
          <w:tcPr>
            <w:tcW w:w="710" w:type="dxa"/>
          </w:tcPr>
          <w:p w:rsidR="007A139A" w:rsidRDefault="007A139A">
            <w:pPr>
              <w:pStyle w:val="ConsPlusNormal"/>
              <w:jc w:val="center"/>
            </w:pPr>
            <w:r>
              <w:t>1.2</w:t>
            </w:r>
          </w:p>
        </w:tc>
        <w:tc>
          <w:tcPr>
            <w:tcW w:w="3685" w:type="dxa"/>
          </w:tcPr>
          <w:p w:rsidR="007A139A" w:rsidRDefault="007A139A">
            <w:pPr>
              <w:pStyle w:val="ConsPlusNormal"/>
            </w:pPr>
            <w:r>
              <w:t>в стационарных условиях</w:t>
            </w:r>
          </w:p>
        </w:tc>
        <w:tc>
          <w:tcPr>
            <w:tcW w:w="1814" w:type="dxa"/>
          </w:tcPr>
          <w:p w:rsidR="007A139A" w:rsidRDefault="007A139A">
            <w:pPr>
              <w:pStyle w:val="ConsPlusNormal"/>
              <w:jc w:val="center"/>
            </w:pPr>
            <w:r>
              <w:t>на 10 тыс. человек населения, включая городское и сельское население</w:t>
            </w:r>
          </w:p>
        </w:tc>
        <w:tc>
          <w:tcPr>
            <w:tcW w:w="907" w:type="dxa"/>
          </w:tcPr>
          <w:p w:rsidR="007A139A" w:rsidRDefault="007A139A">
            <w:pPr>
              <w:pStyle w:val="ConsPlusNormal"/>
              <w:jc w:val="center"/>
            </w:pPr>
            <w:r>
              <w:t>14,6</w:t>
            </w:r>
          </w:p>
        </w:tc>
        <w:tc>
          <w:tcPr>
            <w:tcW w:w="992" w:type="dxa"/>
          </w:tcPr>
          <w:p w:rsidR="007A139A" w:rsidRDefault="007A139A">
            <w:pPr>
              <w:pStyle w:val="ConsPlusNormal"/>
              <w:jc w:val="center"/>
            </w:pPr>
            <w:r>
              <w:t>14,7</w:t>
            </w:r>
          </w:p>
        </w:tc>
        <w:tc>
          <w:tcPr>
            <w:tcW w:w="964" w:type="dxa"/>
          </w:tcPr>
          <w:p w:rsidR="007A139A" w:rsidRDefault="007A139A">
            <w:pPr>
              <w:pStyle w:val="ConsPlusNormal"/>
              <w:jc w:val="center"/>
            </w:pPr>
            <w:r>
              <w:t>14,8</w:t>
            </w:r>
          </w:p>
        </w:tc>
      </w:tr>
      <w:tr w:rsidR="007A139A">
        <w:tc>
          <w:tcPr>
            <w:tcW w:w="710" w:type="dxa"/>
          </w:tcPr>
          <w:p w:rsidR="007A139A" w:rsidRDefault="007A139A">
            <w:pPr>
              <w:pStyle w:val="ConsPlusNormal"/>
              <w:jc w:val="center"/>
            </w:pPr>
            <w:r>
              <w:t>1.3</w:t>
            </w:r>
          </w:p>
        </w:tc>
        <w:tc>
          <w:tcPr>
            <w:tcW w:w="3685" w:type="dxa"/>
          </w:tcPr>
          <w:p w:rsidR="007A139A" w:rsidRDefault="007A139A">
            <w:pPr>
              <w:pStyle w:val="ConsPlusNormal"/>
            </w:pPr>
            <w:r>
              <w:t>обеспеченность городского населения врачами</w:t>
            </w:r>
          </w:p>
        </w:tc>
        <w:tc>
          <w:tcPr>
            <w:tcW w:w="1814" w:type="dxa"/>
          </w:tcPr>
          <w:p w:rsidR="007A139A" w:rsidRDefault="007A139A">
            <w:pPr>
              <w:pStyle w:val="ConsPlusNormal"/>
              <w:jc w:val="center"/>
            </w:pPr>
            <w:r>
              <w:t>на 10 тыс. человек городского населения</w:t>
            </w:r>
          </w:p>
        </w:tc>
        <w:tc>
          <w:tcPr>
            <w:tcW w:w="907" w:type="dxa"/>
          </w:tcPr>
          <w:p w:rsidR="007A139A" w:rsidRDefault="007A139A">
            <w:pPr>
              <w:pStyle w:val="ConsPlusNormal"/>
              <w:jc w:val="center"/>
            </w:pPr>
            <w:r>
              <w:t>64,8</w:t>
            </w:r>
          </w:p>
        </w:tc>
        <w:tc>
          <w:tcPr>
            <w:tcW w:w="992" w:type="dxa"/>
          </w:tcPr>
          <w:p w:rsidR="007A139A" w:rsidRDefault="007A139A">
            <w:pPr>
              <w:pStyle w:val="ConsPlusNormal"/>
              <w:jc w:val="center"/>
            </w:pPr>
            <w:r>
              <w:t>65,4</w:t>
            </w:r>
          </w:p>
        </w:tc>
        <w:tc>
          <w:tcPr>
            <w:tcW w:w="964" w:type="dxa"/>
          </w:tcPr>
          <w:p w:rsidR="007A139A" w:rsidRDefault="007A139A">
            <w:pPr>
              <w:pStyle w:val="ConsPlusNormal"/>
              <w:jc w:val="center"/>
            </w:pPr>
            <w:r>
              <w:t>66,0</w:t>
            </w:r>
          </w:p>
        </w:tc>
      </w:tr>
      <w:tr w:rsidR="007A139A">
        <w:tc>
          <w:tcPr>
            <w:tcW w:w="710" w:type="dxa"/>
          </w:tcPr>
          <w:p w:rsidR="007A139A" w:rsidRDefault="007A139A">
            <w:pPr>
              <w:pStyle w:val="ConsPlusNormal"/>
              <w:jc w:val="center"/>
            </w:pPr>
            <w:r>
              <w:t>1.4</w:t>
            </w:r>
          </w:p>
        </w:tc>
        <w:tc>
          <w:tcPr>
            <w:tcW w:w="3685" w:type="dxa"/>
          </w:tcPr>
          <w:p w:rsidR="007A139A" w:rsidRDefault="007A139A">
            <w:pPr>
              <w:pStyle w:val="ConsPlusNormal"/>
            </w:pPr>
            <w:r>
              <w:t>обеспеченность сельского населения врачами</w:t>
            </w:r>
          </w:p>
        </w:tc>
        <w:tc>
          <w:tcPr>
            <w:tcW w:w="1814" w:type="dxa"/>
          </w:tcPr>
          <w:p w:rsidR="007A139A" w:rsidRDefault="007A139A">
            <w:pPr>
              <w:pStyle w:val="ConsPlusNormal"/>
              <w:jc w:val="center"/>
            </w:pPr>
            <w:r>
              <w:t>на 10 тыс. человек сельского населения</w:t>
            </w:r>
          </w:p>
        </w:tc>
        <w:tc>
          <w:tcPr>
            <w:tcW w:w="907" w:type="dxa"/>
          </w:tcPr>
          <w:p w:rsidR="007A139A" w:rsidRDefault="007A139A">
            <w:pPr>
              <w:pStyle w:val="ConsPlusNormal"/>
              <w:jc w:val="center"/>
            </w:pPr>
            <w:r>
              <w:t>12,3</w:t>
            </w:r>
          </w:p>
        </w:tc>
        <w:tc>
          <w:tcPr>
            <w:tcW w:w="992" w:type="dxa"/>
          </w:tcPr>
          <w:p w:rsidR="007A139A" w:rsidRDefault="007A139A">
            <w:pPr>
              <w:pStyle w:val="ConsPlusNormal"/>
              <w:jc w:val="center"/>
            </w:pPr>
            <w:r>
              <w:t>12,4</w:t>
            </w:r>
          </w:p>
        </w:tc>
        <w:tc>
          <w:tcPr>
            <w:tcW w:w="964" w:type="dxa"/>
          </w:tcPr>
          <w:p w:rsidR="007A139A" w:rsidRDefault="007A139A">
            <w:pPr>
              <w:pStyle w:val="ConsPlusNormal"/>
              <w:jc w:val="center"/>
            </w:pPr>
            <w:r>
              <w:t>12,5</w:t>
            </w:r>
          </w:p>
        </w:tc>
      </w:tr>
      <w:tr w:rsidR="007A139A">
        <w:tc>
          <w:tcPr>
            <w:tcW w:w="710" w:type="dxa"/>
          </w:tcPr>
          <w:p w:rsidR="007A139A" w:rsidRDefault="007A139A">
            <w:pPr>
              <w:pStyle w:val="ConsPlusNormal"/>
              <w:jc w:val="center"/>
            </w:pPr>
            <w:r>
              <w:t>2.</w:t>
            </w:r>
          </w:p>
        </w:tc>
        <w:tc>
          <w:tcPr>
            <w:tcW w:w="3685" w:type="dxa"/>
          </w:tcPr>
          <w:p w:rsidR="007A139A" w:rsidRDefault="007A139A">
            <w:pPr>
              <w:pStyle w:val="ConsPlusNormal"/>
            </w:pPr>
            <w:r>
              <w:t>Обеспеченность населения средним медицинским персоналом, всего:</w:t>
            </w:r>
          </w:p>
          <w:p w:rsidR="007A139A" w:rsidRDefault="007A139A">
            <w:pPr>
              <w:pStyle w:val="ConsPlusNormal"/>
            </w:pPr>
            <w:r>
              <w:t>в том числе оказывающими медицинскую помощь:</w:t>
            </w:r>
          </w:p>
        </w:tc>
        <w:tc>
          <w:tcPr>
            <w:tcW w:w="1814" w:type="dxa"/>
          </w:tcPr>
          <w:p w:rsidR="007A139A" w:rsidRDefault="007A139A">
            <w:pPr>
              <w:pStyle w:val="ConsPlusNormal"/>
              <w:jc w:val="center"/>
            </w:pPr>
            <w:r>
              <w:t>на 10 тыс. человек населения, включая городское и сельское население</w:t>
            </w:r>
          </w:p>
        </w:tc>
        <w:tc>
          <w:tcPr>
            <w:tcW w:w="907" w:type="dxa"/>
          </w:tcPr>
          <w:p w:rsidR="007A139A" w:rsidRDefault="007A139A">
            <w:pPr>
              <w:pStyle w:val="ConsPlusNormal"/>
              <w:jc w:val="center"/>
            </w:pPr>
            <w:r>
              <w:t>98,5</w:t>
            </w:r>
          </w:p>
        </w:tc>
        <w:tc>
          <w:tcPr>
            <w:tcW w:w="992" w:type="dxa"/>
          </w:tcPr>
          <w:p w:rsidR="007A139A" w:rsidRDefault="007A139A">
            <w:pPr>
              <w:pStyle w:val="ConsPlusNormal"/>
              <w:jc w:val="center"/>
            </w:pPr>
            <w:r>
              <w:t>98,9</w:t>
            </w:r>
          </w:p>
        </w:tc>
        <w:tc>
          <w:tcPr>
            <w:tcW w:w="964" w:type="dxa"/>
          </w:tcPr>
          <w:p w:rsidR="007A139A" w:rsidRDefault="007A139A">
            <w:pPr>
              <w:pStyle w:val="ConsPlusNormal"/>
              <w:jc w:val="center"/>
            </w:pPr>
            <w:r>
              <w:t>100,5</w:t>
            </w:r>
          </w:p>
        </w:tc>
      </w:tr>
      <w:tr w:rsidR="007A139A">
        <w:tc>
          <w:tcPr>
            <w:tcW w:w="710" w:type="dxa"/>
          </w:tcPr>
          <w:p w:rsidR="007A139A" w:rsidRDefault="007A139A">
            <w:pPr>
              <w:pStyle w:val="ConsPlusNormal"/>
              <w:jc w:val="center"/>
            </w:pPr>
            <w:r>
              <w:t>2.1</w:t>
            </w:r>
          </w:p>
        </w:tc>
        <w:tc>
          <w:tcPr>
            <w:tcW w:w="3685" w:type="dxa"/>
          </w:tcPr>
          <w:p w:rsidR="007A139A" w:rsidRDefault="007A139A">
            <w:pPr>
              <w:pStyle w:val="ConsPlusNormal"/>
            </w:pPr>
            <w:r>
              <w:t>в амбулаторных условиях</w:t>
            </w:r>
          </w:p>
        </w:tc>
        <w:tc>
          <w:tcPr>
            <w:tcW w:w="1814" w:type="dxa"/>
          </w:tcPr>
          <w:p w:rsidR="007A139A" w:rsidRDefault="007A139A">
            <w:pPr>
              <w:pStyle w:val="ConsPlusNormal"/>
              <w:jc w:val="center"/>
            </w:pPr>
            <w:r>
              <w:t xml:space="preserve">на 10 тыс. </w:t>
            </w:r>
            <w:r>
              <w:lastRenderedPageBreak/>
              <w:t>человек населения, включая городское и сельское население</w:t>
            </w:r>
          </w:p>
        </w:tc>
        <w:tc>
          <w:tcPr>
            <w:tcW w:w="907" w:type="dxa"/>
          </w:tcPr>
          <w:p w:rsidR="007A139A" w:rsidRDefault="007A139A">
            <w:pPr>
              <w:pStyle w:val="ConsPlusNormal"/>
              <w:jc w:val="center"/>
            </w:pPr>
            <w:r>
              <w:lastRenderedPageBreak/>
              <w:t>42,6</w:t>
            </w:r>
          </w:p>
        </w:tc>
        <w:tc>
          <w:tcPr>
            <w:tcW w:w="992" w:type="dxa"/>
          </w:tcPr>
          <w:p w:rsidR="007A139A" w:rsidRDefault="007A139A">
            <w:pPr>
              <w:pStyle w:val="ConsPlusNormal"/>
              <w:jc w:val="center"/>
            </w:pPr>
            <w:r>
              <w:t>42,7</w:t>
            </w:r>
          </w:p>
        </w:tc>
        <w:tc>
          <w:tcPr>
            <w:tcW w:w="964" w:type="dxa"/>
          </w:tcPr>
          <w:p w:rsidR="007A139A" w:rsidRDefault="007A139A">
            <w:pPr>
              <w:pStyle w:val="ConsPlusNormal"/>
              <w:jc w:val="center"/>
            </w:pPr>
            <w:r>
              <w:t>45,0</w:t>
            </w:r>
          </w:p>
        </w:tc>
      </w:tr>
      <w:tr w:rsidR="007A139A">
        <w:tc>
          <w:tcPr>
            <w:tcW w:w="710" w:type="dxa"/>
          </w:tcPr>
          <w:p w:rsidR="007A139A" w:rsidRDefault="007A139A">
            <w:pPr>
              <w:pStyle w:val="ConsPlusNormal"/>
              <w:jc w:val="center"/>
            </w:pPr>
            <w:r>
              <w:lastRenderedPageBreak/>
              <w:t>2.2</w:t>
            </w:r>
          </w:p>
        </w:tc>
        <w:tc>
          <w:tcPr>
            <w:tcW w:w="3685" w:type="dxa"/>
          </w:tcPr>
          <w:p w:rsidR="007A139A" w:rsidRDefault="007A139A">
            <w:pPr>
              <w:pStyle w:val="ConsPlusNormal"/>
            </w:pPr>
            <w:r>
              <w:t>в стационарных условиях</w:t>
            </w:r>
          </w:p>
        </w:tc>
        <w:tc>
          <w:tcPr>
            <w:tcW w:w="1814" w:type="dxa"/>
          </w:tcPr>
          <w:p w:rsidR="007A139A" w:rsidRDefault="007A139A">
            <w:pPr>
              <w:pStyle w:val="ConsPlusNormal"/>
              <w:jc w:val="center"/>
            </w:pPr>
            <w:r>
              <w:t>на 10 тыс. человек населения, включая городское и сельское население</w:t>
            </w:r>
          </w:p>
        </w:tc>
        <w:tc>
          <w:tcPr>
            <w:tcW w:w="907" w:type="dxa"/>
          </w:tcPr>
          <w:p w:rsidR="007A139A" w:rsidRDefault="007A139A">
            <w:pPr>
              <w:pStyle w:val="ConsPlusNormal"/>
              <w:jc w:val="center"/>
            </w:pPr>
            <w:r>
              <w:t>46,2</w:t>
            </w:r>
          </w:p>
        </w:tc>
        <w:tc>
          <w:tcPr>
            <w:tcW w:w="992" w:type="dxa"/>
          </w:tcPr>
          <w:p w:rsidR="007A139A" w:rsidRDefault="007A139A">
            <w:pPr>
              <w:pStyle w:val="ConsPlusNormal"/>
              <w:jc w:val="center"/>
            </w:pPr>
            <w:r>
              <w:t>46,3</w:t>
            </w:r>
          </w:p>
        </w:tc>
        <w:tc>
          <w:tcPr>
            <w:tcW w:w="964" w:type="dxa"/>
          </w:tcPr>
          <w:p w:rsidR="007A139A" w:rsidRDefault="007A139A">
            <w:pPr>
              <w:pStyle w:val="ConsPlusNormal"/>
              <w:jc w:val="center"/>
            </w:pPr>
            <w:r>
              <w:t>46,4</w:t>
            </w:r>
          </w:p>
        </w:tc>
      </w:tr>
      <w:tr w:rsidR="007A139A">
        <w:tc>
          <w:tcPr>
            <w:tcW w:w="710" w:type="dxa"/>
          </w:tcPr>
          <w:p w:rsidR="007A139A" w:rsidRDefault="007A139A">
            <w:pPr>
              <w:pStyle w:val="ConsPlusNormal"/>
              <w:jc w:val="center"/>
            </w:pPr>
            <w:r>
              <w:t>2.3</w:t>
            </w:r>
          </w:p>
        </w:tc>
        <w:tc>
          <w:tcPr>
            <w:tcW w:w="3685" w:type="dxa"/>
          </w:tcPr>
          <w:p w:rsidR="007A139A" w:rsidRDefault="007A139A">
            <w:pPr>
              <w:pStyle w:val="ConsPlusNormal"/>
            </w:pPr>
            <w:r>
              <w:t>обеспеченность городского населения средним медицинским персоналом</w:t>
            </w:r>
          </w:p>
        </w:tc>
        <w:tc>
          <w:tcPr>
            <w:tcW w:w="1814" w:type="dxa"/>
          </w:tcPr>
          <w:p w:rsidR="007A139A" w:rsidRDefault="007A139A">
            <w:pPr>
              <w:pStyle w:val="ConsPlusNormal"/>
              <w:jc w:val="center"/>
            </w:pPr>
            <w:r>
              <w:t>на 10 тыс. человек городского населения</w:t>
            </w:r>
          </w:p>
        </w:tc>
        <w:tc>
          <w:tcPr>
            <w:tcW w:w="907" w:type="dxa"/>
          </w:tcPr>
          <w:p w:rsidR="007A139A" w:rsidRDefault="007A139A">
            <w:pPr>
              <w:pStyle w:val="ConsPlusNormal"/>
              <w:jc w:val="center"/>
            </w:pPr>
            <w:r>
              <w:t>151,1</w:t>
            </w:r>
          </w:p>
        </w:tc>
        <w:tc>
          <w:tcPr>
            <w:tcW w:w="992" w:type="dxa"/>
          </w:tcPr>
          <w:p w:rsidR="007A139A" w:rsidRDefault="007A139A">
            <w:pPr>
              <w:pStyle w:val="ConsPlusNormal"/>
              <w:jc w:val="center"/>
            </w:pPr>
            <w:r>
              <w:t>152,9</w:t>
            </w:r>
          </w:p>
        </w:tc>
        <w:tc>
          <w:tcPr>
            <w:tcW w:w="964" w:type="dxa"/>
          </w:tcPr>
          <w:p w:rsidR="007A139A" w:rsidRDefault="007A139A">
            <w:pPr>
              <w:pStyle w:val="ConsPlusNormal"/>
              <w:jc w:val="center"/>
            </w:pPr>
            <w:r>
              <w:t>155,4</w:t>
            </w:r>
          </w:p>
        </w:tc>
      </w:tr>
      <w:tr w:rsidR="007A139A">
        <w:tc>
          <w:tcPr>
            <w:tcW w:w="710" w:type="dxa"/>
          </w:tcPr>
          <w:p w:rsidR="007A139A" w:rsidRDefault="007A139A">
            <w:pPr>
              <w:pStyle w:val="ConsPlusNormal"/>
              <w:jc w:val="center"/>
            </w:pPr>
            <w:r>
              <w:t>2.4</w:t>
            </w:r>
          </w:p>
        </w:tc>
        <w:tc>
          <w:tcPr>
            <w:tcW w:w="3685" w:type="dxa"/>
          </w:tcPr>
          <w:p w:rsidR="007A139A" w:rsidRDefault="007A139A">
            <w:pPr>
              <w:pStyle w:val="ConsPlusNormal"/>
            </w:pPr>
            <w:r>
              <w:t>обеспеченность сельского населения средним медицинским персоналом</w:t>
            </w:r>
          </w:p>
        </w:tc>
        <w:tc>
          <w:tcPr>
            <w:tcW w:w="1814" w:type="dxa"/>
          </w:tcPr>
          <w:p w:rsidR="007A139A" w:rsidRDefault="007A139A">
            <w:pPr>
              <w:pStyle w:val="ConsPlusNormal"/>
              <w:jc w:val="center"/>
            </w:pPr>
            <w:r>
              <w:t>на 10 тыс. человек сельского населения</w:t>
            </w:r>
          </w:p>
        </w:tc>
        <w:tc>
          <w:tcPr>
            <w:tcW w:w="907" w:type="dxa"/>
          </w:tcPr>
          <w:p w:rsidR="007A139A" w:rsidRDefault="007A139A">
            <w:pPr>
              <w:pStyle w:val="ConsPlusNormal"/>
              <w:jc w:val="center"/>
            </w:pPr>
            <w:r>
              <w:t>39,7</w:t>
            </w:r>
          </w:p>
        </w:tc>
        <w:tc>
          <w:tcPr>
            <w:tcW w:w="992" w:type="dxa"/>
          </w:tcPr>
          <w:p w:rsidR="007A139A" w:rsidRDefault="007A139A">
            <w:pPr>
              <w:pStyle w:val="ConsPlusNormal"/>
              <w:jc w:val="center"/>
            </w:pPr>
            <w:r>
              <w:t>40,0</w:t>
            </w:r>
          </w:p>
        </w:tc>
        <w:tc>
          <w:tcPr>
            <w:tcW w:w="964" w:type="dxa"/>
          </w:tcPr>
          <w:p w:rsidR="007A139A" w:rsidRDefault="007A139A">
            <w:pPr>
              <w:pStyle w:val="ConsPlusNormal"/>
              <w:jc w:val="center"/>
            </w:pPr>
            <w:r>
              <w:t>40,8</w:t>
            </w:r>
          </w:p>
        </w:tc>
      </w:tr>
      <w:tr w:rsidR="007A139A">
        <w:tc>
          <w:tcPr>
            <w:tcW w:w="710" w:type="dxa"/>
          </w:tcPr>
          <w:p w:rsidR="007A139A" w:rsidRDefault="007A139A">
            <w:pPr>
              <w:pStyle w:val="ConsPlusNormal"/>
              <w:jc w:val="center"/>
            </w:pPr>
            <w:r>
              <w:t>3.</w:t>
            </w:r>
          </w:p>
        </w:tc>
        <w:tc>
          <w:tcPr>
            <w:tcW w:w="3685" w:type="dxa"/>
          </w:tcPr>
          <w:p w:rsidR="007A139A" w:rsidRDefault="007A139A">
            <w:pPr>
              <w:pStyle w:val="ConsPlusNormal"/>
            </w:pPr>
            <w:r>
              <w:t>Доля расходов на оказание медицинской помощи в условиях дневных стационаров в общих расходах на Программу</w:t>
            </w:r>
          </w:p>
        </w:tc>
        <w:tc>
          <w:tcPr>
            <w:tcW w:w="1814" w:type="dxa"/>
          </w:tcPr>
          <w:p w:rsidR="007A139A" w:rsidRDefault="007A139A">
            <w:pPr>
              <w:pStyle w:val="ConsPlusNormal"/>
              <w:jc w:val="center"/>
            </w:pPr>
            <w:r>
              <w:t>процентов</w:t>
            </w:r>
          </w:p>
        </w:tc>
        <w:tc>
          <w:tcPr>
            <w:tcW w:w="907" w:type="dxa"/>
          </w:tcPr>
          <w:p w:rsidR="007A139A" w:rsidRDefault="007A139A">
            <w:pPr>
              <w:pStyle w:val="ConsPlusNormal"/>
              <w:jc w:val="center"/>
            </w:pPr>
            <w:r>
              <w:t>6,5</w:t>
            </w:r>
          </w:p>
        </w:tc>
        <w:tc>
          <w:tcPr>
            <w:tcW w:w="992" w:type="dxa"/>
          </w:tcPr>
          <w:p w:rsidR="007A139A" w:rsidRDefault="007A139A">
            <w:pPr>
              <w:pStyle w:val="ConsPlusNormal"/>
              <w:jc w:val="center"/>
            </w:pPr>
            <w:r>
              <w:t>7,0</w:t>
            </w:r>
          </w:p>
        </w:tc>
        <w:tc>
          <w:tcPr>
            <w:tcW w:w="964" w:type="dxa"/>
          </w:tcPr>
          <w:p w:rsidR="007A139A" w:rsidRDefault="007A139A">
            <w:pPr>
              <w:pStyle w:val="ConsPlusNormal"/>
              <w:jc w:val="center"/>
            </w:pPr>
            <w:r>
              <w:t>7,5</w:t>
            </w:r>
          </w:p>
        </w:tc>
      </w:tr>
      <w:tr w:rsidR="007A139A">
        <w:tc>
          <w:tcPr>
            <w:tcW w:w="710" w:type="dxa"/>
          </w:tcPr>
          <w:p w:rsidR="007A139A" w:rsidRDefault="007A139A">
            <w:pPr>
              <w:pStyle w:val="ConsPlusNormal"/>
              <w:jc w:val="center"/>
            </w:pPr>
            <w:r>
              <w:t>4.</w:t>
            </w:r>
          </w:p>
        </w:tc>
        <w:tc>
          <w:tcPr>
            <w:tcW w:w="3685" w:type="dxa"/>
          </w:tcPr>
          <w:p w:rsidR="007A139A" w:rsidRDefault="007A139A">
            <w:pPr>
              <w:pStyle w:val="ConsPlusNormal"/>
            </w:pPr>
            <w:r>
              <w:t>Доля расходов на оказание медицинской помощи в амбулаторных условиях в неотложной форме в общих расходах на Программу</w:t>
            </w:r>
          </w:p>
        </w:tc>
        <w:tc>
          <w:tcPr>
            <w:tcW w:w="1814" w:type="dxa"/>
          </w:tcPr>
          <w:p w:rsidR="007A139A" w:rsidRDefault="007A139A">
            <w:pPr>
              <w:pStyle w:val="ConsPlusNormal"/>
              <w:jc w:val="center"/>
            </w:pPr>
            <w:r>
              <w:t>процентов</w:t>
            </w:r>
          </w:p>
        </w:tc>
        <w:tc>
          <w:tcPr>
            <w:tcW w:w="907" w:type="dxa"/>
          </w:tcPr>
          <w:p w:rsidR="007A139A" w:rsidRDefault="007A139A">
            <w:pPr>
              <w:pStyle w:val="ConsPlusNormal"/>
              <w:jc w:val="center"/>
            </w:pPr>
            <w:r>
              <w:t>3,0</w:t>
            </w:r>
          </w:p>
        </w:tc>
        <w:tc>
          <w:tcPr>
            <w:tcW w:w="992" w:type="dxa"/>
          </w:tcPr>
          <w:p w:rsidR="007A139A" w:rsidRDefault="007A139A">
            <w:pPr>
              <w:pStyle w:val="ConsPlusNormal"/>
              <w:jc w:val="center"/>
            </w:pPr>
            <w:r>
              <w:t>3,2</w:t>
            </w:r>
          </w:p>
        </w:tc>
        <w:tc>
          <w:tcPr>
            <w:tcW w:w="964" w:type="dxa"/>
          </w:tcPr>
          <w:p w:rsidR="007A139A" w:rsidRDefault="007A139A">
            <w:pPr>
              <w:pStyle w:val="ConsPlusNormal"/>
              <w:jc w:val="center"/>
            </w:pPr>
            <w:r>
              <w:t>3,4</w:t>
            </w:r>
          </w:p>
        </w:tc>
      </w:tr>
      <w:tr w:rsidR="007A139A">
        <w:tc>
          <w:tcPr>
            <w:tcW w:w="710" w:type="dxa"/>
          </w:tcPr>
          <w:p w:rsidR="007A139A" w:rsidRDefault="007A139A">
            <w:pPr>
              <w:pStyle w:val="ConsPlusNormal"/>
              <w:jc w:val="center"/>
            </w:pPr>
            <w:r>
              <w:t>5.</w:t>
            </w:r>
          </w:p>
        </w:tc>
        <w:tc>
          <w:tcPr>
            <w:tcW w:w="3685" w:type="dxa"/>
          </w:tcPr>
          <w:p w:rsidR="007A139A" w:rsidRDefault="007A139A">
            <w:pPr>
              <w:pStyle w:val="ConsPlusNormal"/>
            </w:pPr>
            <w:r>
              <w:t>Доля охвата профилактическими медицинскими осмотрами и диспансеризацией населения, подлежащего профилактическим медицинским осмотрам и диспансеризации в соответствии со значениями показателей и/или результатов, установленных в региональных проектах национальных проектов "Здравоохранение"</w:t>
            </w:r>
          </w:p>
        </w:tc>
        <w:tc>
          <w:tcPr>
            <w:tcW w:w="1814" w:type="dxa"/>
          </w:tcPr>
          <w:p w:rsidR="007A139A" w:rsidRDefault="007A139A">
            <w:pPr>
              <w:pStyle w:val="ConsPlusNormal"/>
              <w:jc w:val="center"/>
            </w:pPr>
            <w:r>
              <w:t>процентов</w:t>
            </w:r>
          </w:p>
        </w:tc>
        <w:tc>
          <w:tcPr>
            <w:tcW w:w="907" w:type="dxa"/>
          </w:tcPr>
          <w:p w:rsidR="007A139A" w:rsidRDefault="007A139A">
            <w:pPr>
              <w:pStyle w:val="ConsPlusNormal"/>
              <w:jc w:val="center"/>
            </w:pPr>
            <w:r>
              <w:t>49,5</w:t>
            </w:r>
          </w:p>
        </w:tc>
        <w:tc>
          <w:tcPr>
            <w:tcW w:w="992" w:type="dxa"/>
          </w:tcPr>
          <w:p w:rsidR="007A139A" w:rsidRDefault="007A139A">
            <w:pPr>
              <w:pStyle w:val="ConsPlusNormal"/>
              <w:jc w:val="center"/>
            </w:pPr>
            <w:r>
              <w:t>52,9</w:t>
            </w:r>
          </w:p>
        </w:tc>
        <w:tc>
          <w:tcPr>
            <w:tcW w:w="964" w:type="dxa"/>
          </w:tcPr>
          <w:p w:rsidR="007A139A" w:rsidRDefault="007A139A">
            <w:pPr>
              <w:pStyle w:val="ConsPlusNormal"/>
              <w:jc w:val="center"/>
            </w:pPr>
            <w:r>
              <w:t>58,0</w:t>
            </w:r>
          </w:p>
        </w:tc>
      </w:tr>
      <w:tr w:rsidR="007A139A">
        <w:tc>
          <w:tcPr>
            <w:tcW w:w="710" w:type="dxa"/>
          </w:tcPr>
          <w:p w:rsidR="007A139A" w:rsidRDefault="007A139A">
            <w:pPr>
              <w:pStyle w:val="ConsPlusNormal"/>
              <w:jc w:val="center"/>
            </w:pPr>
            <w:r>
              <w:t>6.</w:t>
            </w:r>
          </w:p>
        </w:tc>
        <w:tc>
          <w:tcPr>
            <w:tcW w:w="3685" w:type="dxa"/>
          </w:tcPr>
          <w:p w:rsidR="007A139A" w:rsidRDefault="007A139A">
            <w:pPr>
              <w:pStyle w:val="ConsPlusNormal"/>
            </w:pPr>
            <w:r>
              <w:t>Доля охвата диспансеризацией взрослого населения, подлежащего диспансеризации</w:t>
            </w:r>
          </w:p>
        </w:tc>
        <w:tc>
          <w:tcPr>
            <w:tcW w:w="1814" w:type="dxa"/>
          </w:tcPr>
          <w:p w:rsidR="007A139A" w:rsidRDefault="007A139A">
            <w:pPr>
              <w:pStyle w:val="ConsPlusNormal"/>
              <w:jc w:val="center"/>
            </w:pPr>
            <w:r>
              <w:t>процентов</w:t>
            </w:r>
          </w:p>
        </w:tc>
        <w:tc>
          <w:tcPr>
            <w:tcW w:w="907" w:type="dxa"/>
          </w:tcPr>
          <w:p w:rsidR="007A139A" w:rsidRDefault="007A139A">
            <w:pPr>
              <w:pStyle w:val="ConsPlusNormal"/>
              <w:jc w:val="center"/>
            </w:pPr>
            <w:r>
              <w:t>46,2</w:t>
            </w:r>
          </w:p>
        </w:tc>
        <w:tc>
          <w:tcPr>
            <w:tcW w:w="992" w:type="dxa"/>
          </w:tcPr>
          <w:p w:rsidR="007A139A" w:rsidRDefault="007A139A">
            <w:pPr>
              <w:pStyle w:val="ConsPlusNormal"/>
              <w:jc w:val="center"/>
            </w:pPr>
            <w:r>
              <w:t>46,3</w:t>
            </w:r>
          </w:p>
        </w:tc>
        <w:tc>
          <w:tcPr>
            <w:tcW w:w="964" w:type="dxa"/>
          </w:tcPr>
          <w:p w:rsidR="007A139A" w:rsidRDefault="007A139A">
            <w:pPr>
              <w:pStyle w:val="ConsPlusNormal"/>
              <w:jc w:val="center"/>
            </w:pPr>
            <w:r>
              <w:t>46,4</w:t>
            </w:r>
          </w:p>
        </w:tc>
      </w:tr>
      <w:tr w:rsidR="007A139A">
        <w:tc>
          <w:tcPr>
            <w:tcW w:w="710" w:type="dxa"/>
          </w:tcPr>
          <w:p w:rsidR="007A139A" w:rsidRDefault="007A139A">
            <w:pPr>
              <w:pStyle w:val="ConsPlusNormal"/>
              <w:jc w:val="center"/>
            </w:pPr>
            <w:r>
              <w:t>7.</w:t>
            </w:r>
          </w:p>
        </w:tc>
        <w:tc>
          <w:tcPr>
            <w:tcW w:w="3685" w:type="dxa"/>
          </w:tcPr>
          <w:p w:rsidR="007A139A" w:rsidRDefault="007A139A">
            <w:pPr>
              <w:pStyle w:val="ConsPlusNormal"/>
            </w:pPr>
            <w:r>
              <w:t xml:space="preserve">Доля охвата профилактическими осмотрами взрослого населения, подлежащего профилактическим </w:t>
            </w:r>
            <w:r>
              <w:lastRenderedPageBreak/>
              <w:t>осмотрам, в том числе:</w:t>
            </w:r>
          </w:p>
        </w:tc>
        <w:tc>
          <w:tcPr>
            <w:tcW w:w="1814" w:type="dxa"/>
          </w:tcPr>
          <w:p w:rsidR="007A139A" w:rsidRDefault="007A139A">
            <w:pPr>
              <w:pStyle w:val="ConsPlusNormal"/>
              <w:jc w:val="center"/>
            </w:pPr>
            <w:r>
              <w:lastRenderedPageBreak/>
              <w:t>процентов</w:t>
            </w:r>
          </w:p>
        </w:tc>
        <w:tc>
          <w:tcPr>
            <w:tcW w:w="907" w:type="dxa"/>
          </w:tcPr>
          <w:p w:rsidR="007A139A" w:rsidRDefault="007A139A">
            <w:pPr>
              <w:pStyle w:val="ConsPlusNormal"/>
            </w:pPr>
            <w:r>
              <w:t>88,0</w:t>
            </w:r>
          </w:p>
        </w:tc>
        <w:tc>
          <w:tcPr>
            <w:tcW w:w="992" w:type="dxa"/>
          </w:tcPr>
          <w:p w:rsidR="007A139A" w:rsidRDefault="007A139A">
            <w:pPr>
              <w:pStyle w:val="ConsPlusNormal"/>
            </w:pPr>
            <w:r>
              <w:t>90,0</w:t>
            </w:r>
          </w:p>
        </w:tc>
        <w:tc>
          <w:tcPr>
            <w:tcW w:w="964" w:type="dxa"/>
          </w:tcPr>
          <w:p w:rsidR="007A139A" w:rsidRDefault="007A139A">
            <w:pPr>
              <w:pStyle w:val="ConsPlusNormal"/>
            </w:pPr>
            <w:r>
              <w:t>92,0</w:t>
            </w:r>
          </w:p>
        </w:tc>
      </w:tr>
      <w:tr w:rsidR="007A139A">
        <w:tc>
          <w:tcPr>
            <w:tcW w:w="710" w:type="dxa"/>
          </w:tcPr>
          <w:p w:rsidR="007A139A" w:rsidRDefault="007A139A">
            <w:pPr>
              <w:pStyle w:val="ConsPlusNormal"/>
              <w:jc w:val="center"/>
            </w:pPr>
            <w:r>
              <w:lastRenderedPageBreak/>
              <w:t>7.1</w:t>
            </w:r>
          </w:p>
        </w:tc>
        <w:tc>
          <w:tcPr>
            <w:tcW w:w="3685" w:type="dxa"/>
          </w:tcPr>
          <w:p w:rsidR="007A139A" w:rsidRDefault="007A139A">
            <w:pPr>
              <w:pStyle w:val="ConsPlusNormal"/>
            </w:pPr>
            <w:r>
              <w:t>городских жителей</w:t>
            </w:r>
          </w:p>
        </w:tc>
        <w:tc>
          <w:tcPr>
            <w:tcW w:w="1814" w:type="dxa"/>
          </w:tcPr>
          <w:p w:rsidR="007A139A" w:rsidRDefault="007A139A">
            <w:pPr>
              <w:pStyle w:val="ConsPlusNormal"/>
              <w:jc w:val="center"/>
            </w:pPr>
            <w:r>
              <w:t>процентов</w:t>
            </w:r>
          </w:p>
        </w:tc>
        <w:tc>
          <w:tcPr>
            <w:tcW w:w="907" w:type="dxa"/>
          </w:tcPr>
          <w:p w:rsidR="007A139A" w:rsidRDefault="007A139A">
            <w:pPr>
              <w:pStyle w:val="ConsPlusNormal"/>
              <w:jc w:val="center"/>
            </w:pPr>
            <w:r>
              <w:t>93,5</w:t>
            </w:r>
          </w:p>
        </w:tc>
        <w:tc>
          <w:tcPr>
            <w:tcW w:w="992" w:type="dxa"/>
          </w:tcPr>
          <w:p w:rsidR="007A139A" w:rsidRDefault="007A139A">
            <w:pPr>
              <w:pStyle w:val="ConsPlusNormal"/>
              <w:jc w:val="center"/>
            </w:pPr>
            <w:r>
              <w:t>95,0</w:t>
            </w:r>
          </w:p>
        </w:tc>
        <w:tc>
          <w:tcPr>
            <w:tcW w:w="964" w:type="dxa"/>
          </w:tcPr>
          <w:p w:rsidR="007A139A" w:rsidRDefault="007A139A">
            <w:pPr>
              <w:pStyle w:val="ConsPlusNormal"/>
              <w:jc w:val="center"/>
            </w:pPr>
            <w:r>
              <w:t>96,0</w:t>
            </w:r>
          </w:p>
        </w:tc>
      </w:tr>
      <w:tr w:rsidR="007A139A">
        <w:tc>
          <w:tcPr>
            <w:tcW w:w="710" w:type="dxa"/>
          </w:tcPr>
          <w:p w:rsidR="007A139A" w:rsidRDefault="007A139A">
            <w:pPr>
              <w:pStyle w:val="ConsPlusNormal"/>
              <w:jc w:val="center"/>
            </w:pPr>
            <w:r>
              <w:t>7.2</w:t>
            </w:r>
          </w:p>
        </w:tc>
        <w:tc>
          <w:tcPr>
            <w:tcW w:w="3685" w:type="dxa"/>
          </w:tcPr>
          <w:p w:rsidR="007A139A" w:rsidRDefault="007A139A">
            <w:pPr>
              <w:pStyle w:val="ConsPlusNormal"/>
            </w:pPr>
            <w:r>
              <w:t>сельских жителей</w:t>
            </w:r>
          </w:p>
        </w:tc>
        <w:tc>
          <w:tcPr>
            <w:tcW w:w="1814" w:type="dxa"/>
          </w:tcPr>
          <w:p w:rsidR="007A139A" w:rsidRDefault="007A139A">
            <w:pPr>
              <w:pStyle w:val="ConsPlusNormal"/>
              <w:jc w:val="center"/>
            </w:pPr>
            <w:r>
              <w:t>процентов</w:t>
            </w:r>
          </w:p>
        </w:tc>
        <w:tc>
          <w:tcPr>
            <w:tcW w:w="907" w:type="dxa"/>
          </w:tcPr>
          <w:p w:rsidR="007A139A" w:rsidRDefault="007A139A">
            <w:pPr>
              <w:pStyle w:val="ConsPlusNormal"/>
              <w:jc w:val="center"/>
            </w:pPr>
            <w:r>
              <w:t>82,5</w:t>
            </w:r>
          </w:p>
        </w:tc>
        <w:tc>
          <w:tcPr>
            <w:tcW w:w="992" w:type="dxa"/>
          </w:tcPr>
          <w:p w:rsidR="007A139A" w:rsidRDefault="007A139A">
            <w:pPr>
              <w:pStyle w:val="ConsPlusNormal"/>
              <w:jc w:val="center"/>
            </w:pPr>
            <w:r>
              <w:t>85,0</w:t>
            </w:r>
          </w:p>
        </w:tc>
        <w:tc>
          <w:tcPr>
            <w:tcW w:w="964" w:type="dxa"/>
          </w:tcPr>
          <w:p w:rsidR="007A139A" w:rsidRDefault="007A139A">
            <w:pPr>
              <w:pStyle w:val="ConsPlusNormal"/>
              <w:jc w:val="center"/>
            </w:pPr>
            <w:r>
              <w:t>88,0</w:t>
            </w:r>
          </w:p>
        </w:tc>
      </w:tr>
      <w:tr w:rsidR="007A139A">
        <w:tc>
          <w:tcPr>
            <w:tcW w:w="710" w:type="dxa"/>
          </w:tcPr>
          <w:p w:rsidR="007A139A" w:rsidRDefault="007A139A">
            <w:pPr>
              <w:pStyle w:val="ConsPlusNormal"/>
              <w:jc w:val="center"/>
            </w:pPr>
            <w:r>
              <w:t>8.</w:t>
            </w:r>
          </w:p>
        </w:tc>
        <w:tc>
          <w:tcPr>
            <w:tcW w:w="3685" w:type="dxa"/>
          </w:tcPr>
          <w:p w:rsidR="007A139A" w:rsidRDefault="007A139A">
            <w:pPr>
              <w:pStyle w:val="ConsPlusNormal"/>
            </w:pPr>
            <w:r>
              <w:t>Доля охвата профилактическими медицинскими осмотрами детей, в том числе проживающих в городской и сельской местностях</w:t>
            </w:r>
          </w:p>
        </w:tc>
        <w:tc>
          <w:tcPr>
            <w:tcW w:w="1814" w:type="dxa"/>
          </w:tcPr>
          <w:p w:rsidR="007A139A" w:rsidRDefault="007A139A">
            <w:pPr>
              <w:pStyle w:val="ConsPlusNormal"/>
              <w:jc w:val="center"/>
            </w:pPr>
            <w:r>
              <w:t>процентов</w:t>
            </w:r>
          </w:p>
        </w:tc>
        <w:tc>
          <w:tcPr>
            <w:tcW w:w="907" w:type="dxa"/>
          </w:tcPr>
          <w:p w:rsidR="007A139A" w:rsidRDefault="007A139A">
            <w:pPr>
              <w:pStyle w:val="ConsPlusNormal"/>
              <w:jc w:val="center"/>
            </w:pPr>
            <w:r>
              <w:t>95,0</w:t>
            </w:r>
          </w:p>
        </w:tc>
        <w:tc>
          <w:tcPr>
            <w:tcW w:w="992" w:type="dxa"/>
          </w:tcPr>
          <w:p w:rsidR="007A139A" w:rsidRDefault="007A139A">
            <w:pPr>
              <w:pStyle w:val="ConsPlusNormal"/>
              <w:jc w:val="center"/>
            </w:pPr>
            <w:r>
              <w:t>95,0</w:t>
            </w:r>
          </w:p>
        </w:tc>
        <w:tc>
          <w:tcPr>
            <w:tcW w:w="964" w:type="dxa"/>
          </w:tcPr>
          <w:p w:rsidR="007A139A" w:rsidRDefault="007A139A">
            <w:pPr>
              <w:pStyle w:val="ConsPlusNormal"/>
              <w:jc w:val="center"/>
            </w:pPr>
            <w:r>
              <w:t>95,0</w:t>
            </w:r>
          </w:p>
        </w:tc>
      </w:tr>
      <w:tr w:rsidR="007A139A">
        <w:tc>
          <w:tcPr>
            <w:tcW w:w="710" w:type="dxa"/>
          </w:tcPr>
          <w:p w:rsidR="007A139A" w:rsidRDefault="007A139A">
            <w:pPr>
              <w:pStyle w:val="ConsPlusNormal"/>
              <w:jc w:val="center"/>
            </w:pPr>
            <w:r>
              <w:t>8.1</w:t>
            </w:r>
          </w:p>
        </w:tc>
        <w:tc>
          <w:tcPr>
            <w:tcW w:w="3685" w:type="dxa"/>
          </w:tcPr>
          <w:p w:rsidR="007A139A" w:rsidRDefault="007A139A">
            <w:pPr>
              <w:pStyle w:val="ConsPlusNormal"/>
            </w:pPr>
            <w:r>
              <w:t>доля охвата профилактическими медицинскими осмотрами детей, проживающих в городской местности</w:t>
            </w:r>
          </w:p>
        </w:tc>
        <w:tc>
          <w:tcPr>
            <w:tcW w:w="1814" w:type="dxa"/>
          </w:tcPr>
          <w:p w:rsidR="007A139A" w:rsidRDefault="007A139A">
            <w:pPr>
              <w:pStyle w:val="ConsPlusNormal"/>
              <w:jc w:val="center"/>
            </w:pPr>
            <w:r>
              <w:t>процентов</w:t>
            </w:r>
          </w:p>
        </w:tc>
        <w:tc>
          <w:tcPr>
            <w:tcW w:w="907" w:type="dxa"/>
          </w:tcPr>
          <w:p w:rsidR="007A139A" w:rsidRDefault="007A139A">
            <w:pPr>
              <w:pStyle w:val="ConsPlusNormal"/>
              <w:jc w:val="center"/>
            </w:pPr>
            <w:r>
              <w:t>96,0</w:t>
            </w:r>
          </w:p>
        </w:tc>
        <w:tc>
          <w:tcPr>
            <w:tcW w:w="992" w:type="dxa"/>
          </w:tcPr>
          <w:p w:rsidR="007A139A" w:rsidRDefault="007A139A">
            <w:pPr>
              <w:pStyle w:val="ConsPlusNormal"/>
              <w:jc w:val="center"/>
            </w:pPr>
            <w:r>
              <w:t>96,0</w:t>
            </w:r>
          </w:p>
        </w:tc>
        <w:tc>
          <w:tcPr>
            <w:tcW w:w="964" w:type="dxa"/>
          </w:tcPr>
          <w:p w:rsidR="007A139A" w:rsidRDefault="007A139A">
            <w:pPr>
              <w:pStyle w:val="ConsPlusNormal"/>
              <w:jc w:val="center"/>
            </w:pPr>
            <w:r>
              <w:t>96,0</w:t>
            </w:r>
          </w:p>
        </w:tc>
      </w:tr>
      <w:tr w:rsidR="007A139A">
        <w:tc>
          <w:tcPr>
            <w:tcW w:w="710" w:type="dxa"/>
          </w:tcPr>
          <w:p w:rsidR="007A139A" w:rsidRDefault="007A139A">
            <w:pPr>
              <w:pStyle w:val="ConsPlusNormal"/>
              <w:jc w:val="center"/>
            </w:pPr>
            <w:r>
              <w:t>8.2</w:t>
            </w:r>
          </w:p>
        </w:tc>
        <w:tc>
          <w:tcPr>
            <w:tcW w:w="3685" w:type="dxa"/>
          </w:tcPr>
          <w:p w:rsidR="007A139A" w:rsidRDefault="007A139A">
            <w:pPr>
              <w:pStyle w:val="ConsPlusNormal"/>
            </w:pPr>
            <w:r>
              <w:t>доля охвата профилактическими медицинскими осмотрами детей, проживающих в сельской местности</w:t>
            </w:r>
          </w:p>
        </w:tc>
        <w:tc>
          <w:tcPr>
            <w:tcW w:w="1814" w:type="dxa"/>
          </w:tcPr>
          <w:p w:rsidR="007A139A" w:rsidRDefault="007A139A">
            <w:pPr>
              <w:pStyle w:val="ConsPlusNormal"/>
              <w:jc w:val="center"/>
            </w:pPr>
            <w:r>
              <w:t>процентов</w:t>
            </w:r>
          </w:p>
        </w:tc>
        <w:tc>
          <w:tcPr>
            <w:tcW w:w="907" w:type="dxa"/>
          </w:tcPr>
          <w:p w:rsidR="007A139A" w:rsidRDefault="007A139A">
            <w:pPr>
              <w:pStyle w:val="ConsPlusNormal"/>
              <w:jc w:val="center"/>
            </w:pPr>
            <w:r>
              <w:t>94,0</w:t>
            </w:r>
          </w:p>
        </w:tc>
        <w:tc>
          <w:tcPr>
            <w:tcW w:w="992" w:type="dxa"/>
          </w:tcPr>
          <w:p w:rsidR="007A139A" w:rsidRDefault="007A139A">
            <w:pPr>
              <w:pStyle w:val="ConsPlusNormal"/>
              <w:jc w:val="center"/>
            </w:pPr>
            <w:r>
              <w:t>94,0</w:t>
            </w:r>
          </w:p>
        </w:tc>
        <w:tc>
          <w:tcPr>
            <w:tcW w:w="964" w:type="dxa"/>
          </w:tcPr>
          <w:p w:rsidR="007A139A" w:rsidRDefault="007A139A">
            <w:pPr>
              <w:pStyle w:val="ConsPlusNormal"/>
              <w:jc w:val="center"/>
            </w:pPr>
            <w:r>
              <w:t>94,0</w:t>
            </w:r>
          </w:p>
        </w:tc>
      </w:tr>
      <w:tr w:rsidR="007A139A">
        <w:tc>
          <w:tcPr>
            <w:tcW w:w="710" w:type="dxa"/>
          </w:tcPr>
          <w:p w:rsidR="007A139A" w:rsidRDefault="007A139A">
            <w:pPr>
              <w:pStyle w:val="ConsPlusNormal"/>
              <w:jc w:val="center"/>
            </w:pPr>
            <w:r>
              <w:t>9.</w:t>
            </w:r>
          </w:p>
        </w:tc>
        <w:tc>
          <w:tcPr>
            <w:tcW w:w="3685" w:type="dxa"/>
          </w:tcPr>
          <w:p w:rsidR="007A139A" w:rsidRDefault="007A139A">
            <w:pPr>
              <w:pStyle w:val="ConsPlusNormal"/>
            </w:pPr>
            <w:r>
              <w:t>Доля записей к врачу, совершенных гражданами без очного обращения в регистратуру медицинской организации, в общем количестве записей к врачу</w:t>
            </w:r>
          </w:p>
        </w:tc>
        <w:tc>
          <w:tcPr>
            <w:tcW w:w="1814" w:type="dxa"/>
          </w:tcPr>
          <w:p w:rsidR="007A139A" w:rsidRDefault="007A139A">
            <w:pPr>
              <w:pStyle w:val="ConsPlusNormal"/>
              <w:jc w:val="center"/>
            </w:pPr>
            <w:r>
              <w:t>процентов</w:t>
            </w:r>
          </w:p>
        </w:tc>
        <w:tc>
          <w:tcPr>
            <w:tcW w:w="907" w:type="dxa"/>
          </w:tcPr>
          <w:p w:rsidR="007A139A" w:rsidRDefault="007A139A">
            <w:pPr>
              <w:pStyle w:val="ConsPlusNormal"/>
              <w:jc w:val="center"/>
            </w:pPr>
            <w:r>
              <w:t>11,0</w:t>
            </w:r>
          </w:p>
        </w:tc>
        <w:tc>
          <w:tcPr>
            <w:tcW w:w="992" w:type="dxa"/>
          </w:tcPr>
          <w:p w:rsidR="007A139A" w:rsidRDefault="007A139A">
            <w:pPr>
              <w:pStyle w:val="ConsPlusNormal"/>
              <w:jc w:val="center"/>
            </w:pPr>
            <w:r>
              <w:t>13,0</w:t>
            </w:r>
          </w:p>
        </w:tc>
        <w:tc>
          <w:tcPr>
            <w:tcW w:w="964" w:type="dxa"/>
          </w:tcPr>
          <w:p w:rsidR="007A139A" w:rsidRDefault="007A139A">
            <w:pPr>
              <w:pStyle w:val="ConsPlusNormal"/>
              <w:jc w:val="center"/>
            </w:pPr>
            <w:r>
              <w:t>15,0</w:t>
            </w:r>
          </w:p>
        </w:tc>
      </w:tr>
      <w:tr w:rsidR="007A139A">
        <w:tc>
          <w:tcPr>
            <w:tcW w:w="710" w:type="dxa"/>
          </w:tcPr>
          <w:p w:rsidR="007A139A" w:rsidRDefault="007A139A">
            <w:pPr>
              <w:pStyle w:val="ConsPlusNormal"/>
              <w:jc w:val="center"/>
            </w:pPr>
            <w:r>
              <w:t>10.</w:t>
            </w:r>
          </w:p>
        </w:tc>
        <w:tc>
          <w:tcPr>
            <w:tcW w:w="3685" w:type="dxa"/>
          </w:tcPr>
          <w:p w:rsidR="007A139A" w:rsidRDefault="007A139A">
            <w:pPr>
              <w:pStyle w:val="ConsPlusNormal"/>
            </w:pPr>
            <w: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обязательного медицинского страхования</w:t>
            </w:r>
          </w:p>
        </w:tc>
        <w:tc>
          <w:tcPr>
            <w:tcW w:w="1814" w:type="dxa"/>
          </w:tcPr>
          <w:p w:rsidR="007A139A" w:rsidRDefault="007A139A">
            <w:pPr>
              <w:pStyle w:val="ConsPlusNormal"/>
              <w:jc w:val="center"/>
            </w:pPr>
            <w:r>
              <w:t>процентов</w:t>
            </w:r>
          </w:p>
        </w:tc>
        <w:tc>
          <w:tcPr>
            <w:tcW w:w="907" w:type="dxa"/>
          </w:tcPr>
          <w:p w:rsidR="007A139A" w:rsidRDefault="007A139A">
            <w:pPr>
              <w:pStyle w:val="ConsPlusNormal"/>
              <w:jc w:val="center"/>
            </w:pPr>
            <w:r>
              <w:t>3,2</w:t>
            </w:r>
          </w:p>
        </w:tc>
        <w:tc>
          <w:tcPr>
            <w:tcW w:w="992" w:type="dxa"/>
          </w:tcPr>
          <w:p w:rsidR="007A139A" w:rsidRDefault="007A139A">
            <w:pPr>
              <w:pStyle w:val="ConsPlusNormal"/>
              <w:jc w:val="center"/>
            </w:pPr>
            <w:r>
              <w:t>3,1</w:t>
            </w:r>
          </w:p>
        </w:tc>
        <w:tc>
          <w:tcPr>
            <w:tcW w:w="964" w:type="dxa"/>
          </w:tcPr>
          <w:p w:rsidR="007A139A" w:rsidRDefault="007A139A">
            <w:pPr>
              <w:pStyle w:val="ConsPlusNormal"/>
              <w:jc w:val="center"/>
            </w:pPr>
            <w:r>
              <w:t>3,1</w:t>
            </w:r>
          </w:p>
        </w:tc>
      </w:tr>
      <w:tr w:rsidR="007A139A">
        <w:tc>
          <w:tcPr>
            <w:tcW w:w="710" w:type="dxa"/>
          </w:tcPr>
          <w:p w:rsidR="007A139A" w:rsidRDefault="007A139A">
            <w:pPr>
              <w:pStyle w:val="ConsPlusNormal"/>
              <w:jc w:val="center"/>
            </w:pPr>
            <w:r>
              <w:t>11.</w:t>
            </w:r>
          </w:p>
        </w:tc>
        <w:tc>
          <w:tcPr>
            <w:tcW w:w="3685" w:type="dxa"/>
          </w:tcPr>
          <w:p w:rsidR="007A139A" w:rsidRDefault="007A139A">
            <w:pPr>
              <w:pStyle w:val="ConsPlusNormal"/>
            </w:pPr>
            <w:r>
              <w:t>Число лиц, проживающих в сельской местности, которым оказана скорая медицинская помощь</w:t>
            </w:r>
          </w:p>
        </w:tc>
        <w:tc>
          <w:tcPr>
            <w:tcW w:w="1814" w:type="dxa"/>
          </w:tcPr>
          <w:p w:rsidR="007A139A" w:rsidRDefault="007A139A">
            <w:pPr>
              <w:pStyle w:val="ConsPlusNormal"/>
              <w:jc w:val="center"/>
            </w:pPr>
            <w:r>
              <w:t>на 1000 человек сельского населения</w:t>
            </w:r>
          </w:p>
        </w:tc>
        <w:tc>
          <w:tcPr>
            <w:tcW w:w="907" w:type="dxa"/>
          </w:tcPr>
          <w:p w:rsidR="007A139A" w:rsidRDefault="007A139A">
            <w:pPr>
              <w:pStyle w:val="ConsPlusNormal"/>
              <w:jc w:val="center"/>
            </w:pPr>
            <w:r>
              <w:t>280,0</w:t>
            </w:r>
          </w:p>
        </w:tc>
        <w:tc>
          <w:tcPr>
            <w:tcW w:w="992" w:type="dxa"/>
          </w:tcPr>
          <w:p w:rsidR="007A139A" w:rsidRDefault="007A139A">
            <w:pPr>
              <w:pStyle w:val="ConsPlusNormal"/>
              <w:jc w:val="center"/>
            </w:pPr>
            <w:r>
              <w:t>278,0</w:t>
            </w:r>
          </w:p>
        </w:tc>
        <w:tc>
          <w:tcPr>
            <w:tcW w:w="964" w:type="dxa"/>
          </w:tcPr>
          <w:p w:rsidR="007A139A" w:rsidRDefault="007A139A">
            <w:pPr>
              <w:pStyle w:val="ConsPlusNormal"/>
              <w:jc w:val="center"/>
            </w:pPr>
            <w:r>
              <w:t>258,8</w:t>
            </w:r>
          </w:p>
        </w:tc>
      </w:tr>
      <w:tr w:rsidR="007A139A">
        <w:tc>
          <w:tcPr>
            <w:tcW w:w="710" w:type="dxa"/>
          </w:tcPr>
          <w:p w:rsidR="007A139A" w:rsidRDefault="007A139A">
            <w:pPr>
              <w:pStyle w:val="ConsPlusNormal"/>
              <w:jc w:val="center"/>
            </w:pPr>
            <w:r>
              <w:t>12.</w:t>
            </w:r>
          </w:p>
        </w:tc>
        <w:tc>
          <w:tcPr>
            <w:tcW w:w="3685" w:type="dxa"/>
          </w:tcPr>
          <w:p w:rsidR="007A139A" w:rsidRDefault="007A139A">
            <w:pPr>
              <w:pStyle w:val="ConsPlusNormal"/>
            </w:pPr>
            <w:r>
              <w:t>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пунктов</w:t>
            </w:r>
          </w:p>
        </w:tc>
        <w:tc>
          <w:tcPr>
            <w:tcW w:w="1814" w:type="dxa"/>
          </w:tcPr>
          <w:p w:rsidR="007A139A" w:rsidRDefault="007A139A">
            <w:pPr>
              <w:pStyle w:val="ConsPlusNormal"/>
              <w:jc w:val="center"/>
            </w:pPr>
            <w:r>
              <w:t>процентов</w:t>
            </w:r>
          </w:p>
        </w:tc>
        <w:tc>
          <w:tcPr>
            <w:tcW w:w="907" w:type="dxa"/>
          </w:tcPr>
          <w:p w:rsidR="007A139A" w:rsidRDefault="007A139A">
            <w:pPr>
              <w:pStyle w:val="ConsPlusNormal"/>
              <w:jc w:val="center"/>
            </w:pPr>
            <w:r>
              <w:t>5</w:t>
            </w:r>
          </w:p>
        </w:tc>
        <w:tc>
          <w:tcPr>
            <w:tcW w:w="992" w:type="dxa"/>
          </w:tcPr>
          <w:p w:rsidR="007A139A" w:rsidRDefault="007A139A">
            <w:pPr>
              <w:pStyle w:val="ConsPlusNormal"/>
              <w:jc w:val="center"/>
            </w:pPr>
            <w:r>
              <w:t>3</w:t>
            </w:r>
          </w:p>
        </w:tc>
        <w:tc>
          <w:tcPr>
            <w:tcW w:w="964" w:type="dxa"/>
          </w:tcPr>
          <w:p w:rsidR="007A139A" w:rsidRDefault="007A139A">
            <w:pPr>
              <w:pStyle w:val="ConsPlusNormal"/>
              <w:jc w:val="center"/>
            </w:pPr>
            <w:r>
              <w:t>2</w:t>
            </w:r>
          </w:p>
        </w:tc>
      </w:tr>
      <w:tr w:rsidR="007A139A">
        <w:tc>
          <w:tcPr>
            <w:tcW w:w="710" w:type="dxa"/>
          </w:tcPr>
          <w:p w:rsidR="007A139A" w:rsidRDefault="007A139A">
            <w:pPr>
              <w:pStyle w:val="ConsPlusNormal"/>
              <w:jc w:val="center"/>
            </w:pPr>
            <w:r>
              <w:t>13.</w:t>
            </w:r>
          </w:p>
        </w:tc>
        <w:tc>
          <w:tcPr>
            <w:tcW w:w="3685" w:type="dxa"/>
          </w:tcPr>
          <w:p w:rsidR="007A139A" w:rsidRDefault="007A139A">
            <w:pPr>
              <w:pStyle w:val="ConsPlusNormal"/>
            </w:pPr>
            <w:r>
              <w:t xml:space="preserve">Доля посещений выездной патронажной службы на дому для оказания паллиативной медицинской помощи взрослому </w:t>
            </w:r>
            <w:r>
              <w:lastRenderedPageBreak/>
              <w:t>населению в общем количестве посещений по паллиативной медицинской помощи взрослому населению</w:t>
            </w:r>
          </w:p>
        </w:tc>
        <w:tc>
          <w:tcPr>
            <w:tcW w:w="1814" w:type="dxa"/>
          </w:tcPr>
          <w:p w:rsidR="007A139A" w:rsidRDefault="007A139A">
            <w:pPr>
              <w:pStyle w:val="ConsPlusNormal"/>
              <w:jc w:val="center"/>
            </w:pPr>
            <w:r>
              <w:lastRenderedPageBreak/>
              <w:t>процентов</w:t>
            </w:r>
          </w:p>
        </w:tc>
        <w:tc>
          <w:tcPr>
            <w:tcW w:w="907" w:type="dxa"/>
          </w:tcPr>
          <w:p w:rsidR="007A139A" w:rsidRDefault="007A139A">
            <w:pPr>
              <w:pStyle w:val="ConsPlusNormal"/>
              <w:jc w:val="center"/>
            </w:pPr>
            <w:r>
              <w:t>20,0</w:t>
            </w:r>
          </w:p>
        </w:tc>
        <w:tc>
          <w:tcPr>
            <w:tcW w:w="992" w:type="dxa"/>
          </w:tcPr>
          <w:p w:rsidR="007A139A" w:rsidRDefault="007A139A">
            <w:pPr>
              <w:pStyle w:val="ConsPlusNormal"/>
              <w:jc w:val="center"/>
            </w:pPr>
            <w:r>
              <w:t>35,0</w:t>
            </w:r>
          </w:p>
        </w:tc>
        <w:tc>
          <w:tcPr>
            <w:tcW w:w="964" w:type="dxa"/>
          </w:tcPr>
          <w:p w:rsidR="007A139A" w:rsidRDefault="007A139A">
            <w:pPr>
              <w:pStyle w:val="ConsPlusNormal"/>
              <w:jc w:val="center"/>
            </w:pPr>
            <w:r>
              <w:t>50,0</w:t>
            </w:r>
          </w:p>
        </w:tc>
      </w:tr>
      <w:tr w:rsidR="007A139A">
        <w:tc>
          <w:tcPr>
            <w:tcW w:w="710" w:type="dxa"/>
          </w:tcPr>
          <w:p w:rsidR="007A139A" w:rsidRDefault="007A139A">
            <w:pPr>
              <w:pStyle w:val="ConsPlusNormal"/>
              <w:jc w:val="center"/>
            </w:pPr>
            <w:r>
              <w:lastRenderedPageBreak/>
              <w:t>14.</w:t>
            </w:r>
          </w:p>
        </w:tc>
        <w:tc>
          <w:tcPr>
            <w:tcW w:w="3685" w:type="dxa"/>
          </w:tcPr>
          <w:p w:rsidR="007A139A" w:rsidRDefault="007A139A">
            <w:pPr>
              <w:pStyle w:val="ConsPlusNormal"/>
            </w:pPr>
            <w:r>
              <w:t>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w:t>
            </w:r>
          </w:p>
        </w:tc>
        <w:tc>
          <w:tcPr>
            <w:tcW w:w="1814" w:type="dxa"/>
          </w:tcPr>
          <w:p w:rsidR="007A139A" w:rsidRDefault="007A139A">
            <w:pPr>
              <w:pStyle w:val="ConsPlusNormal"/>
              <w:jc w:val="center"/>
            </w:pPr>
            <w:r>
              <w:t>процентов</w:t>
            </w:r>
          </w:p>
        </w:tc>
        <w:tc>
          <w:tcPr>
            <w:tcW w:w="907" w:type="dxa"/>
          </w:tcPr>
          <w:p w:rsidR="007A139A" w:rsidRDefault="007A139A">
            <w:pPr>
              <w:pStyle w:val="ConsPlusNormal"/>
              <w:jc w:val="center"/>
            </w:pPr>
            <w:r>
              <w:t>35</w:t>
            </w:r>
          </w:p>
        </w:tc>
        <w:tc>
          <w:tcPr>
            <w:tcW w:w="992" w:type="dxa"/>
          </w:tcPr>
          <w:p w:rsidR="007A139A" w:rsidRDefault="007A139A">
            <w:pPr>
              <w:pStyle w:val="ConsPlusNormal"/>
              <w:jc w:val="center"/>
            </w:pPr>
            <w:r>
              <w:t>50</w:t>
            </w:r>
          </w:p>
        </w:tc>
        <w:tc>
          <w:tcPr>
            <w:tcW w:w="964" w:type="dxa"/>
          </w:tcPr>
          <w:p w:rsidR="007A139A" w:rsidRDefault="007A139A">
            <w:pPr>
              <w:pStyle w:val="ConsPlusNormal"/>
              <w:jc w:val="center"/>
            </w:pPr>
            <w:r>
              <w:t>50</w:t>
            </w:r>
          </w:p>
        </w:tc>
      </w:tr>
      <w:tr w:rsidR="007A139A">
        <w:tc>
          <w:tcPr>
            <w:tcW w:w="710" w:type="dxa"/>
          </w:tcPr>
          <w:p w:rsidR="007A139A" w:rsidRDefault="007A139A">
            <w:pPr>
              <w:pStyle w:val="ConsPlusNormal"/>
              <w:jc w:val="center"/>
            </w:pPr>
            <w:r>
              <w:t>15.</w:t>
            </w:r>
          </w:p>
        </w:tc>
        <w:tc>
          <w:tcPr>
            <w:tcW w:w="3685" w:type="dxa"/>
          </w:tcPr>
          <w:p w:rsidR="007A139A" w:rsidRDefault="007A139A">
            <w:pPr>
              <w:pStyle w:val="ConsPlusNormal"/>
            </w:pPr>
            <w:r>
              <w:t>Число пациентов, получивших паллиативную медицинскую помощь по месту жительства, в том числе на дому</w:t>
            </w:r>
          </w:p>
        </w:tc>
        <w:tc>
          <w:tcPr>
            <w:tcW w:w="1814" w:type="dxa"/>
          </w:tcPr>
          <w:p w:rsidR="007A139A" w:rsidRDefault="007A139A">
            <w:pPr>
              <w:pStyle w:val="ConsPlusNormal"/>
              <w:jc w:val="center"/>
            </w:pPr>
            <w:r>
              <w:t>человек</w:t>
            </w:r>
          </w:p>
        </w:tc>
        <w:tc>
          <w:tcPr>
            <w:tcW w:w="907" w:type="dxa"/>
          </w:tcPr>
          <w:p w:rsidR="007A139A" w:rsidRDefault="007A139A">
            <w:pPr>
              <w:pStyle w:val="ConsPlusNormal"/>
              <w:jc w:val="center"/>
            </w:pPr>
            <w:r>
              <w:t>2476</w:t>
            </w:r>
          </w:p>
        </w:tc>
        <w:tc>
          <w:tcPr>
            <w:tcW w:w="992" w:type="dxa"/>
          </w:tcPr>
          <w:p w:rsidR="007A139A" w:rsidRDefault="007A139A">
            <w:pPr>
              <w:pStyle w:val="ConsPlusNormal"/>
              <w:jc w:val="center"/>
            </w:pPr>
            <w:r>
              <w:t>2500</w:t>
            </w:r>
          </w:p>
        </w:tc>
        <w:tc>
          <w:tcPr>
            <w:tcW w:w="964" w:type="dxa"/>
          </w:tcPr>
          <w:p w:rsidR="007A139A" w:rsidRDefault="007A139A">
            <w:pPr>
              <w:pStyle w:val="ConsPlusNormal"/>
              <w:jc w:val="center"/>
            </w:pPr>
            <w:r>
              <w:t>2520</w:t>
            </w:r>
          </w:p>
        </w:tc>
      </w:tr>
      <w:tr w:rsidR="007A139A">
        <w:tc>
          <w:tcPr>
            <w:tcW w:w="710" w:type="dxa"/>
          </w:tcPr>
          <w:p w:rsidR="007A139A" w:rsidRDefault="007A139A">
            <w:pPr>
              <w:pStyle w:val="ConsPlusNormal"/>
              <w:jc w:val="center"/>
            </w:pPr>
            <w:r>
              <w:t>16.</w:t>
            </w:r>
          </w:p>
        </w:tc>
        <w:tc>
          <w:tcPr>
            <w:tcW w:w="3685" w:type="dxa"/>
          </w:tcPr>
          <w:p w:rsidR="007A139A" w:rsidRDefault="007A139A">
            <w:pPr>
              <w:pStyle w:val="ConsPlusNormal"/>
            </w:pPr>
            <w:r>
              <w:t>Число пациентов, которым оказана паллиативная медицинская помощь по месту их фактического пребывания за пределами субъекта Российской Федерации, на территории которого указанные пациенты зарегистрированы по месту жительства</w:t>
            </w:r>
          </w:p>
        </w:tc>
        <w:tc>
          <w:tcPr>
            <w:tcW w:w="1814" w:type="dxa"/>
          </w:tcPr>
          <w:p w:rsidR="007A139A" w:rsidRDefault="007A139A">
            <w:pPr>
              <w:pStyle w:val="ConsPlusNormal"/>
              <w:jc w:val="center"/>
            </w:pPr>
            <w:r>
              <w:t>человек</w:t>
            </w:r>
          </w:p>
        </w:tc>
        <w:tc>
          <w:tcPr>
            <w:tcW w:w="907" w:type="dxa"/>
          </w:tcPr>
          <w:p w:rsidR="007A139A" w:rsidRDefault="007A139A">
            <w:pPr>
              <w:pStyle w:val="ConsPlusNormal"/>
              <w:jc w:val="center"/>
            </w:pPr>
            <w:r>
              <w:t>12</w:t>
            </w:r>
          </w:p>
        </w:tc>
        <w:tc>
          <w:tcPr>
            <w:tcW w:w="992" w:type="dxa"/>
          </w:tcPr>
          <w:p w:rsidR="007A139A" w:rsidRDefault="007A139A">
            <w:pPr>
              <w:pStyle w:val="ConsPlusNormal"/>
              <w:jc w:val="center"/>
            </w:pPr>
            <w:r>
              <w:t>14</w:t>
            </w:r>
          </w:p>
        </w:tc>
        <w:tc>
          <w:tcPr>
            <w:tcW w:w="964" w:type="dxa"/>
          </w:tcPr>
          <w:p w:rsidR="007A139A" w:rsidRDefault="007A139A">
            <w:pPr>
              <w:pStyle w:val="ConsPlusNormal"/>
              <w:jc w:val="center"/>
            </w:pPr>
            <w:r>
              <w:t>14</w:t>
            </w:r>
          </w:p>
        </w:tc>
      </w:tr>
      <w:tr w:rsidR="007A139A">
        <w:tc>
          <w:tcPr>
            <w:tcW w:w="710" w:type="dxa"/>
          </w:tcPr>
          <w:p w:rsidR="007A139A" w:rsidRDefault="007A139A">
            <w:pPr>
              <w:pStyle w:val="ConsPlusNormal"/>
              <w:jc w:val="center"/>
            </w:pPr>
            <w:r>
              <w:t>17.</w:t>
            </w:r>
          </w:p>
        </w:tc>
        <w:tc>
          <w:tcPr>
            <w:tcW w:w="3685" w:type="dxa"/>
          </w:tcPr>
          <w:p w:rsidR="007A139A" w:rsidRDefault="007A139A">
            <w:pPr>
              <w:pStyle w:val="ConsPlusNormal"/>
            </w:pPr>
            <w:r>
              <w:t>Число пациентов, зарегистрированных на территории субъекта Российской Федерации по месту жительства,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w:t>
            </w:r>
          </w:p>
        </w:tc>
        <w:tc>
          <w:tcPr>
            <w:tcW w:w="1814" w:type="dxa"/>
          </w:tcPr>
          <w:p w:rsidR="007A139A" w:rsidRDefault="007A139A">
            <w:pPr>
              <w:pStyle w:val="ConsPlusNormal"/>
              <w:jc w:val="center"/>
            </w:pPr>
            <w:r>
              <w:t>человек</w:t>
            </w:r>
          </w:p>
        </w:tc>
        <w:tc>
          <w:tcPr>
            <w:tcW w:w="907" w:type="dxa"/>
          </w:tcPr>
          <w:p w:rsidR="007A139A" w:rsidRDefault="007A139A">
            <w:pPr>
              <w:pStyle w:val="ConsPlusNormal"/>
              <w:jc w:val="center"/>
            </w:pPr>
            <w:r>
              <w:t>2</w:t>
            </w:r>
          </w:p>
        </w:tc>
        <w:tc>
          <w:tcPr>
            <w:tcW w:w="992" w:type="dxa"/>
          </w:tcPr>
          <w:p w:rsidR="007A139A" w:rsidRDefault="007A139A">
            <w:pPr>
              <w:pStyle w:val="ConsPlusNormal"/>
              <w:jc w:val="center"/>
            </w:pPr>
            <w:r>
              <w:t>2</w:t>
            </w:r>
          </w:p>
        </w:tc>
        <w:tc>
          <w:tcPr>
            <w:tcW w:w="964" w:type="dxa"/>
          </w:tcPr>
          <w:p w:rsidR="007A139A" w:rsidRDefault="007A139A">
            <w:pPr>
              <w:pStyle w:val="ConsPlusNormal"/>
              <w:jc w:val="center"/>
            </w:pPr>
            <w:r>
              <w:t>2</w:t>
            </w:r>
          </w:p>
        </w:tc>
      </w:tr>
      <w:tr w:rsidR="007A139A">
        <w:tc>
          <w:tcPr>
            <w:tcW w:w="710" w:type="dxa"/>
          </w:tcPr>
          <w:p w:rsidR="007A139A" w:rsidRDefault="007A139A">
            <w:pPr>
              <w:pStyle w:val="ConsPlusNormal"/>
              <w:jc w:val="center"/>
            </w:pPr>
            <w:r>
              <w:t>18.</w:t>
            </w:r>
          </w:p>
        </w:tc>
        <w:tc>
          <w:tcPr>
            <w:tcW w:w="3685" w:type="dxa"/>
          </w:tcPr>
          <w:p w:rsidR="007A139A" w:rsidRDefault="007A139A">
            <w:pPr>
              <w:pStyle w:val="ConsPlusNormal"/>
            </w:pPr>
            <w:r>
              <w:t>Доля женщин, которым проведено экстракорпоральное оплодотворение, в общей численности женщин с бесплодием</w:t>
            </w:r>
          </w:p>
        </w:tc>
        <w:tc>
          <w:tcPr>
            <w:tcW w:w="1814" w:type="dxa"/>
          </w:tcPr>
          <w:p w:rsidR="007A139A" w:rsidRDefault="007A139A">
            <w:pPr>
              <w:pStyle w:val="ConsPlusNormal"/>
              <w:jc w:val="center"/>
            </w:pPr>
            <w:r>
              <w:t>процентов</w:t>
            </w:r>
          </w:p>
        </w:tc>
        <w:tc>
          <w:tcPr>
            <w:tcW w:w="907" w:type="dxa"/>
          </w:tcPr>
          <w:p w:rsidR="007A139A" w:rsidRDefault="007A139A">
            <w:pPr>
              <w:pStyle w:val="ConsPlusNormal"/>
              <w:jc w:val="center"/>
            </w:pPr>
            <w:r>
              <w:t>27,0</w:t>
            </w:r>
          </w:p>
        </w:tc>
        <w:tc>
          <w:tcPr>
            <w:tcW w:w="992" w:type="dxa"/>
          </w:tcPr>
          <w:p w:rsidR="007A139A" w:rsidRDefault="007A139A">
            <w:pPr>
              <w:pStyle w:val="ConsPlusNormal"/>
              <w:jc w:val="center"/>
            </w:pPr>
            <w:r>
              <w:t>28,0</w:t>
            </w:r>
          </w:p>
        </w:tc>
        <w:tc>
          <w:tcPr>
            <w:tcW w:w="964" w:type="dxa"/>
          </w:tcPr>
          <w:p w:rsidR="007A139A" w:rsidRDefault="007A139A">
            <w:pPr>
              <w:pStyle w:val="ConsPlusNormal"/>
              <w:jc w:val="center"/>
            </w:pPr>
            <w:r>
              <w:t>28,0</w:t>
            </w:r>
          </w:p>
        </w:tc>
      </w:tr>
    </w:tbl>
    <w:p w:rsidR="007A139A" w:rsidRDefault="007A139A">
      <w:pPr>
        <w:pStyle w:val="ConsPlusNormal"/>
        <w:jc w:val="both"/>
      </w:pPr>
    </w:p>
    <w:p w:rsidR="007A139A" w:rsidRDefault="007A139A">
      <w:pPr>
        <w:pStyle w:val="ConsPlusNormal"/>
        <w:jc w:val="both"/>
      </w:pPr>
    </w:p>
    <w:p w:rsidR="007A139A" w:rsidRDefault="007A139A">
      <w:pPr>
        <w:pStyle w:val="ConsPlusNormal"/>
        <w:jc w:val="both"/>
      </w:pPr>
    </w:p>
    <w:p w:rsidR="007A139A" w:rsidRDefault="007A139A">
      <w:pPr>
        <w:pStyle w:val="ConsPlusNormal"/>
        <w:jc w:val="both"/>
      </w:pPr>
    </w:p>
    <w:p w:rsidR="007A139A" w:rsidRDefault="007A139A">
      <w:pPr>
        <w:pStyle w:val="ConsPlusNormal"/>
        <w:jc w:val="both"/>
      </w:pPr>
    </w:p>
    <w:p w:rsidR="007A139A" w:rsidRDefault="007A139A">
      <w:pPr>
        <w:pStyle w:val="ConsPlusNormal"/>
        <w:jc w:val="right"/>
        <w:outlineLvl w:val="1"/>
      </w:pPr>
      <w:r>
        <w:t>Приложение N 1</w:t>
      </w:r>
    </w:p>
    <w:p w:rsidR="007A139A" w:rsidRDefault="007A139A">
      <w:pPr>
        <w:pStyle w:val="ConsPlusNormal"/>
        <w:jc w:val="right"/>
      </w:pPr>
      <w:r>
        <w:t>к Программе</w:t>
      </w:r>
    </w:p>
    <w:p w:rsidR="007A139A" w:rsidRDefault="007A139A">
      <w:pPr>
        <w:pStyle w:val="ConsPlusNormal"/>
        <w:jc w:val="right"/>
      </w:pPr>
      <w:r>
        <w:t>государственных гарантий</w:t>
      </w:r>
    </w:p>
    <w:p w:rsidR="007A139A" w:rsidRDefault="007A139A">
      <w:pPr>
        <w:pStyle w:val="ConsPlusNormal"/>
        <w:jc w:val="right"/>
      </w:pPr>
      <w:r>
        <w:t>бесплатного оказания</w:t>
      </w:r>
    </w:p>
    <w:p w:rsidR="007A139A" w:rsidRDefault="007A139A">
      <w:pPr>
        <w:pStyle w:val="ConsPlusNormal"/>
        <w:jc w:val="right"/>
      </w:pPr>
      <w:r>
        <w:t>гражданам медицинской помощи</w:t>
      </w:r>
    </w:p>
    <w:p w:rsidR="007A139A" w:rsidRDefault="007A139A">
      <w:pPr>
        <w:pStyle w:val="ConsPlusNormal"/>
        <w:jc w:val="right"/>
      </w:pPr>
      <w:r>
        <w:lastRenderedPageBreak/>
        <w:t>в Кабардино-Балкарской Республике</w:t>
      </w:r>
    </w:p>
    <w:p w:rsidR="007A139A" w:rsidRDefault="007A139A">
      <w:pPr>
        <w:pStyle w:val="ConsPlusNormal"/>
        <w:jc w:val="right"/>
      </w:pPr>
      <w:r>
        <w:t>на 2021 год и на плановой период 2022</w:t>
      </w:r>
    </w:p>
    <w:p w:rsidR="007A139A" w:rsidRDefault="007A139A">
      <w:pPr>
        <w:pStyle w:val="ConsPlusNormal"/>
        <w:jc w:val="right"/>
      </w:pPr>
      <w:r>
        <w:t>и 2023 годов</w:t>
      </w:r>
    </w:p>
    <w:p w:rsidR="007A139A" w:rsidRDefault="007A139A">
      <w:pPr>
        <w:pStyle w:val="ConsPlusNormal"/>
        <w:jc w:val="both"/>
      </w:pPr>
    </w:p>
    <w:p w:rsidR="007A139A" w:rsidRDefault="007A139A">
      <w:pPr>
        <w:pStyle w:val="ConsPlusTitle"/>
        <w:jc w:val="center"/>
      </w:pPr>
      <w:r>
        <w:t>УТВЕРЖДЕННАЯ СТОИМОСТЬ</w:t>
      </w:r>
    </w:p>
    <w:p w:rsidR="007A139A" w:rsidRDefault="007A139A">
      <w:pPr>
        <w:pStyle w:val="ConsPlusTitle"/>
        <w:jc w:val="center"/>
      </w:pPr>
      <w:r>
        <w:t>ПРОГРАММЫ ГОСУДАРСТВЕННЫХ ГАРАНТИЙ</w:t>
      </w:r>
    </w:p>
    <w:p w:rsidR="007A139A" w:rsidRDefault="007A139A">
      <w:pPr>
        <w:pStyle w:val="ConsPlusTitle"/>
        <w:jc w:val="center"/>
      </w:pPr>
      <w:r>
        <w:t>БЕСПЛАТНОГО ОКАЗАНИЯ ГРАЖДАНАМ МЕДИЦИНСКОЙ ПОМОЩИ</w:t>
      </w:r>
    </w:p>
    <w:p w:rsidR="007A139A" w:rsidRDefault="007A139A">
      <w:pPr>
        <w:pStyle w:val="ConsPlusTitle"/>
        <w:jc w:val="center"/>
      </w:pPr>
      <w:r>
        <w:t>В КАБАРДИНО-БАЛКАРСКОЙ РЕСПУБЛИКЕ ПО ИСТОЧНИКАМ</w:t>
      </w:r>
    </w:p>
    <w:p w:rsidR="007A139A" w:rsidRDefault="007A139A">
      <w:pPr>
        <w:pStyle w:val="ConsPlusTitle"/>
        <w:jc w:val="center"/>
      </w:pPr>
      <w:r>
        <w:t>ФИНАНСОВОГО ОБЕСПЕЧЕНИЯ НА 2021 ГОД</w:t>
      </w:r>
    </w:p>
    <w:p w:rsidR="007A139A" w:rsidRDefault="007A139A">
      <w:pPr>
        <w:pStyle w:val="ConsPlusTitle"/>
        <w:jc w:val="center"/>
      </w:pPr>
      <w:r>
        <w:t>И НА ПЛАНОВЫЙ ПЕРИОД 2022 И 2023 ГОДОВ</w:t>
      </w:r>
    </w:p>
    <w:p w:rsidR="007A139A" w:rsidRDefault="007A139A">
      <w:pPr>
        <w:pStyle w:val="ConsPlusNormal"/>
        <w:jc w:val="both"/>
      </w:pPr>
    </w:p>
    <w:p w:rsidR="007A139A" w:rsidRDefault="007A139A">
      <w:pPr>
        <w:sectPr w:rsidR="007A139A">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75"/>
        <w:gridCol w:w="737"/>
        <w:gridCol w:w="1701"/>
        <w:gridCol w:w="1644"/>
        <w:gridCol w:w="1587"/>
        <w:gridCol w:w="1474"/>
        <w:gridCol w:w="1644"/>
        <w:gridCol w:w="1644"/>
      </w:tblGrid>
      <w:tr w:rsidR="007A139A">
        <w:tc>
          <w:tcPr>
            <w:tcW w:w="3175" w:type="dxa"/>
            <w:vMerge w:val="restart"/>
          </w:tcPr>
          <w:p w:rsidR="007A139A" w:rsidRDefault="007A139A">
            <w:pPr>
              <w:pStyle w:val="ConsPlusNormal"/>
              <w:jc w:val="center"/>
            </w:pPr>
            <w:r>
              <w:lastRenderedPageBreak/>
              <w:t>Источники финансового обеспечения территориальной программы государственных гарантий бесплатного оказания гражданам медицинской помощи</w:t>
            </w:r>
          </w:p>
        </w:tc>
        <w:tc>
          <w:tcPr>
            <w:tcW w:w="737" w:type="dxa"/>
            <w:vMerge w:val="restart"/>
          </w:tcPr>
          <w:p w:rsidR="007A139A" w:rsidRDefault="007A139A">
            <w:pPr>
              <w:pStyle w:val="ConsPlusNormal"/>
              <w:jc w:val="center"/>
            </w:pPr>
            <w:r>
              <w:t>N строки</w:t>
            </w:r>
          </w:p>
        </w:tc>
        <w:tc>
          <w:tcPr>
            <w:tcW w:w="3345" w:type="dxa"/>
            <w:gridSpan w:val="2"/>
          </w:tcPr>
          <w:p w:rsidR="007A139A" w:rsidRDefault="007A139A">
            <w:pPr>
              <w:pStyle w:val="ConsPlusNormal"/>
              <w:jc w:val="center"/>
            </w:pPr>
            <w:r>
              <w:t>2021 год</w:t>
            </w:r>
          </w:p>
        </w:tc>
        <w:tc>
          <w:tcPr>
            <w:tcW w:w="3061" w:type="dxa"/>
            <w:gridSpan w:val="2"/>
          </w:tcPr>
          <w:p w:rsidR="007A139A" w:rsidRDefault="007A139A">
            <w:pPr>
              <w:pStyle w:val="ConsPlusNormal"/>
              <w:jc w:val="center"/>
            </w:pPr>
            <w:r>
              <w:t>2022 год</w:t>
            </w:r>
          </w:p>
        </w:tc>
        <w:tc>
          <w:tcPr>
            <w:tcW w:w="3288" w:type="dxa"/>
            <w:gridSpan w:val="2"/>
          </w:tcPr>
          <w:p w:rsidR="007A139A" w:rsidRDefault="007A139A">
            <w:pPr>
              <w:pStyle w:val="ConsPlusNormal"/>
              <w:jc w:val="center"/>
            </w:pPr>
            <w:r>
              <w:t>2023 год</w:t>
            </w:r>
          </w:p>
        </w:tc>
      </w:tr>
      <w:tr w:rsidR="007A139A">
        <w:tc>
          <w:tcPr>
            <w:tcW w:w="3175" w:type="dxa"/>
            <w:vMerge/>
          </w:tcPr>
          <w:p w:rsidR="007A139A" w:rsidRDefault="007A139A"/>
        </w:tc>
        <w:tc>
          <w:tcPr>
            <w:tcW w:w="737" w:type="dxa"/>
            <w:vMerge/>
          </w:tcPr>
          <w:p w:rsidR="007A139A" w:rsidRDefault="007A139A"/>
        </w:tc>
        <w:tc>
          <w:tcPr>
            <w:tcW w:w="3345" w:type="dxa"/>
            <w:gridSpan w:val="2"/>
          </w:tcPr>
          <w:p w:rsidR="007A139A" w:rsidRDefault="007A139A">
            <w:pPr>
              <w:pStyle w:val="ConsPlusNormal"/>
              <w:jc w:val="center"/>
            </w:pPr>
            <w:r>
              <w:t>Утвержденная стоимость территориальной программы на 2021 год</w:t>
            </w:r>
          </w:p>
        </w:tc>
        <w:tc>
          <w:tcPr>
            <w:tcW w:w="3061" w:type="dxa"/>
            <w:gridSpan w:val="2"/>
          </w:tcPr>
          <w:p w:rsidR="007A139A" w:rsidRDefault="007A139A">
            <w:pPr>
              <w:pStyle w:val="ConsPlusNormal"/>
              <w:jc w:val="center"/>
            </w:pPr>
            <w:r>
              <w:t>Утвержденная стоимость территориальной программы на 2022 год</w:t>
            </w:r>
          </w:p>
        </w:tc>
        <w:tc>
          <w:tcPr>
            <w:tcW w:w="3288" w:type="dxa"/>
            <w:gridSpan w:val="2"/>
          </w:tcPr>
          <w:p w:rsidR="007A139A" w:rsidRDefault="007A139A">
            <w:pPr>
              <w:pStyle w:val="ConsPlusNormal"/>
              <w:jc w:val="center"/>
            </w:pPr>
            <w:r>
              <w:t>Утвержденная стоимость территориальной программы на 2023 год</w:t>
            </w:r>
          </w:p>
        </w:tc>
      </w:tr>
      <w:tr w:rsidR="007A139A">
        <w:tc>
          <w:tcPr>
            <w:tcW w:w="3175" w:type="dxa"/>
            <w:vMerge/>
          </w:tcPr>
          <w:p w:rsidR="007A139A" w:rsidRDefault="007A139A"/>
        </w:tc>
        <w:tc>
          <w:tcPr>
            <w:tcW w:w="737" w:type="dxa"/>
            <w:vMerge/>
          </w:tcPr>
          <w:p w:rsidR="007A139A" w:rsidRDefault="007A139A"/>
        </w:tc>
        <w:tc>
          <w:tcPr>
            <w:tcW w:w="1701" w:type="dxa"/>
          </w:tcPr>
          <w:p w:rsidR="007A139A" w:rsidRDefault="007A139A">
            <w:pPr>
              <w:pStyle w:val="ConsPlusNormal"/>
              <w:jc w:val="center"/>
            </w:pPr>
            <w:r>
              <w:t>всего</w:t>
            </w:r>
          </w:p>
          <w:p w:rsidR="007A139A" w:rsidRDefault="007A139A">
            <w:pPr>
              <w:pStyle w:val="ConsPlusNormal"/>
              <w:jc w:val="center"/>
            </w:pPr>
            <w:r>
              <w:t>(тыс. руб.)</w:t>
            </w:r>
          </w:p>
        </w:tc>
        <w:tc>
          <w:tcPr>
            <w:tcW w:w="1644" w:type="dxa"/>
          </w:tcPr>
          <w:p w:rsidR="007A139A" w:rsidRDefault="007A139A">
            <w:pPr>
              <w:pStyle w:val="ConsPlusNormal"/>
              <w:jc w:val="center"/>
            </w:pPr>
            <w:r>
              <w:t>на одного жителя (одно застрахованное лицо)</w:t>
            </w:r>
          </w:p>
          <w:p w:rsidR="007A139A" w:rsidRDefault="007A139A">
            <w:pPr>
              <w:pStyle w:val="ConsPlusNormal"/>
              <w:jc w:val="center"/>
            </w:pPr>
            <w:r>
              <w:t>в год (руб.)</w:t>
            </w:r>
          </w:p>
        </w:tc>
        <w:tc>
          <w:tcPr>
            <w:tcW w:w="1587" w:type="dxa"/>
          </w:tcPr>
          <w:p w:rsidR="007A139A" w:rsidRDefault="007A139A">
            <w:pPr>
              <w:pStyle w:val="ConsPlusNormal"/>
              <w:jc w:val="center"/>
            </w:pPr>
            <w:r>
              <w:t>всего</w:t>
            </w:r>
          </w:p>
          <w:p w:rsidR="007A139A" w:rsidRDefault="007A139A">
            <w:pPr>
              <w:pStyle w:val="ConsPlusNormal"/>
              <w:jc w:val="center"/>
            </w:pPr>
            <w:r>
              <w:t>(тыс. руб.)</w:t>
            </w:r>
          </w:p>
        </w:tc>
        <w:tc>
          <w:tcPr>
            <w:tcW w:w="1474" w:type="dxa"/>
          </w:tcPr>
          <w:p w:rsidR="007A139A" w:rsidRDefault="007A139A">
            <w:pPr>
              <w:pStyle w:val="ConsPlusNormal"/>
              <w:jc w:val="center"/>
            </w:pPr>
            <w:r>
              <w:t>на одного жителя (одно застрахованное лицо)</w:t>
            </w:r>
          </w:p>
          <w:p w:rsidR="007A139A" w:rsidRDefault="007A139A">
            <w:pPr>
              <w:pStyle w:val="ConsPlusNormal"/>
              <w:jc w:val="center"/>
            </w:pPr>
            <w:r>
              <w:t>в год (руб.)</w:t>
            </w:r>
          </w:p>
        </w:tc>
        <w:tc>
          <w:tcPr>
            <w:tcW w:w="1644" w:type="dxa"/>
          </w:tcPr>
          <w:p w:rsidR="007A139A" w:rsidRDefault="007A139A">
            <w:pPr>
              <w:pStyle w:val="ConsPlusNormal"/>
              <w:jc w:val="center"/>
            </w:pPr>
            <w:r>
              <w:t>всего</w:t>
            </w:r>
          </w:p>
          <w:p w:rsidR="007A139A" w:rsidRDefault="007A139A">
            <w:pPr>
              <w:pStyle w:val="ConsPlusNormal"/>
              <w:jc w:val="center"/>
            </w:pPr>
            <w:r>
              <w:t>(тыс. руб.)</w:t>
            </w:r>
          </w:p>
        </w:tc>
        <w:tc>
          <w:tcPr>
            <w:tcW w:w="1644" w:type="dxa"/>
          </w:tcPr>
          <w:p w:rsidR="007A139A" w:rsidRDefault="007A139A">
            <w:pPr>
              <w:pStyle w:val="ConsPlusNormal"/>
              <w:jc w:val="center"/>
            </w:pPr>
            <w:r>
              <w:t>на одного жителя (одно застрахованное лицо)</w:t>
            </w:r>
          </w:p>
          <w:p w:rsidR="007A139A" w:rsidRDefault="007A139A">
            <w:pPr>
              <w:pStyle w:val="ConsPlusNormal"/>
              <w:jc w:val="center"/>
            </w:pPr>
            <w:r>
              <w:t>в год (руб.)</w:t>
            </w:r>
          </w:p>
        </w:tc>
      </w:tr>
      <w:tr w:rsidR="007A139A">
        <w:tc>
          <w:tcPr>
            <w:tcW w:w="3175" w:type="dxa"/>
          </w:tcPr>
          <w:p w:rsidR="007A139A" w:rsidRDefault="007A139A">
            <w:pPr>
              <w:pStyle w:val="ConsPlusNormal"/>
              <w:jc w:val="center"/>
            </w:pPr>
            <w:r>
              <w:t>1</w:t>
            </w:r>
          </w:p>
        </w:tc>
        <w:tc>
          <w:tcPr>
            <w:tcW w:w="737" w:type="dxa"/>
          </w:tcPr>
          <w:p w:rsidR="007A139A" w:rsidRDefault="007A139A">
            <w:pPr>
              <w:pStyle w:val="ConsPlusNormal"/>
              <w:jc w:val="center"/>
            </w:pPr>
            <w:r>
              <w:t>2</w:t>
            </w:r>
          </w:p>
        </w:tc>
        <w:tc>
          <w:tcPr>
            <w:tcW w:w="1701" w:type="dxa"/>
          </w:tcPr>
          <w:p w:rsidR="007A139A" w:rsidRDefault="007A139A">
            <w:pPr>
              <w:pStyle w:val="ConsPlusNormal"/>
              <w:jc w:val="center"/>
            </w:pPr>
            <w:r>
              <w:t>3</w:t>
            </w:r>
          </w:p>
        </w:tc>
        <w:tc>
          <w:tcPr>
            <w:tcW w:w="1644" w:type="dxa"/>
          </w:tcPr>
          <w:p w:rsidR="007A139A" w:rsidRDefault="007A139A">
            <w:pPr>
              <w:pStyle w:val="ConsPlusNormal"/>
              <w:jc w:val="center"/>
            </w:pPr>
            <w:r>
              <w:t>4</w:t>
            </w:r>
          </w:p>
        </w:tc>
        <w:tc>
          <w:tcPr>
            <w:tcW w:w="1587" w:type="dxa"/>
          </w:tcPr>
          <w:p w:rsidR="007A139A" w:rsidRDefault="007A139A">
            <w:pPr>
              <w:pStyle w:val="ConsPlusNormal"/>
              <w:jc w:val="center"/>
            </w:pPr>
            <w:r>
              <w:t>5</w:t>
            </w:r>
          </w:p>
        </w:tc>
        <w:tc>
          <w:tcPr>
            <w:tcW w:w="1474" w:type="dxa"/>
          </w:tcPr>
          <w:p w:rsidR="007A139A" w:rsidRDefault="007A139A">
            <w:pPr>
              <w:pStyle w:val="ConsPlusNormal"/>
              <w:jc w:val="center"/>
            </w:pPr>
            <w:r>
              <w:t>6</w:t>
            </w:r>
          </w:p>
        </w:tc>
        <w:tc>
          <w:tcPr>
            <w:tcW w:w="1644" w:type="dxa"/>
          </w:tcPr>
          <w:p w:rsidR="007A139A" w:rsidRDefault="007A139A">
            <w:pPr>
              <w:pStyle w:val="ConsPlusNormal"/>
              <w:jc w:val="center"/>
            </w:pPr>
            <w:r>
              <w:t>7</w:t>
            </w:r>
          </w:p>
        </w:tc>
        <w:tc>
          <w:tcPr>
            <w:tcW w:w="1644" w:type="dxa"/>
          </w:tcPr>
          <w:p w:rsidR="007A139A" w:rsidRDefault="007A139A">
            <w:pPr>
              <w:pStyle w:val="ConsPlusNormal"/>
              <w:jc w:val="center"/>
            </w:pPr>
            <w:r>
              <w:t>8</w:t>
            </w:r>
          </w:p>
        </w:tc>
      </w:tr>
      <w:tr w:rsidR="007A139A">
        <w:tc>
          <w:tcPr>
            <w:tcW w:w="3175" w:type="dxa"/>
          </w:tcPr>
          <w:p w:rsidR="007A139A" w:rsidRDefault="007A139A">
            <w:pPr>
              <w:pStyle w:val="ConsPlusNormal"/>
            </w:pPr>
            <w:r>
              <w:t xml:space="preserve">Стоимость территориальной программы государственных гарантий всего (сумма </w:t>
            </w:r>
            <w:hyperlink w:anchor="P1467" w:history="1">
              <w:r>
                <w:rPr>
                  <w:color w:val="0000FF"/>
                </w:rPr>
                <w:t>строк 02</w:t>
              </w:r>
            </w:hyperlink>
            <w:r>
              <w:t xml:space="preserve"> + </w:t>
            </w:r>
            <w:hyperlink w:anchor="P1475" w:history="1">
              <w:r>
                <w:rPr>
                  <w:color w:val="0000FF"/>
                </w:rPr>
                <w:t>03</w:t>
              </w:r>
            </w:hyperlink>
            <w:r>
              <w:t>)</w:t>
            </w:r>
          </w:p>
          <w:p w:rsidR="007A139A" w:rsidRDefault="007A139A">
            <w:pPr>
              <w:pStyle w:val="ConsPlusNormal"/>
            </w:pPr>
            <w:r>
              <w:t>в том числе:</w:t>
            </w:r>
          </w:p>
        </w:tc>
        <w:tc>
          <w:tcPr>
            <w:tcW w:w="737" w:type="dxa"/>
          </w:tcPr>
          <w:p w:rsidR="007A139A" w:rsidRDefault="007A139A">
            <w:pPr>
              <w:pStyle w:val="ConsPlusNormal"/>
              <w:jc w:val="center"/>
            </w:pPr>
            <w:r>
              <w:t>01</w:t>
            </w:r>
          </w:p>
        </w:tc>
        <w:tc>
          <w:tcPr>
            <w:tcW w:w="1701" w:type="dxa"/>
          </w:tcPr>
          <w:p w:rsidR="007A139A" w:rsidRDefault="007A139A">
            <w:pPr>
              <w:pStyle w:val="ConsPlusNormal"/>
              <w:jc w:val="center"/>
            </w:pPr>
            <w:r>
              <w:t>12329277,20</w:t>
            </w:r>
          </w:p>
        </w:tc>
        <w:tc>
          <w:tcPr>
            <w:tcW w:w="1644" w:type="dxa"/>
          </w:tcPr>
          <w:p w:rsidR="007A139A" w:rsidRDefault="007A139A">
            <w:pPr>
              <w:pStyle w:val="ConsPlusNormal"/>
              <w:jc w:val="center"/>
            </w:pPr>
            <w:r>
              <w:t>16158,94</w:t>
            </w:r>
          </w:p>
        </w:tc>
        <w:tc>
          <w:tcPr>
            <w:tcW w:w="1587" w:type="dxa"/>
          </w:tcPr>
          <w:p w:rsidR="007A139A" w:rsidRDefault="007A139A">
            <w:pPr>
              <w:pStyle w:val="ConsPlusNormal"/>
              <w:jc w:val="center"/>
            </w:pPr>
            <w:r>
              <w:t>12614649,16</w:t>
            </w:r>
          </w:p>
        </w:tc>
        <w:tc>
          <w:tcPr>
            <w:tcW w:w="1474" w:type="dxa"/>
          </w:tcPr>
          <w:p w:rsidR="007A139A" w:rsidRDefault="007A139A">
            <w:pPr>
              <w:pStyle w:val="ConsPlusNormal"/>
              <w:jc w:val="center"/>
            </w:pPr>
            <w:r>
              <w:t>16581,01</w:t>
            </w:r>
          </w:p>
        </w:tc>
        <w:tc>
          <w:tcPr>
            <w:tcW w:w="1644" w:type="dxa"/>
          </w:tcPr>
          <w:p w:rsidR="007A139A" w:rsidRDefault="007A139A">
            <w:pPr>
              <w:pStyle w:val="ConsPlusNormal"/>
              <w:jc w:val="center"/>
            </w:pPr>
            <w:r>
              <w:t>13123136,74</w:t>
            </w:r>
          </w:p>
        </w:tc>
        <w:tc>
          <w:tcPr>
            <w:tcW w:w="1644" w:type="dxa"/>
          </w:tcPr>
          <w:p w:rsidR="007A139A" w:rsidRDefault="007A139A">
            <w:pPr>
              <w:pStyle w:val="ConsPlusNormal"/>
              <w:jc w:val="center"/>
            </w:pPr>
            <w:r>
              <w:t>17282,43</w:t>
            </w:r>
          </w:p>
        </w:tc>
      </w:tr>
      <w:tr w:rsidR="007A139A">
        <w:tc>
          <w:tcPr>
            <w:tcW w:w="3175" w:type="dxa"/>
          </w:tcPr>
          <w:p w:rsidR="007A139A" w:rsidRDefault="007A139A">
            <w:pPr>
              <w:pStyle w:val="ConsPlusNormal"/>
            </w:pPr>
            <w:r>
              <w:t xml:space="preserve">I. Средства консолидированного бюджета субъекта Российской Федерации </w:t>
            </w:r>
            <w:hyperlink w:anchor="P1541" w:history="1">
              <w:r>
                <w:rPr>
                  <w:color w:val="0000FF"/>
                </w:rPr>
                <w:t>&lt;*&gt;</w:t>
              </w:r>
            </w:hyperlink>
          </w:p>
        </w:tc>
        <w:tc>
          <w:tcPr>
            <w:tcW w:w="737" w:type="dxa"/>
          </w:tcPr>
          <w:p w:rsidR="007A139A" w:rsidRDefault="007A139A">
            <w:pPr>
              <w:pStyle w:val="ConsPlusNormal"/>
              <w:jc w:val="center"/>
            </w:pPr>
            <w:bookmarkStart w:id="9" w:name="P1467"/>
            <w:bookmarkEnd w:id="9"/>
            <w:r>
              <w:t>02</w:t>
            </w:r>
          </w:p>
        </w:tc>
        <w:tc>
          <w:tcPr>
            <w:tcW w:w="1701" w:type="dxa"/>
          </w:tcPr>
          <w:p w:rsidR="007A139A" w:rsidRDefault="007A139A">
            <w:pPr>
              <w:pStyle w:val="ConsPlusNormal"/>
              <w:jc w:val="center"/>
            </w:pPr>
            <w:r>
              <w:t>2145345,50</w:t>
            </w:r>
          </w:p>
        </w:tc>
        <w:tc>
          <w:tcPr>
            <w:tcW w:w="1644" w:type="dxa"/>
          </w:tcPr>
          <w:p w:rsidR="007A139A" w:rsidRDefault="007A139A">
            <w:pPr>
              <w:pStyle w:val="ConsPlusNormal"/>
              <w:jc w:val="center"/>
            </w:pPr>
            <w:r>
              <w:t>2470,60</w:t>
            </w:r>
          </w:p>
        </w:tc>
        <w:tc>
          <w:tcPr>
            <w:tcW w:w="1587" w:type="dxa"/>
          </w:tcPr>
          <w:p w:rsidR="007A139A" w:rsidRDefault="007A139A">
            <w:pPr>
              <w:pStyle w:val="ConsPlusNormal"/>
              <w:jc w:val="center"/>
            </w:pPr>
            <w:r>
              <w:t>1945341,00</w:t>
            </w:r>
          </w:p>
        </w:tc>
        <w:tc>
          <w:tcPr>
            <w:tcW w:w="1474" w:type="dxa"/>
          </w:tcPr>
          <w:p w:rsidR="007A139A" w:rsidRDefault="007A139A">
            <w:pPr>
              <w:pStyle w:val="ConsPlusNormal"/>
              <w:jc w:val="center"/>
            </w:pPr>
            <w:r>
              <w:t>2240,27</w:t>
            </w:r>
          </w:p>
        </w:tc>
        <w:tc>
          <w:tcPr>
            <w:tcW w:w="1644" w:type="dxa"/>
          </w:tcPr>
          <w:p w:rsidR="007A139A" w:rsidRDefault="007A139A">
            <w:pPr>
              <w:pStyle w:val="ConsPlusNormal"/>
              <w:jc w:val="center"/>
            </w:pPr>
            <w:r>
              <w:t>1852092,70</w:t>
            </w:r>
          </w:p>
        </w:tc>
        <w:tc>
          <w:tcPr>
            <w:tcW w:w="1644" w:type="dxa"/>
          </w:tcPr>
          <w:p w:rsidR="007A139A" w:rsidRDefault="007A139A">
            <w:pPr>
              <w:pStyle w:val="ConsPlusNormal"/>
              <w:jc w:val="center"/>
            </w:pPr>
            <w:r>
              <w:t>2132,89</w:t>
            </w:r>
          </w:p>
        </w:tc>
      </w:tr>
      <w:tr w:rsidR="007A139A">
        <w:tc>
          <w:tcPr>
            <w:tcW w:w="3175" w:type="dxa"/>
          </w:tcPr>
          <w:p w:rsidR="007A139A" w:rsidRDefault="007A139A">
            <w:pPr>
              <w:pStyle w:val="ConsPlusNormal"/>
            </w:pPr>
            <w:r>
              <w:t xml:space="preserve">II. Стоимость территориальной программы ОМС всего </w:t>
            </w:r>
            <w:hyperlink w:anchor="P1542" w:history="1">
              <w:r>
                <w:rPr>
                  <w:color w:val="0000FF"/>
                </w:rPr>
                <w:t>&lt;**&gt;</w:t>
              </w:r>
            </w:hyperlink>
            <w:r>
              <w:t xml:space="preserve"> (сумма </w:t>
            </w:r>
            <w:hyperlink w:anchor="P1484" w:history="1">
              <w:r>
                <w:rPr>
                  <w:color w:val="0000FF"/>
                </w:rPr>
                <w:t>строк 04</w:t>
              </w:r>
            </w:hyperlink>
            <w:r>
              <w:t xml:space="preserve"> + </w:t>
            </w:r>
            <w:hyperlink w:anchor="P1516" w:history="1">
              <w:r>
                <w:rPr>
                  <w:color w:val="0000FF"/>
                </w:rPr>
                <w:t>08</w:t>
              </w:r>
            </w:hyperlink>
            <w:r>
              <w:t>)</w:t>
            </w:r>
          </w:p>
        </w:tc>
        <w:tc>
          <w:tcPr>
            <w:tcW w:w="737" w:type="dxa"/>
          </w:tcPr>
          <w:p w:rsidR="007A139A" w:rsidRDefault="007A139A">
            <w:pPr>
              <w:pStyle w:val="ConsPlusNormal"/>
              <w:jc w:val="center"/>
            </w:pPr>
            <w:bookmarkStart w:id="10" w:name="P1475"/>
            <w:bookmarkEnd w:id="10"/>
            <w:r>
              <w:t>03</w:t>
            </w:r>
          </w:p>
        </w:tc>
        <w:tc>
          <w:tcPr>
            <w:tcW w:w="1701" w:type="dxa"/>
          </w:tcPr>
          <w:p w:rsidR="007A139A" w:rsidRDefault="007A139A">
            <w:pPr>
              <w:pStyle w:val="ConsPlusNormal"/>
              <w:jc w:val="center"/>
            </w:pPr>
            <w:r>
              <w:t>10183931,70</w:t>
            </w:r>
          </w:p>
        </w:tc>
        <w:tc>
          <w:tcPr>
            <w:tcW w:w="1644" w:type="dxa"/>
          </w:tcPr>
          <w:p w:rsidR="007A139A" w:rsidRDefault="007A139A">
            <w:pPr>
              <w:pStyle w:val="ConsPlusNormal"/>
              <w:jc w:val="center"/>
            </w:pPr>
            <w:r>
              <w:t>13688,34</w:t>
            </w:r>
          </w:p>
        </w:tc>
        <w:tc>
          <w:tcPr>
            <w:tcW w:w="1587" w:type="dxa"/>
          </w:tcPr>
          <w:p w:rsidR="007A139A" w:rsidRDefault="007A139A">
            <w:pPr>
              <w:pStyle w:val="ConsPlusNormal"/>
              <w:jc w:val="center"/>
            </w:pPr>
            <w:r>
              <w:t>10669308,16</w:t>
            </w:r>
          </w:p>
        </w:tc>
        <w:tc>
          <w:tcPr>
            <w:tcW w:w="1474" w:type="dxa"/>
          </w:tcPr>
          <w:p w:rsidR="007A139A" w:rsidRDefault="007A139A">
            <w:pPr>
              <w:pStyle w:val="ConsPlusNormal"/>
              <w:jc w:val="center"/>
            </w:pPr>
            <w:r>
              <w:t>14340,74</w:t>
            </w:r>
          </w:p>
        </w:tc>
        <w:tc>
          <w:tcPr>
            <w:tcW w:w="1644" w:type="dxa"/>
          </w:tcPr>
          <w:p w:rsidR="007A139A" w:rsidRDefault="007A139A">
            <w:pPr>
              <w:pStyle w:val="ConsPlusNormal"/>
              <w:jc w:val="center"/>
            </w:pPr>
            <w:r>
              <w:t>11271044,04</w:t>
            </w:r>
          </w:p>
        </w:tc>
        <w:tc>
          <w:tcPr>
            <w:tcW w:w="1644" w:type="dxa"/>
          </w:tcPr>
          <w:p w:rsidR="007A139A" w:rsidRDefault="007A139A">
            <w:pPr>
              <w:pStyle w:val="ConsPlusNormal"/>
              <w:jc w:val="center"/>
            </w:pPr>
            <w:r>
              <w:t>15149,54</w:t>
            </w:r>
          </w:p>
        </w:tc>
      </w:tr>
      <w:tr w:rsidR="007A139A">
        <w:tc>
          <w:tcPr>
            <w:tcW w:w="3175" w:type="dxa"/>
          </w:tcPr>
          <w:p w:rsidR="007A139A" w:rsidRDefault="007A139A">
            <w:pPr>
              <w:pStyle w:val="ConsPlusNormal"/>
            </w:pPr>
            <w:r>
              <w:t xml:space="preserve">1. Стоимость территориальной программы ОМС за счет средств обязательного медицинского страхования в рамках базовой программы </w:t>
            </w:r>
            <w:hyperlink w:anchor="P1542" w:history="1">
              <w:r>
                <w:rPr>
                  <w:color w:val="0000FF"/>
                </w:rPr>
                <w:t>&lt;**&gt;</w:t>
              </w:r>
            </w:hyperlink>
            <w:r>
              <w:t xml:space="preserve"> (сумма </w:t>
            </w:r>
            <w:hyperlink w:anchor="P1492" w:history="1">
              <w:r>
                <w:rPr>
                  <w:color w:val="0000FF"/>
                </w:rPr>
                <w:t>строк 05</w:t>
              </w:r>
            </w:hyperlink>
            <w:r>
              <w:t xml:space="preserve"> + </w:t>
            </w:r>
            <w:hyperlink w:anchor="P1500" w:history="1">
              <w:r>
                <w:rPr>
                  <w:color w:val="0000FF"/>
                </w:rPr>
                <w:t>06</w:t>
              </w:r>
            </w:hyperlink>
            <w:r>
              <w:t xml:space="preserve"> + </w:t>
            </w:r>
            <w:hyperlink w:anchor="P1508" w:history="1">
              <w:r>
                <w:rPr>
                  <w:color w:val="0000FF"/>
                </w:rPr>
                <w:t>07</w:t>
              </w:r>
            </w:hyperlink>
            <w:r>
              <w:t>)</w:t>
            </w:r>
          </w:p>
          <w:p w:rsidR="007A139A" w:rsidRDefault="007A139A">
            <w:pPr>
              <w:pStyle w:val="ConsPlusNormal"/>
            </w:pPr>
            <w:r>
              <w:lastRenderedPageBreak/>
              <w:t>в том числе:</w:t>
            </w:r>
          </w:p>
        </w:tc>
        <w:tc>
          <w:tcPr>
            <w:tcW w:w="737" w:type="dxa"/>
          </w:tcPr>
          <w:p w:rsidR="007A139A" w:rsidRDefault="007A139A">
            <w:pPr>
              <w:pStyle w:val="ConsPlusNormal"/>
              <w:jc w:val="center"/>
            </w:pPr>
            <w:bookmarkStart w:id="11" w:name="P1484"/>
            <w:bookmarkEnd w:id="11"/>
            <w:r>
              <w:lastRenderedPageBreak/>
              <w:t>04</w:t>
            </w:r>
          </w:p>
        </w:tc>
        <w:tc>
          <w:tcPr>
            <w:tcW w:w="1701" w:type="dxa"/>
          </w:tcPr>
          <w:p w:rsidR="007A139A" w:rsidRDefault="007A139A">
            <w:pPr>
              <w:pStyle w:val="ConsPlusNormal"/>
              <w:jc w:val="center"/>
            </w:pPr>
            <w:r>
              <w:t>10183931,70</w:t>
            </w:r>
          </w:p>
        </w:tc>
        <w:tc>
          <w:tcPr>
            <w:tcW w:w="1644" w:type="dxa"/>
          </w:tcPr>
          <w:p w:rsidR="007A139A" w:rsidRDefault="007A139A">
            <w:pPr>
              <w:pStyle w:val="ConsPlusNormal"/>
              <w:jc w:val="center"/>
            </w:pPr>
            <w:r>
              <w:t>13688,34</w:t>
            </w:r>
          </w:p>
        </w:tc>
        <w:tc>
          <w:tcPr>
            <w:tcW w:w="1587" w:type="dxa"/>
          </w:tcPr>
          <w:p w:rsidR="007A139A" w:rsidRDefault="007A139A">
            <w:pPr>
              <w:pStyle w:val="ConsPlusNormal"/>
              <w:jc w:val="center"/>
            </w:pPr>
            <w:r>
              <w:t>10669308,16</w:t>
            </w:r>
          </w:p>
        </w:tc>
        <w:tc>
          <w:tcPr>
            <w:tcW w:w="1474" w:type="dxa"/>
          </w:tcPr>
          <w:p w:rsidR="007A139A" w:rsidRDefault="007A139A">
            <w:pPr>
              <w:pStyle w:val="ConsPlusNormal"/>
              <w:jc w:val="center"/>
            </w:pPr>
            <w:r>
              <w:t>14340,74</w:t>
            </w:r>
          </w:p>
        </w:tc>
        <w:tc>
          <w:tcPr>
            <w:tcW w:w="1644" w:type="dxa"/>
          </w:tcPr>
          <w:p w:rsidR="007A139A" w:rsidRDefault="007A139A">
            <w:pPr>
              <w:pStyle w:val="ConsPlusNormal"/>
              <w:jc w:val="center"/>
            </w:pPr>
            <w:r>
              <w:t>11271044,04</w:t>
            </w:r>
          </w:p>
        </w:tc>
        <w:tc>
          <w:tcPr>
            <w:tcW w:w="1644" w:type="dxa"/>
          </w:tcPr>
          <w:p w:rsidR="007A139A" w:rsidRDefault="007A139A">
            <w:pPr>
              <w:pStyle w:val="ConsPlusNormal"/>
              <w:jc w:val="center"/>
            </w:pPr>
            <w:r>
              <w:t>15149,54</w:t>
            </w:r>
          </w:p>
        </w:tc>
      </w:tr>
      <w:tr w:rsidR="007A139A">
        <w:tc>
          <w:tcPr>
            <w:tcW w:w="3175" w:type="dxa"/>
          </w:tcPr>
          <w:p w:rsidR="007A139A" w:rsidRDefault="007A139A">
            <w:pPr>
              <w:pStyle w:val="ConsPlusNormal"/>
            </w:pPr>
            <w:r>
              <w:lastRenderedPageBreak/>
              <w:t xml:space="preserve">1.1. субвенции из бюджета ФОМС </w:t>
            </w:r>
            <w:hyperlink w:anchor="P1542" w:history="1">
              <w:r>
                <w:rPr>
                  <w:color w:val="0000FF"/>
                </w:rPr>
                <w:t>&lt;**&gt;</w:t>
              </w:r>
            </w:hyperlink>
          </w:p>
        </w:tc>
        <w:tc>
          <w:tcPr>
            <w:tcW w:w="737" w:type="dxa"/>
          </w:tcPr>
          <w:p w:rsidR="007A139A" w:rsidRDefault="007A139A">
            <w:pPr>
              <w:pStyle w:val="ConsPlusNormal"/>
              <w:jc w:val="center"/>
            </w:pPr>
            <w:bookmarkStart w:id="12" w:name="P1492"/>
            <w:bookmarkEnd w:id="12"/>
            <w:r>
              <w:t>05</w:t>
            </w:r>
          </w:p>
        </w:tc>
        <w:tc>
          <w:tcPr>
            <w:tcW w:w="1701" w:type="dxa"/>
          </w:tcPr>
          <w:p w:rsidR="007A139A" w:rsidRDefault="007A139A">
            <w:pPr>
              <w:pStyle w:val="ConsPlusNormal"/>
              <w:jc w:val="center"/>
            </w:pPr>
            <w:r>
              <w:t>10183931,70</w:t>
            </w:r>
          </w:p>
        </w:tc>
        <w:tc>
          <w:tcPr>
            <w:tcW w:w="1644" w:type="dxa"/>
          </w:tcPr>
          <w:p w:rsidR="007A139A" w:rsidRDefault="007A139A">
            <w:pPr>
              <w:pStyle w:val="ConsPlusNormal"/>
              <w:jc w:val="center"/>
            </w:pPr>
            <w:r>
              <w:t>13688,34</w:t>
            </w:r>
          </w:p>
        </w:tc>
        <w:tc>
          <w:tcPr>
            <w:tcW w:w="1587" w:type="dxa"/>
          </w:tcPr>
          <w:p w:rsidR="007A139A" w:rsidRDefault="007A139A">
            <w:pPr>
              <w:pStyle w:val="ConsPlusNormal"/>
              <w:jc w:val="center"/>
            </w:pPr>
            <w:r>
              <w:t>10669308,16</w:t>
            </w:r>
          </w:p>
        </w:tc>
        <w:tc>
          <w:tcPr>
            <w:tcW w:w="1474" w:type="dxa"/>
          </w:tcPr>
          <w:p w:rsidR="007A139A" w:rsidRDefault="007A139A">
            <w:pPr>
              <w:pStyle w:val="ConsPlusNormal"/>
              <w:jc w:val="center"/>
            </w:pPr>
            <w:r>
              <w:t>14340,74</w:t>
            </w:r>
          </w:p>
        </w:tc>
        <w:tc>
          <w:tcPr>
            <w:tcW w:w="1644" w:type="dxa"/>
          </w:tcPr>
          <w:p w:rsidR="007A139A" w:rsidRDefault="007A139A">
            <w:pPr>
              <w:pStyle w:val="ConsPlusNormal"/>
              <w:jc w:val="center"/>
            </w:pPr>
            <w:r>
              <w:t>11271044,04</w:t>
            </w:r>
          </w:p>
        </w:tc>
        <w:tc>
          <w:tcPr>
            <w:tcW w:w="1644" w:type="dxa"/>
          </w:tcPr>
          <w:p w:rsidR="007A139A" w:rsidRDefault="007A139A">
            <w:pPr>
              <w:pStyle w:val="ConsPlusNormal"/>
              <w:jc w:val="center"/>
            </w:pPr>
            <w:r>
              <w:t>15149,54</w:t>
            </w:r>
          </w:p>
        </w:tc>
      </w:tr>
      <w:tr w:rsidR="007A139A">
        <w:tc>
          <w:tcPr>
            <w:tcW w:w="3175" w:type="dxa"/>
          </w:tcPr>
          <w:p w:rsidR="007A139A" w:rsidRDefault="007A139A">
            <w:pPr>
              <w:pStyle w:val="ConsPlusNormal"/>
            </w:pPr>
            <w:r>
              <w:t>1.2. межбюджетные трансферты бюджетов субъектов Российской Федерации на финансовое обеспечение территориальной программы обязательного медицинского страхования в части базовой программы ОМС</w:t>
            </w:r>
          </w:p>
        </w:tc>
        <w:tc>
          <w:tcPr>
            <w:tcW w:w="737" w:type="dxa"/>
          </w:tcPr>
          <w:p w:rsidR="007A139A" w:rsidRDefault="007A139A">
            <w:pPr>
              <w:pStyle w:val="ConsPlusNormal"/>
              <w:jc w:val="center"/>
            </w:pPr>
            <w:bookmarkStart w:id="13" w:name="P1500"/>
            <w:bookmarkEnd w:id="13"/>
            <w:r>
              <w:t>06</w:t>
            </w:r>
          </w:p>
        </w:tc>
        <w:tc>
          <w:tcPr>
            <w:tcW w:w="1701" w:type="dxa"/>
          </w:tcPr>
          <w:p w:rsidR="007A139A" w:rsidRDefault="007A139A">
            <w:pPr>
              <w:pStyle w:val="ConsPlusNormal"/>
            </w:pPr>
          </w:p>
        </w:tc>
        <w:tc>
          <w:tcPr>
            <w:tcW w:w="1644" w:type="dxa"/>
          </w:tcPr>
          <w:p w:rsidR="007A139A" w:rsidRDefault="007A139A">
            <w:pPr>
              <w:pStyle w:val="ConsPlusNormal"/>
            </w:pPr>
          </w:p>
        </w:tc>
        <w:tc>
          <w:tcPr>
            <w:tcW w:w="1587" w:type="dxa"/>
          </w:tcPr>
          <w:p w:rsidR="007A139A" w:rsidRDefault="007A139A">
            <w:pPr>
              <w:pStyle w:val="ConsPlusNormal"/>
            </w:pPr>
          </w:p>
        </w:tc>
        <w:tc>
          <w:tcPr>
            <w:tcW w:w="1474" w:type="dxa"/>
          </w:tcPr>
          <w:p w:rsidR="007A139A" w:rsidRDefault="007A139A">
            <w:pPr>
              <w:pStyle w:val="ConsPlusNormal"/>
            </w:pPr>
          </w:p>
        </w:tc>
        <w:tc>
          <w:tcPr>
            <w:tcW w:w="1644" w:type="dxa"/>
          </w:tcPr>
          <w:p w:rsidR="007A139A" w:rsidRDefault="007A139A">
            <w:pPr>
              <w:pStyle w:val="ConsPlusNormal"/>
            </w:pPr>
          </w:p>
        </w:tc>
        <w:tc>
          <w:tcPr>
            <w:tcW w:w="1644" w:type="dxa"/>
          </w:tcPr>
          <w:p w:rsidR="007A139A" w:rsidRDefault="007A139A">
            <w:pPr>
              <w:pStyle w:val="ConsPlusNormal"/>
            </w:pPr>
          </w:p>
        </w:tc>
      </w:tr>
      <w:tr w:rsidR="007A139A">
        <w:tc>
          <w:tcPr>
            <w:tcW w:w="3175" w:type="dxa"/>
          </w:tcPr>
          <w:p w:rsidR="007A139A" w:rsidRDefault="007A139A">
            <w:pPr>
              <w:pStyle w:val="ConsPlusNormal"/>
            </w:pPr>
            <w:r>
              <w:t>1.3. прочие поступления</w:t>
            </w:r>
          </w:p>
        </w:tc>
        <w:tc>
          <w:tcPr>
            <w:tcW w:w="737" w:type="dxa"/>
          </w:tcPr>
          <w:p w:rsidR="007A139A" w:rsidRDefault="007A139A">
            <w:pPr>
              <w:pStyle w:val="ConsPlusNormal"/>
              <w:jc w:val="center"/>
            </w:pPr>
            <w:bookmarkStart w:id="14" w:name="P1508"/>
            <w:bookmarkEnd w:id="14"/>
            <w:r>
              <w:t>07</w:t>
            </w:r>
          </w:p>
        </w:tc>
        <w:tc>
          <w:tcPr>
            <w:tcW w:w="1701" w:type="dxa"/>
          </w:tcPr>
          <w:p w:rsidR="007A139A" w:rsidRDefault="007A139A">
            <w:pPr>
              <w:pStyle w:val="ConsPlusNormal"/>
            </w:pPr>
          </w:p>
        </w:tc>
        <w:tc>
          <w:tcPr>
            <w:tcW w:w="1644" w:type="dxa"/>
          </w:tcPr>
          <w:p w:rsidR="007A139A" w:rsidRDefault="007A139A">
            <w:pPr>
              <w:pStyle w:val="ConsPlusNormal"/>
            </w:pPr>
          </w:p>
        </w:tc>
        <w:tc>
          <w:tcPr>
            <w:tcW w:w="1587" w:type="dxa"/>
          </w:tcPr>
          <w:p w:rsidR="007A139A" w:rsidRDefault="007A139A">
            <w:pPr>
              <w:pStyle w:val="ConsPlusNormal"/>
            </w:pPr>
          </w:p>
        </w:tc>
        <w:tc>
          <w:tcPr>
            <w:tcW w:w="1474" w:type="dxa"/>
          </w:tcPr>
          <w:p w:rsidR="007A139A" w:rsidRDefault="007A139A">
            <w:pPr>
              <w:pStyle w:val="ConsPlusNormal"/>
            </w:pPr>
          </w:p>
        </w:tc>
        <w:tc>
          <w:tcPr>
            <w:tcW w:w="1644" w:type="dxa"/>
          </w:tcPr>
          <w:p w:rsidR="007A139A" w:rsidRDefault="007A139A">
            <w:pPr>
              <w:pStyle w:val="ConsPlusNormal"/>
            </w:pPr>
          </w:p>
        </w:tc>
        <w:tc>
          <w:tcPr>
            <w:tcW w:w="1644" w:type="dxa"/>
          </w:tcPr>
          <w:p w:rsidR="007A139A" w:rsidRDefault="007A139A">
            <w:pPr>
              <w:pStyle w:val="ConsPlusNormal"/>
            </w:pPr>
          </w:p>
        </w:tc>
      </w:tr>
      <w:tr w:rsidR="007A139A">
        <w:tc>
          <w:tcPr>
            <w:tcW w:w="3175" w:type="dxa"/>
          </w:tcPr>
          <w:p w:rsidR="007A139A" w:rsidRDefault="007A139A">
            <w:pPr>
              <w:pStyle w:val="ConsPlusNormal"/>
            </w:pPr>
            <w:r>
              <w:t>2. межбюджетные трансферты бюджетов субъектов Российской Федерации на финансовое обеспечение дополнительных видов и условий оказания медицинской помощи, не установленных базовой программой ОМС, из них:</w:t>
            </w:r>
          </w:p>
        </w:tc>
        <w:tc>
          <w:tcPr>
            <w:tcW w:w="737" w:type="dxa"/>
          </w:tcPr>
          <w:p w:rsidR="007A139A" w:rsidRDefault="007A139A">
            <w:pPr>
              <w:pStyle w:val="ConsPlusNormal"/>
              <w:jc w:val="center"/>
            </w:pPr>
            <w:bookmarkStart w:id="15" w:name="P1516"/>
            <w:bookmarkEnd w:id="15"/>
            <w:r>
              <w:t>08</w:t>
            </w:r>
          </w:p>
        </w:tc>
        <w:tc>
          <w:tcPr>
            <w:tcW w:w="1701" w:type="dxa"/>
          </w:tcPr>
          <w:p w:rsidR="007A139A" w:rsidRDefault="007A139A">
            <w:pPr>
              <w:pStyle w:val="ConsPlusNormal"/>
            </w:pPr>
          </w:p>
        </w:tc>
        <w:tc>
          <w:tcPr>
            <w:tcW w:w="1644" w:type="dxa"/>
          </w:tcPr>
          <w:p w:rsidR="007A139A" w:rsidRDefault="007A139A">
            <w:pPr>
              <w:pStyle w:val="ConsPlusNormal"/>
            </w:pPr>
          </w:p>
        </w:tc>
        <w:tc>
          <w:tcPr>
            <w:tcW w:w="1587" w:type="dxa"/>
          </w:tcPr>
          <w:p w:rsidR="007A139A" w:rsidRDefault="007A139A">
            <w:pPr>
              <w:pStyle w:val="ConsPlusNormal"/>
            </w:pPr>
          </w:p>
        </w:tc>
        <w:tc>
          <w:tcPr>
            <w:tcW w:w="1474" w:type="dxa"/>
          </w:tcPr>
          <w:p w:rsidR="007A139A" w:rsidRDefault="007A139A">
            <w:pPr>
              <w:pStyle w:val="ConsPlusNormal"/>
            </w:pPr>
          </w:p>
        </w:tc>
        <w:tc>
          <w:tcPr>
            <w:tcW w:w="1644" w:type="dxa"/>
          </w:tcPr>
          <w:p w:rsidR="007A139A" w:rsidRDefault="007A139A">
            <w:pPr>
              <w:pStyle w:val="ConsPlusNormal"/>
            </w:pPr>
          </w:p>
        </w:tc>
        <w:tc>
          <w:tcPr>
            <w:tcW w:w="1644" w:type="dxa"/>
          </w:tcPr>
          <w:p w:rsidR="007A139A" w:rsidRDefault="007A139A">
            <w:pPr>
              <w:pStyle w:val="ConsPlusNormal"/>
            </w:pPr>
          </w:p>
        </w:tc>
      </w:tr>
      <w:tr w:rsidR="007A139A">
        <w:tc>
          <w:tcPr>
            <w:tcW w:w="3175" w:type="dxa"/>
          </w:tcPr>
          <w:p w:rsidR="007A139A" w:rsidRDefault="007A139A">
            <w:pPr>
              <w:pStyle w:val="ConsPlusNormal"/>
            </w:pPr>
            <w:r>
              <w:t>2. 1 межбюджетные трансферты,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дополнительных видов медицинской помощи.</w:t>
            </w:r>
          </w:p>
        </w:tc>
        <w:tc>
          <w:tcPr>
            <w:tcW w:w="737" w:type="dxa"/>
          </w:tcPr>
          <w:p w:rsidR="007A139A" w:rsidRDefault="007A139A">
            <w:pPr>
              <w:pStyle w:val="ConsPlusNormal"/>
              <w:jc w:val="center"/>
            </w:pPr>
            <w:r>
              <w:t>09</w:t>
            </w:r>
          </w:p>
        </w:tc>
        <w:tc>
          <w:tcPr>
            <w:tcW w:w="1701" w:type="dxa"/>
          </w:tcPr>
          <w:p w:rsidR="007A139A" w:rsidRDefault="007A139A">
            <w:pPr>
              <w:pStyle w:val="ConsPlusNormal"/>
            </w:pPr>
          </w:p>
        </w:tc>
        <w:tc>
          <w:tcPr>
            <w:tcW w:w="1644" w:type="dxa"/>
          </w:tcPr>
          <w:p w:rsidR="007A139A" w:rsidRDefault="007A139A">
            <w:pPr>
              <w:pStyle w:val="ConsPlusNormal"/>
            </w:pPr>
          </w:p>
        </w:tc>
        <w:tc>
          <w:tcPr>
            <w:tcW w:w="1587" w:type="dxa"/>
          </w:tcPr>
          <w:p w:rsidR="007A139A" w:rsidRDefault="007A139A">
            <w:pPr>
              <w:pStyle w:val="ConsPlusNormal"/>
            </w:pPr>
          </w:p>
        </w:tc>
        <w:tc>
          <w:tcPr>
            <w:tcW w:w="1474" w:type="dxa"/>
          </w:tcPr>
          <w:p w:rsidR="007A139A" w:rsidRDefault="007A139A">
            <w:pPr>
              <w:pStyle w:val="ConsPlusNormal"/>
            </w:pPr>
          </w:p>
        </w:tc>
        <w:tc>
          <w:tcPr>
            <w:tcW w:w="1644" w:type="dxa"/>
          </w:tcPr>
          <w:p w:rsidR="007A139A" w:rsidRDefault="007A139A">
            <w:pPr>
              <w:pStyle w:val="ConsPlusNormal"/>
            </w:pPr>
          </w:p>
        </w:tc>
        <w:tc>
          <w:tcPr>
            <w:tcW w:w="1644" w:type="dxa"/>
          </w:tcPr>
          <w:p w:rsidR="007A139A" w:rsidRDefault="007A139A">
            <w:pPr>
              <w:pStyle w:val="ConsPlusNormal"/>
            </w:pPr>
          </w:p>
        </w:tc>
      </w:tr>
      <w:tr w:rsidR="007A139A">
        <w:tc>
          <w:tcPr>
            <w:tcW w:w="3175" w:type="dxa"/>
          </w:tcPr>
          <w:p w:rsidR="007A139A" w:rsidRDefault="007A139A">
            <w:pPr>
              <w:pStyle w:val="ConsPlusNormal"/>
            </w:pPr>
            <w:r>
              <w:lastRenderedPageBreak/>
              <w:t>2.2. межбюджетные трансферты,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расходов, не включенных в структуру тарифов на оплату медицинской помощи в рамках базовой программы обязательного медицинского страхования</w:t>
            </w:r>
          </w:p>
        </w:tc>
        <w:tc>
          <w:tcPr>
            <w:tcW w:w="737" w:type="dxa"/>
          </w:tcPr>
          <w:p w:rsidR="007A139A" w:rsidRDefault="007A139A">
            <w:pPr>
              <w:pStyle w:val="ConsPlusNormal"/>
              <w:jc w:val="center"/>
            </w:pPr>
            <w:bookmarkStart w:id="16" w:name="P1532"/>
            <w:bookmarkEnd w:id="16"/>
            <w:r>
              <w:t>10</w:t>
            </w:r>
          </w:p>
        </w:tc>
        <w:tc>
          <w:tcPr>
            <w:tcW w:w="1701" w:type="dxa"/>
          </w:tcPr>
          <w:p w:rsidR="007A139A" w:rsidRDefault="007A139A">
            <w:pPr>
              <w:pStyle w:val="ConsPlusNormal"/>
            </w:pPr>
          </w:p>
        </w:tc>
        <w:tc>
          <w:tcPr>
            <w:tcW w:w="1644" w:type="dxa"/>
          </w:tcPr>
          <w:p w:rsidR="007A139A" w:rsidRDefault="007A139A">
            <w:pPr>
              <w:pStyle w:val="ConsPlusNormal"/>
            </w:pPr>
          </w:p>
        </w:tc>
        <w:tc>
          <w:tcPr>
            <w:tcW w:w="1587" w:type="dxa"/>
          </w:tcPr>
          <w:p w:rsidR="007A139A" w:rsidRDefault="007A139A">
            <w:pPr>
              <w:pStyle w:val="ConsPlusNormal"/>
            </w:pPr>
          </w:p>
        </w:tc>
        <w:tc>
          <w:tcPr>
            <w:tcW w:w="1474" w:type="dxa"/>
          </w:tcPr>
          <w:p w:rsidR="007A139A" w:rsidRDefault="007A139A">
            <w:pPr>
              <w:pStyle w:val="ConsPlusNormal"/>
            </w:pPr>
          </w:p>
        </w:tc>
        <w:tc>
          <w:tcPr>
            <w:tcW w:w="1644" w:type="dxa"/>
          </w:tcPr>
          <w:p w:rsidR="007A139A" w:rsidRDefault="007A139A">
            <w:pPr>
              <w:pStyle w:val="ConsPlusNormal"/>
            </w:pPr>
          </w:p>
        </w:tc>
        <w:tc>
          <w:tcPr>
            <w:tcW w:w="1644" w:type="dxa"/>
          </w:tcPr>
          <w:p w:rsidR="007A139A" w:rsidRDefault="007A139A">
            <w:pPr>
              <w:pStyle w:val="ConsPlusNormal"/>
            </w:pPr>
          </w:p>
        </w:tc>
      </w:tr>
    </w:tbl>
    <w:p w:rsidR="007A139A" w:rsidRDefault="007A139A">
      <w:pPr>
        <w:pStyle w:val="ConsPlusNormal"/>
        <w:jc w:val="both"/>
      </w:pPr>
    </w:p>
    <w:p w:rsidR="007A139A" w:rsidRDefault="007A139A">
      <w:pPr>
        <w:pStyle w:val="ConsPlusNormal"/>
        <w:ind w:firstLine="540"/>
        <w:jc w:val="both"/>
      </w:pPr>
      <w:r>
        <w:t>--------------------------------</w:t>
      </w:r>
    </w:p>
    <w:p w:rsidR="007A139A" w:rsidRDefault="007A139A">
      <w:pPr>
        <w:pStyle w:val="ConsPlusNormal"/>
        <w:spacing w:before="220"/>
        <w:ind w:firstLine="540"/>
        <w:jc w:val="both"/>
      </w:pPr>
      <w:bookmarkStart w:id="17" w:name="P1541"/>
      <w:bookmarkEnd w:id="17"/>
      <w:r>
        <w:t>&lt;*&gt; без учета бюджетных ассигнований федерального бюджета на оказание отдельным категориям граждан государственной социальной помощи по обеспечению лекарственными препаратами, целевые программы, а также межбюджетных трансфертов (</w:t>
      </w:r>
      <w:hyperlink w:anchor="P1500" w:history="1">
        <w:r>
          <w:rPr>
            <w:color w:val="0000FF"/>
          </w:rPr>
          <w:t>строки 06</w:t>
        </w:r>
      </w:hyperlink>
      <w:r>
        <w:t xml:space="preserve"> и </w:t>
      </w:r>
      <w:hyperlink w:anchor="P1532" w:history="1">
        <w:r>
          <w:rPr>
            <w:color w:val="0000FF"/>
          </w:rPr>
          <w:t>10</w:t>
        </w:r>
      </w:hyperlink>
      <w:r>
        <w:t>)</w:t>
      </w:r>
    </w:p>
    <w:p w:rsidR="007A139A" w:rsidRDefault="007A139A">
      <w:pPr>
        <w:pStyle w:val="ConsPlusNormal"/>
        <w:spacing w:before="220"/>
        <w:ind w:firstLine="540"/>
        <w:jc w:val="both"/>
      </w:pPr>
      <w:bookmarkStart w:id="18" w:name="P1542"/>
      <w:bookmarkEnd w:id="18"/>
      <w:r>
        <w:t>&lt;**&gt; без учета расходов па обеспечение выполнения территориальными фондами обязательного медицинского страхования своих функций, предусмотренных законом о бюджете территориального фонда обязательного медицинского страхования по разделу 01 "Общегосударственные вопросы"</w:t>
      </w:r>
    </w:p>
    <w:p w:rsidR="007A139A" w:rsidRDefault="007A139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515"/>
        <w:gridCol w:w="1531"/>
        <w:gridCol w:w="1928"/>
        <w:gridCol w:w="1474"/>
        <w:gridCol w:w="1814"/>
        <w:gridCol w:w="1361"/>
        <w:gridCol w:w="1984"/>
      </w:tblGrid>
      <w:tr w:rsidR="007A139A">
        <w:tc>
          <w:tcPr>
            <w:tcW w:w="3515" w:type="dxa"/>
          </w:tcPr>
          <w:p w:rsidR="007A139A" w:rsidRDefault="007A139A">
            <w:pPr>
              <w:pStyle w:val="ConsPlusNormal"/>
            </w:pPr>
            <w:r>
              <w:t>Справочно</w:t>
            </w:r>
          </w:p>
        </w:tc>
        <w:tc>
          <w:tcPr>
            <w:tcW w:w="3459" w:type="dxa"/>
            <w:gridSpan w:val="2"/>
          </w:tcPr>
          <w:p w:rsidR="007A139A" w:rsidRDefault="007A139A">
            <w:pPr>
              <w:pStyle w:val="ConsPlusNormal"/>
              <w:jc w:val="center"/>
            </w:pPr>
            <w:r>
              <w:t>2021 год</w:t>
            </w:r>
          </w:p>
        </w:tc>
        <w:tc>
          <w:tcPr>
            <w:tcW w:w="3288" w:type="dxa"/>
            <w:gridSpan w:val="2"/>
          </w:tcPr>
          <w:p w:rsidR="007A139A" w:rsidRDefault="007A139A">
            <w:pPr>
              <w:pStyle w:val="ConsPlusNormal"/>
              <w:jc w:val="center"/>
            </w:pPr>
            <w:r>
              <w:t>2022 год</w:t>
            </w:r>
          </w:p>
        </w:tc>
        <w:tc>
          <w:tcPr>
            <w:tcW w:w="3345" w:type="dxa"/>
            <w:gridSpan w:val="2"/>
          </w:tcPr>
          <w:p w:rsidR="007A139A" w:rsidRDefault="007A139A">
            <w:pPr>
              <w:pStyle w:val="ConsPlusNormal"/>
              <w:jc w:val="center"/>
            </w:pPr>
            <w:r>
              <w:t>2023 год</w:t>
            </w:r>
          </w:p>
        </w:tc>
      </w:tr>
      <w:tr w:rsidR="007A139A">
        <w:tc>
          <w:tcPr>
            <w:tcW w:w="3515" w:type="dxa"/>
          </w:tcPr>
          <w:p w:rsidR="007A139A" w:rsidRDefault="007A139A">
            <w:pPr>
              <w:pStyle w:val="ConsPlusNormal"/>
            </w:pPr>
          </w:p>
        </w:tc>
        <w:tc>
          <w:tcPr>
            <w:tcW w:w="1531" w:type="dxa"/>
          </w:tcPr>
          <w:p w:rsidR="007A139A" w:rsidRDefault="007A139A">
            <w:pPr>
              <w:pStyle w:val="ConsPlusNormal"/>
              <w:jc w:val="center"/>
            </w:pPr>
            <w:r>
              <w:t>Всего (тыс. руб.)</w:t>
            </w:r>
          </w:p>
        </w:tc>
        <w:tc>
          <w:tcPr>
            <w:tcW w:w="1928" w:type="dxa"/>
          </w:tcPr>
          <w:p w:rsidR="007A139A" w:rsidRDefault="007A139A">
            <w:pPr>
              <w:pStyle w:val="ConsPlusNormal"/>
              <w:jc w:val="center"/>
            </w:pPr>
            <w:r>
              <w:t>на 1 застрахованное лицо (руб.)</w:t>
            </w:r>
          </w:p>
        </w:tc>
        <w:tc>
          <w:tcPr>
            <w:tcW w:w="1474" w:type="dxa"/>
          </w:tcPr>
          <w:p w:rsidR="007A139A" w:rsidRDefault="007A139A">
            <w:pPr>
              <w:pStyle w:val="ConsPlusNormal"/>
              <w:jc w:val="center"/>
            </w:pPr>
            <w:r>
              <w:t>Всего (тыс. руб.)</w:t>
            </w:r>
          </w:p>
        </w:tc>
        <w:tc>
          <w:tcPr>
            <w:tcW w:w="1814" w:type="dxa"/>
          </w:tcPr>
          <w:p w:rsidR="007A139A" w:rsidRDefault="007A139A">
            <w:pPr>
              <w:pStyle w:val="ConsPlusNormal"/>
              <w:jc w:val="center"/>
            </w:pPr>
            <w:r>
              <w:t>на 1 застрахованное лицо (руб.)</w:t>
            </w:r>
          </w:p>
        </w:tc>
        <w:tc>
          <w:tcPr>
            <w:tcW w:w="1361" w:type="dxa"/>
          </w:tcPr>
          <w:p w:rsidR="007A139A" w:rsidRDefault="007A139A">
            <w:pPr>
              <w:pStyle w:val="ConsPlusNormal"/>
              <w:jc w:val="center"/>
            </w:pPr>
            <w:r>
              <w:t>Всего (тыс. руб.)</w:t>
            </w:r>
          </w:p>
        </w:tc>
        <w:tc>
          <w:tcPr>
            <w:tcW w:w="1984" w:type="dxa"/>
          </w:tcPr>
          <w:p w:rsidR="007A139A" w:rsidRDefault="007A139A">
            <w:pPr>
              <w:pStyle w:val="ConsPlusNormal"/>
              <w:jc w:val="center"/>
            </w:pPr>
            <w:r>
              <w:t>на 1 застрахованное лицо (руб.)</w:t>
            </w:r>
          </w:p>
        </w:tc>
      </w:tr>
      <w:tr w:rsidR="007A139A">
        <w:tc>
          <w:tcPr>
            <w:tcW w:w="3515" w:type="dxa"/>
          </w:tcPr>
          <w:p w:rsidR="007A139A" w:rsidRDefault="007A139A">
            <w:pPr>
              <w:pStyle w:val="ConsPlusNormal"/>
            </w:pPr>
            <w:r>
              <w:t>Расходы на обеспечение выполнения ТФОМС своих функций</w:t>
            </w:r>
          </w:p>
        </w:tc>
        <w:tc>
          <w:tcPr>
            <w:tcW w:w="1531" w:type="dxa"/>
          </w:tcPr>
          <w:p w:rsidR="007A139A" w:rsidRDefault="007A139A">
            <w:pPr>
              <w:pStyle w:val="ConsPlusNormal"/>
              <w:jc w:val="center"/>
            </w:pPr>
            <w:r>
              <w:t>56738,00</w:t>
            </w:r>
          </w:p>
        </w:tc>
        <w:tc>
          <w:tcPr>
            <w:tcW w:w="1928" w:type="dxa"/>
          </w:tcPr>
          <w:p w:rsidR="007A139A" w:rsidRDefault="007A139A">
            <w:pPr>
              <w:pStyle w:val="ConsPlusNormal"/>
              <w:jc w:val="center"/>
            </w:pPr>
            <w:r>
              <w:t>76,26</w:t>
            </w:r>
          </w:p>
        </w:tc>
        <w:tc>
          <w:tcPr>
            <w:tcW w:w="1474" w:type="dxa"/>
          </w:tcPr>
          <w:p w:rsidR="007A139A" w:rsidRDefault="007A139A">
            <w:pPr>
              <w:pStyle w:val="ConsPlusNormal"/>
              <w:jc w:val="center"/>
            </w:pPr>
            <w:r>
              <w:t>56738,00</w:t>
            </w:r>
          </w:p>
        </w:tc>
        <w:tc>
          <w:tcPr>
            <w:tcW w:w="1814" w:type="dxa"/>
          </w:tcPr>
          <w:p w:rsidR="007A139A" w:rsidRDefault="007A139A">
            <w:pPr>
              <w:pStyle w:val="ConsPlusNormal"/>
              <w:jc w:val="center"/>
            </w:pPr>
            <w:r>
              <w:t>76,26</w:t>
            </w:r>
          </w:p>
        </w:tc>
        <w:tc>
          <w:tcPr>
            <w:tcW w:w="1361" w:type="dxa"/>
          </w:tcPr>
          <w:p w:rsidR="007A139A" w:rsidRDefault="007A139A">
            <w:pPr>
              <w:pStyle w:val="ConsPlusNormal"/>
              <w:jc w:val="center"/>
            </w:pPr>
            <w:r>
              <w:t>56738,00</w:t>
            </w:r>
          </w:p>
        </w:tc>
        <w:tc>
          <w:tcPr>
            <w:tcW w:w="1984" w:type="dxa"/>
          </w:tcPr>
          <w:p w:rsidR="007A139A" w:rsidRDefault="007A139A">
            <w:pPr>
              <w:pStyle w:val="ConsPlusNormal"/>
              <w:jc w:val="center"/>
            </w:pPr>
            <w:r>
              <w:t>76,26</w:t>
            </w:r>
          </w:p>
        </w:tc>
      </w:tr>
    </w:tbl>
    <w:p w:rsidR="007A139A" w:rsidRDefault="007A139A">
      <w:pPr>
        <w:sectPr w:rsidR="007A139A">
          <w:pgSz w:w="16838" w:h="11905" w:orient="landscape"/>
          <w:pgMar w:top="1701" w:right="1134" w:bottom="850" w:left="1134" w:header="0" w:footer="0" w:gutter="0"/>
          <w:cols w:space="720"/>
        </w:sectPr>
      </w:pPr>
    </w:p>
    <w:p w:rsidR="007A139A" w:rsidRDefault="007A139A">
      <w:pPr>
        <w:pStyle w:val="ConsPlusNormal"/>
        <w:jc w:val="both"/>
      </w:pPr>
    </w:p>
    <w:p w:rsidR="007A139A" w:rsidRDefault="007A139A">
      <w:pPr>
        <w:pStyle w:val="ConsPlusNormal"/>
        <w:jc w:val="both"/>
      </w:pPr>
    </w:p>
    <w:p w:rsidR="007A139A" w:rsidRDefault="007A139A">
      <w:pPr>
        <w:pStyle w:val="ConsPlusNormal"/>
        <w:jc w:val="both"/>
      </w:pPr>
    </w:p>
    <w:p w:rsidR="007A139A" w:rsidRDefault="007A139A">
      <w:pPr>
        <w:pStyle w:val="ConsPlusNormal"/>
        <w:jc w:val="both"/>
      </w:pPr>
    </w:p>
    <w:p w:rsidR="007A139A" w:rsidRDefault="007A139A">
      <w:pPr>
        <w:pStyle w:val="ConsPlusNormal"/>
        <w:jc w:val="both"/>
      </w:pPr>
    </w:p>
    <w:p w:rsidR="007A139A" w:rsidRDefault="007A139A">
      <w:pPr>
        <w:pStyle w:val="ConsPlusNormal"/>
        <w:jc w:val="right"/>
        <w:outlineLvl w:val="1"/>
      </w:pPr>
      <w:bookmarkStart w:id="19" w:name="P1567"/>
      <w:bookmarkEnd w:id="19"/>
      <w:r>
        <w:t>Приложение N 2</w:t>
      </w:r>
    </w:p>
    <w:p w:rsidR="007A139A" w:rsidRDefault="007A139A">
      <w:pPr>
        <w:pStyle w:val="ConsPlusNormal"/>
        <w:jc w:val="right"/>
      </w:pPr>
      <w:r>
        <w:t>к Программе</w:t>
      </w:r>
    </w:p>
    <w:p w:rsidR="007A139A" w:rsidRDefault="007A139A">
      <w:pPr>
        <w:pStyle w:val="ConsPlusNormal"/>
        <w:jc w:val="right"/>
      </w:pPr>
      <w:r>
        <w:t>государственных гарантий</w:t>
      </w:r>
    </w:p>
    <w:p w:rsidR="007A139A" w:rsidRDefault="007A139A">
      <w:pPr>
        <w:pStyle w:val="ConsPlusNormal"/>
        <w:jc w:val="right"/>
      </w:pPr>
      <w:r>
        <w:t>бесплатного оказания</w:t>
      </w:r>
    </w:p>
    <w:p w:rsidR="007A139A" w:rsidRDefault="007A139A">
      <w:pPr>
        <w:pStyle w:val="ConsPlusNormal"/>
        <w:jc w:val="right"/>
      </w:pPr>
      <w:r>
        <w:t>гражданам медицинской помощи</w:t>
      </w:r>
    </w:p>
    <w:p w:rsidR="007A139A" w:rsidRDefault="007A139A">
      <w:pPr>
        <w:pStyle w:val="ConsPlusNormal"/>
        <w:jc w:val="right"/>
      </w:pPr>
      <w:r>
        <w:t>в Кабардино-Балкарской Республике</w:t>
      </w:r>
    </w:p>
    <w:p w:rsidR="007A139A" w:rsidRDefault="007A139A">
      <w:pPr>
        <w:pStyle w:val="ConsPlusNormal"/>
        <w:jc w:val="right"/>
      </w:pPr>
      <w:r>
        <w:t>на 2021 год и на плановой период 2022</w:t>
      </w:r>
    </w:p>
    <w:p w:rsidR="007A139A" w:rsidRDefault="007A139A">
      <w:pPr>
        <w:pStyle w:val="ConsPlusNormal"/>
        <w:jc w:val="right"/>
      </w:pPr>
      <w:r>
        <w:t>и 2023 годов</w:t>
      </w:r>
    </w:p>
    <w:p w:rsidR="007A139A" w:rsidRDefault="007A139A">
      <w:pPr>
        <w:pStyle w:val="ConsPlusNormal"/>
        <w:jc w:val="both"/>
      </w:pPr>
    </w:p>
    <w:p w:rsidR="007A139A" w:rsidRDefault="007A139A">
      <w:pPr>
        <w:pStyle w:val="ConsPlusTitle"/>
        <w:jc w:val="center"/>
      </w:pPr>
      <w:r>
        <w:t>ПЕРЕЧЕНЬ</w:t>
      </w:r>
    </w:p>
    <w:p w:rsidR="007A139A" w:rsidRDefault="007A139A">
      <w:pPr>
        <w:pStyle w:val="ConsPlusTitle"/>
        <w:jc w:val="center"/>
      </w:pPr>
      <w:r>
        <w:t>ВИДОВ ВЫСОКОТЕХНОЛОГИЧНОЙ МЕДИЦИНСКОЙ ПОМОЩИ,</w:t>
      </w:r>
    </w:p>
    <w:p w:rsidR="007A139A" w:rsidRDefault="007A139A">
      <w:pPr>
        <w:pStyle w:val="ConsPlusTitle"/>
        <w:jc w:val="center"/>
      </w:pPr>
      <w:r>
        <w:t>СОДЕРЖАЩИЙ В ТОМ ЧИСЛЕ МЕТОДЫ ЛЕЧЕНИЯ</w:t>
      </w:r>
    </w:p>
    <w:p w:rsidR="007A139A" w:rsidRDefault="007A139A">
      <w:pPr>
        <w:pStyle w:val="ConsPlusTitle"/>
        <w:jc w:val="center"/>
      </w:pPr>
      <w:r>
        <w:t>И ИСТОЧНИКИ ФИНАНСОВОГО ОБЕСПЕЧЕНИЯ</w:t>
      </w:r>
    </w:p>
    <w:p w:rsidR="007A139A" w:rsidRDefault="007A139A">
      <w:pPr>
        <w:pStyle w:val="ConsPlusTitle"/>
        <w:jc w:val="center"/>
      </w:pPr>
      <w:r>
        <w:t>ВЫСОКОТЕХНОЛОГИЧНОЙ МЕДИЦИНСКОЙ ПОМОЩИ</w:t>
      </w:r>
    </w:p>
    <w:p w:rsidR="007A139A" w:rsidRDefault="007A139A">
      <w:pPr>
        <w:pStyle w:val="ConsPlusNormal"/>
        <w:jc w:val="both"/>
      </w:pPr>
    </w:p>
    <w:p w:rsidR="007A139A" w:rsidRDefault="007A139A">
      <w:pPr>
        <w:pStyle w:val="ConsPlusTitle"/>
        <w:jc w:val="center"/>
        <w:outlineLvl w:val="2"/>
      </w:pPr>
      <w:r>
        <w:t>Раздел I. Перечень видов высокотехнологичной</w:t>
      </w:r>
    </w:p>
    <w:p w:rsidR="007A139A" w:rsidRDefault="007A139A">
      <w:pPr>
        <w:pStyle w:val="ConsPlusTitle"/>
        <w:jc w:val="center"/>
      </w:pPr>
      <w:r>
        <w:t>медицинской помощи, включенных в базовую программу</w:t>
      </w:r>
    </w:p>
    <w:p w:rsidR="007A139A" w:rsidRDefault="007A139A">
      <w:pPr>
        <w:pStyle w:val="ConsPlusTitle"/>
        <w:jc w:val="center"/>
      </w:pPr>
      <w:r>
        <w:t>обязательного медицинского страхования, финансовое</w:t>
      </w:r>
    </w:p>
    <w:p w:rsidR="007A139A" w:rsidRDefault="007A139A">
      <w:pPr>
        <w:pStyle w:val="ConsPlusTitle"/>
        <w:jc w:val="center"/>
      </w:pPr>
      <w:r>
        <w:t>обеспечение которых осуществляется за счет</w:t>
      </w:r>
    </w:p>
    <w:p w:rsidR="007A139A" w:rsidRDefault="007A139A">
      <w:pPr>
        <w:pStyle w:val="ConsPlusTitle"/>
        <w:jc w:val="center"/>
      </w:pPr>
      <w:r>
        <w:t>субвенции из бюджета Федерального фонда</w:t>
      </w:r>
    </w:p>
    <w:p w:rsidR="007A139A" w:rsidRDefault="007A139A">
      <w:pPr>
        <w:pStyle w:val="ConsPlusTitle"/>
        <w:jc w:val="center"/>
      </w:pPr>
      <w:r>
        <w:t>обязательного медицинского страхования</w:t>
      </w:r>
    </w:p>
    <w:p w:rsidR="007A139A" w:rsidRDefault="007A139A">
      <w:pPr>
        <w:pStyle w:val="ConsPlusTitle"/>
        <w:jc w:val="center"/>
      </w:pPr>
      <w:r>
        <w:t>бюджетам территориальных фондов</w:t>
      </w:r>
    </w:p>
    <w:p w:rsidR="007A139A" w:rsidRDefault="007A139A">
      <w:pPr>
        <w:pStyle w:val="ConsPlusTitle"/>
        <w:jc w:val="center"/>
      </w:pPr>
      <w:r>
        <w:t>обязательного медицинского страхования</w:t>
      </w:r>
    </w:p>
    <w:p w:rsidR="007A139A" w:rsidRDefault="007A139A">
      <w:pPr>
        <w:pStyle w:val="ConsPlusNormal"/>
        <w:jc w:val="both"/>
      </w:pPr>
    </w:p>
    <w:p w:rsidR="007A139A" w:rsidRDefault="007A139A">
      <w:pPr>
        <w:sectPr w:rsidR="007A139A">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24"/>
        <w:gridCol w:w="2381"/>
        <w:gridCol w:w="1871"/>
        <w:gridCol w:w="2381"/>
        <w:gridCol w:w="1762"/>
        <w:gridCol w:w="2494"/>
        <w:gridCol w:w="1678"/>
      </w:tblGrid>
      <w:tr w:rsidR="007A139A">
        <w:tc>
          <w:tcPr>
            <w:tcW w:w="1024" w:type="dxa"/>
          </w:tcPr>
          <w:p w:rsidR="007A139A" w:rsidRDefault="007A139A">
            <w:pPr>
              <w:pStyle w:val="ConsPlusNormal"/>
              <w:jc w:val="center"/>
            </w:pPr>
            <w:r>
              <w:lastRenderedPageBreak/>
              <w:t>N группы ВМП</w:t>
            </w:r>
            <w:r>
              <w:rPr>
                <w:vertAlign w:val="superscript"/>
              </w:rPr>
              <w:t>1</w:t>
            </w:r>
          </w:p>
        </w:tc>
        <w:tc>
          <w:tcPr>
            <w:tcW w:w="2381" w:type="dxa"/>
          </w:tcPr>
          <w:p w:rsidR="007A139A" w:rsidRDefault="007A139A">
            <w:pPr>
              <w:pStyle w:val="ConsPlusNormal"/>
              <w:jc w:val="center"/>
            </w:pPr>
            <w:r>
              <w:t>Наименование вида ВМП</w:t>
            </w:r>
            <w:r>
              <w:rPr>
                <w:vertAlign w:val="superscript"/>
              </w:rPr>
              <w:t>1</w:t>
            </w:r>
          </w:p>
        </w:tc>
        <w:tc>
          <w:tcPr>
            <w:tcW w:w="1871" w:type="dxa"/>
          </w:tcPr>
          <w:p w:rsidR="007A139A" w:rsidRDefault="007A139A">
            <w:pPr>
              <w:pStyle w:val="ConsPlusNormal"/>
              <w:jc w:val="center"/>
            </w:pPr>
            <w:r>
              <w:t>Коды по МКБ-10</w:t>
            </w:r>
            <w:r>
              <w:rPr>
                <w:vertAlign w:val="superscript"/>
              </w:rPr>
              <w:t>2</w:t>
            </w:r>
          </w:p>
        </w:tc>
        <w:tc>
          <w:tcPr>
            <w:tcW w:w="2381" w:type="dxa"/>
          </w:tcPr>
          <w:p w:rsidR="007A139A" w:rsidRDefault="007A139A">
            <w:pPr>
              <w:pStyle w:val="ConsPlusNormal"/>
              <w:jc w:val="center"/>
            </w:pPr>
            <w:r>
              <w:t>Модель пациента</w:t>
            </w:r>
          </w:p>
        </w:tc>
        <w:tc>
          <w:tcPr>
            <w:tcW w:w="1762" w:type="dxa"/>
          </w:tcPr>
          <w:p w:rsidR="007A139A" w:rsidRDefault="007A139A">
            <w:pPr>
              <w:pStyle w:val="ConsPlusNormal"/>
              <w:jc w:val="center"/>
            </w:pPr>
            <w:r>
              <w:t>Вид лечения</w:t>
            </w:r>
          </w:p>
        </w:tc>
        <w:tc>
          <w:tcPr>
            <w:tcW w:w="2494" w:type="dxa"/>
          </w:tcPr>
          <w:p w:rsidR="007A139A" w:rsidRDefault="007A139A">
            <w:pPr>
              <w:pStyle w:val="ConsPlusNormal"/>
              <w:jc w:val="center"/>
            </w:pPr>
            <w:r>
              <w:t>Метод лечения</w:t>
            </w:r>
          </w:p>
        </w:tc>
        <w:tc>
          <w:tcPr>
            <w:tcW w:w="1678" w:type="dxa"/>
          </w:tcPr>
          <w:p w:rsidR="007A139A" w:rsidRDefault="007A139A">
            <w:pPr>
              <w:pStyle w:val="ConsPlusNormal"/>
              <w:jc w:val="center"/>
            </w:pPr>
            <w:r>
              <w:t>Норматив финансовых затрат на единицу объема медицинской помощи, рублей</w:t>
            </w:r>
          </w:p>
        </w:tc>
      </w:tr>
      <w:tr w:rsidR="007A139A">
        <w:tc>
          <w:tcPr>
            <w:tcW w:w="13591" w:type="dxa"/>
            <w:gridSpan w:val="7"/>
          </w:tcPr>
          <w:p w:rsidR="007A139A" w:rsidRDefault="007A139A">
            <w:pPr>
              <w:pStyle w:val="ConsPlusNormal"/>
              <w:jc w:val="center"/>
              <w:outlineLvl w:val="3"/>
            </w:pPr>
            <w:r>
              <w:t>Абдоминальная хирургия</w:t>
            </w:r>
          </w:p>
        </w:tc>
      </w:tr>
      <w:tr w:rsidR="007A139A">
        <w:tc>
          <w:tcPr>
            <w:tcW w:w="1024" w:type="dxa"/>
            <w:vMerge w:val="restart"/>
          </w:tcPr>
          <w:p w:rsidR="007A139A" w:rsidRDefault="007A139A">
            <w:pPr>
              <w:pStyle w:val="ConsPlusNormal"/>
              <w:jc w:val="center"/>
            </w:pPr>
            <w:r>
              <w:t>1.</w:t>
            </w:r>
          </w:p>
        </w:tc>
        <w:tc>
          <w:tcPr>
            <w:tcW w:w="2381" w:type="dxa"/>
            <w:vMerge w:val="restart"/>
          </w:tcPr>
          <w:p w:rsidR="007A139A" w:rsidRDefault="007A139A">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 операции</w:t>
            </w:r>
          </w:p>
        </w:tc>
        <w:tc>
          <w:tcPr>
            <w:tcW w:w="1871" w:type="dxa"/>
            <w:vMerge w:val="restart"/>
          </w:tcPr>
          <w:p w:rsidR="007A139A" w:rsidRDefault="007A139A">
            <w:pPr>
              <w:pStyle w:val="ConsPlusNormal"/>
              <w:jc w:val="center"/>
            </w:pPr>
            <w:r>
              <w:t>K86.0 - K86.8</w:t>
            </w:r>
          </w:p>
        </w:tc>
        <w:tc>
          <w:tcPr>
            <w:tcW w:w="2381" w:type="dxa"/>
            <w:vMerge w:val="restart"/>
          </w:tcPr>
          <w:p w:rsidR="007A139A" w:rsidRDefault="007A139A">
            <w:pPr>
              <w:pStyle w:val="ConsPlusNormal"/>
            </w:pPr>
            <w:r>
              <w:t>заболевания поджелудочной железы</w:t>
            </w:r>
          </w:p>
        </w:tc>
        <w:tc>
          <w:tcPr>
            <w:tcW w:w="1762" w:type="dxa"/>
            <w:vMerge w:val="restart"/>
          </w:tcPr>
          <w:p w:rsidR="007A139A" w:rsidRDefault="007A139A">
            <w:pPr>
              <w:pStyle w:val="ConsPlusNormal"/>
            </w:pPr>
            <w:r>
              <w:t>хирургическое лечение</w:t>
            </w:r>
          </w:p>
        </w:tc>
        <w:tc>
          <w:tcPr>
            <w:tcW w:w="2494" w:type="dxa"/>
          </w:tcPr>
          <w:p w:rsidR="007A139A" w:rsidRDefault="007A139A">
            <w:pPr>
              <w:pStyle w:val="ConsPlusNormal"/>
            </w:pPr>
            <w:r>
              <w:t>наложение гепатикоеюноанастомоза</w:t>
            </w:r>
          </w:p>
        </w:tc>
        <w:tc>
          <w:tcPr>
            <w:tcW w:w="1678" w:type="dxa"/>
            <w:vMerge w:val="restart"/>
          </w:tcPr>
          <w:p w:rsidR="007A139A" w:rsidRDefault="007A139A">
            <w:pPr>
              <w:pStyle w:val="ConsPlusNormal"/>
              <w:jc w:val="center"/>
            </w:pPr>
            <w:r>
              <w:t>174566,00</w:t>
            </w:r>
          </w:p>
        </w:tc>
      </w:tr>
      <w:tr w:rsidR="007A139A">
        <w:tc>
          <w:tcPr>
            <w:tcW w:w="1024" w:type="dxa"/>
            <w:vMerge/>
          </w:tcPr>
          <w:p w:rsidR="007A139A" w:rsidRDefault="007A139A"/>
        </w:tc>
        <w:tc>
          <w:tcPr>
            <w:tcW w:w="2381" w:type="dxa"/>
            <w:vMerge/>
          </w:tcPr>
          <w:p w:rsidR="007A139A" w:rsidRDefault="007A139A"/>
        </w:tc>
        <w:tc>
          <w:tcPr>
            <w:tcW w:w="1871" w:type="dxa"/>
            <w:vMerge/>
          </w:tcPr>
          <w:p w:rsidR="007A139A" w:rsidRDefault="007A139A"/>
        </w:tc>
        <w:tc>
          <w:tcPr>
            <w:tcW w:w="2381" w:type="dxa"/>
            <w:vMerge/>
          </w:tcPr>
          <w:p w:rsidR="007A139A" w:rsidRDefault="007A139A"/>
        </w:tc>
        <w:tc>
          <w:tcPr>
            <w:tcW w:w="1762" w:type="dxa"/>
            <w:vMerge/>
          </w:tcPr>
          <w:p w:rsidR="007A139A" w:rsidRDefault="007A139A"/>
        </w:tc>
        <w:tc>
          <w:tcPr>
            <w:tcW w:w="2494" w:type="dxa"/>
          </w:tcPr>
          <w:p w:rsidR="007A139A" w:rsidRDefault="007A139A">
            <w:pPr>
              <w:pStyle w:val="ConsPlusNormal"/>
            </w:pPr>
            <w:r>
              <w:t>резекция поджелудочной железы эндоскопическая</w:t>
            </w:r>
          </w:p>
        </w:tc>
        <w:tc>
          <w:tcPr>
            <w:tcW w:w="1678" w:type="dxa"/>
            <w:vMerge/>
          </w:tcPr>
          <w:p w:rsidR="007A139A" w:rsidRDefault="007A139A"/>
        </w:tc>
      </w:tr>
      <w:tr w:rsidR="007A139A">
        <w:tc>
          <w:tcPr>
            <w:tcW w:w="1024" w:type="dxa"/>
            <w:vMerge/>
          </w:tcPr>
          <w:p w:rsidR="007A139A" w:rsidRDefault="007A139A"/>
        </w:tc>
        <w:tc>
          <w:tcPr>
            <w:tcW w:w="2381" w:type="dxa"/>
            <w:vMerge w:val="restart"/>
          </w:tcPr>
          <w:p w:rsidR="007A139A" w:rsidRDefault="007A139A">
            <w:pPr>
              <w:pStyle w:val="ConsPlusNormal"/>
            </w:pPr>
            <w:r>
              <w:t xml:space="preserve">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w:t>
            </w:r>
            <w:r>
              <w:lastRenderedPageBreak/>
              <w:t>вены, стентирование внутри- и внепеченочных желчных протоков</w:t>
            </w:r>
          </w:p>
        </w:tc>
        <w:tc>
          <w:tcPr>
            <w:tcW w:w="1871" w:type="dxa"/>
            <w:vMerge w:val="restart"/>
          </w:tcPr>
          <w:p w:rsidR="007A139A" w:rsidRDefault="007A139A">
            <w:pPr>
              <w:pStyle w:val="ConsPlusNormal"/>
              <w:jc w:val="center"/>
            </w:pPr>
            <w:r>
              <w:lastRenderedPageBreak/>
              <w:t>D18.0, D13.4, D13.5, B67.0, K76.6, K76.8, Q26.5, I85.0</w:t>
            </w:r>
          </w:p>
        </w:tc>
        <w:tc>
          <w:tcPr>
            <w:tcW w:w="2381" w:type="dxa"/>
            <w:vMerge w:val="restart"/>
          </w:tcPr>
          <w:p w:rsidR="007A139A" w:rsidRDefault="007A139A">
            <w:pPr>
              <w:pStyle w:val="ConsPlusNormal"/>
            </w:pPr>
            <w:r>
              <w:t xml:space="preserve">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w:t>
            </w:r>
            <w:r>
              <w:lastRenderedPageBreak/>
              <w:t>желчных протоков. Новообразования желчного пузыря. Инвазия печени, вызванная эхинококком</w:t>
            </w:r>
          </w:p>
        </w:tc>
        <w:tc>
          <w:tcPr>
            <w:tcW w:w="1762" w:type="dxa"/>
            <w:vMerge w:val="restart"/>
          </w:tcPr>
          <w:p w:rsidR="007A139A" w:rsidRDefault="007A139A">
            <w:pPr>
              <w:pStyle w:val="ConsPlusNormal"/>
            </w:pPr>
            <w:r>
              <w:lastRenderedPageBreak/>
              <w:t>хирургическое лечение</w:t>
            </w:r>
          </w:p>
        </w:tc>
        <w:tc>
          <w:tcPr>
            <w:tcW w:w="2494" w:type="dxa"/>
          </w:tcPr>
          <w:p w:rsidR="007A139A" w:rsidRDefault="007A139A">
            <w:pPr>
              <w:pStyle w:val="ConsPlusNormal"/>
            </w:pPr>
            <w:r>
              <w:t>резекция печени с использованием лапароскопической техники</w:t>
            </w:r>
          </w:p>
        </w:tc>
        <w:tc>
          <w:tcPr>
            <w:tcW w:w="1678" w:type="dxa"/>
            <w:vMerge/>
          </w:tcPr>
          <w:p w:rsidR="007A139A" w:rsidRDefault="007A139A"/>
        </w:tc>
      </w:tr>
      <w:tr w:rsidR="007A139A">
        <w:tc>
          <w:tcPr>
            <w:tcW w:w="1024" w:type="dxa"/>
            <w:vMerge/>
          </w:tcPr>
          <w:p w:rsidR="007A139A" w:rsidRDefault="007A139A"/>
        </w:tc>
        <w:tc>
          <w:tcPr>
            <w:tcW w:w="2381" w:type="dxa"/>
            <w:vMerge/>
          </w:tcPr>
          <w:p w:rsidR="007A139A" w:rsidRDefault="007A139A"/>
        </w:tc>
        <w:tc>
          <w:tcPr>
            <w:tcW w:w="1871" w:type="dxa"/>
            <w:vMerge/>
          </w:tcPr>
          <w:p w:rsidR="007A139A" w:rsidRDefault="007A139A"/>
        </w:tc>
        <w:tc>
          <w:tcPr>
            <w:tcW w:w="2381" w:type="dxa"/>
            <w:vMerge/>
          </w:tcPr>
          <w:p w:rsidR="007A139A" w:rsidRDefault="007A139A"/>
        </w:tc>
        <w:tc>
          <w:tcPr>
            <w:tcW w:w="1762" w:type="dxa"/>
            <w:vMerge/>
          </w:tcPr>
          <w:p w:rsidR="007A139A" w:rsidRDefault="007A139A"/>
        </w:tc>
        <w:tc>
          <w:tcPr>
            <w:tcW w:w="2494" w:type="dxa"/>
          </w:tcPr>
          <w:p w:rsidR="007A139A" w:rsidRDefault="007A139A">
            <w:pPr>
              <w:pStyle w:val="ConsPlusNormal"/>
            </w:pPr>
            <w:r>
              <w:t>резекция одного сегмента печени</w:t>
            </w:r>
          </w:p>
        </w:tc>
        <w:tc>
          <w:tcPr>
            <w:tcW w:w="1678" w:type="dxa"/>
            <w:vMerge/>
          </w:tcPr>
          <w:p w:rsidR="007A139A" w:rsidRDefault="007A139A"/>
        </w:tc>
      </w:tr>
      <w:tr w:rsidR="007A139A">
        <w:tc>
          <w:tcPr>
            <w:tcW w:w="1024" w:type="dxa"/>
            <w:vMerge/>
          </w:tcPr>
          <w:p w:rsidR="007A139A" w:rsidRDefault="007A139A"/>
        </w:tc>
        <w:tc>
          <w:tcPr>
            <w:tcW w:w="2381" w:type="dxa"/>
            <w:vMerge/>
          </w:tcPr>
          <w:p w:rsidR="007A139A" w:rsidRDefault="007A139A"/>
        </w:tc>
        <w:tc>
          <w:tcPr>
            <w:tcW w:w="1871" w:type="dxa"/>
            <w:vMerge/>
          </w:tcPr>
          <w:p w:rsidR="007A139A" w:rsidRDefault="007A139A"/>
        </w:tc>
        <w:tc>
          <w:tcPr>
            <w:tcW w:w="2381" w:type="dxa"/>
            <w:vMerge/>
          </w:tcPr>
          <w:p w:rsidR="007A139A" w:rsidRDefault="007A139A"/>
        </w:tc>
        <w:tc>
          <w:tcPr>
            <w:tcW w:w="1762" w:type="dxa"/>
            <w:vMerge/>
          </w:tcPr>
          <w:p w:rsidR="007A139A" w:rsidRDefault="007A139A"/>
        </w:tc>
        <w:tc>
          <w:tcPr>
            <w:tcW w:w="2494" w:type="dxa"/>
          </w:tcPr>
          <w:p w:rsidR="007A139A" w:rsidRDefault="007A139A">
            <w:pPr>
              <w:pStyle w:val="ConsPlusNormal"/>
            </w:pPr>
            <w:r>
              <w:t>резекция сегмента (сегментов) печени с реконструктивно-пластическим компонентом</w:t>
            </w:r>
          </w:p>
        </w:tc>
        <w:tc>
          <w:tcPr>
            <w:tcW w:w="1678" w:type="dxa"/>
            <w:vMerge/>
          </w:tcPr>
          <w:p w:rsidR="007A139A" w:rsidRDefault="007A139A"/>
        </w:tc>
      </w:tr>
      <w:tr w:rsidR="007A139A">
        <w:tc>
          <w:tcPr>
            <w:tcW w:w="1024" w:type="dxa"/>
            <w:vMerge/>
          </w:tcPr>
          <w:p w:rsidR="007A139A" w:rsidRDefault="007A139A"/>
        </w:tc>
        <w:tc>
          <w:tcPr>
            <w:tcW w:w="2381" w:type="dxa"/>
            <w:vMerge/>
          </w:tcPr>
          <w:p w:rsidR="007A139A" w:rsidRDefault="007A139A"/>
        </w:tc>
        <w:tc>
          <w:tcPr>
            <w:tcW w:w="1871" w:type="dxa"/>
            <w:vMerge/>
          </w:tcPr>
          <w:p w:rsidR="007A139A" w:rsidRDefault="007A139A"/>
        </w:tc>
        <w:tc>
          <w:tcPr>
            <w:tcW w:w="2381" w:type="dxa"/>
            <w:vMerge/>
          </w:tcPr>
          <w:p w:rsidR="007A139A" w:rsidRDefault="007A139A"/>
        </w:tc>
        <w:tc>
          <w:tcPr>
            <w:tcW w:w="1762" w:type="dxa"/>
            <w:vMerge/>
          </w:tcPr>
          <w:p w:rsidR="007A139A" w:rsidRDefault="007A139A"/>
        </w:tc>
        <w:tc>
          <w:tcPr>
            <w:tcW w:w="2494" w:type="dxa"/>
          </w:tcPr>
          <w:p w:rsidR="007A139A" w:rsidRDefault="007A139A">
            <w:pPr>
              <w:pStyle w:val="ConsPlusNormal"/>
            </w:pPr>
            <w:r>
              <w:t>резекция печени атипичная</w:t>
            </w:r>
          </w:p>
        </w:tc>
        <w:tc>
          <w:tcPr>
            <w:tcW w:w="1678" w:type="dxa"/>
            <w:vMerge/>
          </w:tcPr>
          <w:p w:rsidR="007A139A" w:rsidRDefault="007A139A"/>
        </w:tc>
      </w:tr>
      <w:tr w:rsidR="007A139A">
        <w:tc>
          <w:tcPr>
            <w:tcW w:w="1024" w:type="dxa"/>
            <w:vMerge/>
          </w:tcPr>
          <w:p w:rsidR="007A139A" w:rsidRDefault="007A139A"/>
        </w:tc>
        <w:tc>
          <w:tcPr>
            <w:tcW w:w="2381" w:type="dxa"/>
            <w:vMerge w:val="restart"/>
          </w:tcPr>
          <w:p w:rsidR="007A139A" w:rsidRDefault="007A139A">
            <w:pPr>
              <w:pStyle w:val="ConsPlusNormal"/>
            </w:pPr>
            <w:r>
              <w:t>Реконструктивно-пластические, в том числе лапароскопически ассистированные операции на тонкой, толстой кишке и промежности</w:t>
            </w:r>
          </w:p>
        </w:tc>
        <w:tc>
          <w:tcPr>
            <w:tcW w:w="1871" w:type="dxa"/>
            <w:vMerge w:val="restart"/>
          </w:tcPr>
          <w:p w:rsidR="007A139A" w:rsidRDefault="007A139A">
            <w:pPr>
              <w:pStyle w:val="ConsPlusNormal"/>
              <w:jc w:val="center"/>
            </w:pPr>
            <w:r>
              <w:t>D12.6, K60.4, N 82.2, N 82.3, N 82.4, K57.2, K59.3, Q43.1, Q43.2, Q43.3, Q52.2; K59.0, K59.3,Z93.2, Z93.3, K55.2, K51, K50.0, K50.1, K50.8, K57.2, K62.3, K62.8</w:t>
            </w:r>
          </w:p>
        </w:tc>
        <w:tc>
          <w:tcPr>
            <w:tcW w:w="2381" w:type="dxa"/>
          </w:tcPr>
          <w:p w:rsidR="007A139A" w:rsidRDefault="007A139A">
            <w:pPr>
              <w:pStyle w:val="ConsPlusNormal"/>
            </w:pPr>
            <w:r>
              <w:t>свищ прямой кишки 3 - 4 степени сложности</w:t>
            </w:r>
          </w:p>
        </w:tc>
        <w:tc>
          <w:tcPr>
            <w:tcW w:w="1762" w:type="dxa"/>
          </w:tcPr>
          <w:p w:rsidR="007A139A" w:rsidRDefault="007A139A">
            <w:pPr>
              <w:pStyle w:val="ConsPlusNormal"/>
            </w:pPr>
            <w:r>
              <w:t>хирургическое лечение</w:t>
            </w:r>
          </w:p>
        </w:tc>
        <w:tc>
          <w:tcPr>
            <w:tcW w:w="2494" w:type="dxa"/>
          </w:tcPr>
          <w:p w:rsidR="007A139A" w:rsidRDefault="007A139A">
            <w:pPr>
              <w:pStyle w:val="ConsPlusNormal"/>
            </w:pPr>
            <w:r>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W w:w="1678" w:type="dxa"/>
            <w:vMerge/>
          </w:tcPr>
          <w:p w:rsidR="007A139A" w:rsidRDefault="007A139A"/>
        </w:tc>
      </w:tr>
      <w:tr w:rsidR="007A139A">
        <w:tc>
          <w:tcPr>
            <w:tcW w:w="1024" w:type="dxa"/>
            <w:vMerge/>
          </w:tcPr>
          <w:p w:rsidR="007A139A" w:rsidRDefault="007A139A"/>
        </w:tc>
        <w:tc>
          <w:tcPr>
            <w:tcW w:w="2381" w:type="dxa"/>
            <w:vMerge/>
          </w:tcPr>
          <w:p w:rsidR="007A139A" w:rsidRDefault="007A139A"/>
        </w:tc>
        <w:tc>
          <w:tcPr>
            <w:tcW w:w="1871" w:type="dxa"/>
            <w:vMerge/>
          </w:tcPr>
          <w:p w:rsidR="007A139A" w:rsidRDefault="007A139A"/>
        </w:tc>
        <w:tc>
          <w:tcPr>
            <w:tcW w:w="2381" w:type="dxa"/>
          </w:tcPr>
          <w:p w:rsidR="007A139A" w:rsidRDefault="007A139A">
            <w:pPr>
              <w:pStyle w:val="ConsPlusNormal"/>
            </w:pPr>
            <w:r>
              <w:t>дивертикулярная болезнь ободочной кишки, осложненное течение</w:t>
            </w:r>
          </w:p>
        </w:tc>
        <w:tc>
          <w:tcPr>
            <w:tcW w:w="1762" w:type="dxa"/>
          </w:tcPr>
          <w:p w:rsidR="007A139A" w:rsidRDefault="007A139A">
            <w:pPr>
              <w:pStyle w:val="ConsPlusNormal"/>
            </w:pPr>
            <w:r>
              <w:t>хирургическое лечение</w:t>
            </w:r>
          </w:p>
        </w:tc>
        <w:tc>
          <w:tcPr>
            <w:tcW w:w="2494" w:type="dxa"/>
          </w:tcPr>
          <w:p w:rsidR="007A139A" w:rsidRDefault="007A139A">
            <w:pPr>
              <w:pStyle w:val="ConsPlusNormal"/>
            </w:pPr>
            <w:r>
              <w:t>резекция ободочной кишки, в том числе с ликвидацией свища</w:t>
            </w:r>
          </w:p>
        </w:tc>
        <w:tc>
          <w:tcPr>
            <w:tcW w:w="1678" w:type="dxa"/>
            <w:vMerge/>
          </w:tcPr>
          <w:p w:rsidR="007A139A" w:rsidRDefault="007A139A"/>
        </w:tc>
      </w:tr>
      <w:tr w:rsidR="007A139A">
        <w:tc>
          <w:tcPr>
            <w:tcW w:w="1024" w:type="dxa"/>
            <w:vMerge/>
          </w:tcPr>
          <w:p w:rsidR="007A139A" w:rsidRDefault="007A139A"/>
        </w:tc>
        <w:tc>
          <w:tcPr>
            <w:tcW w:w="2381" w:type="dxa"/>
            <w:vMerge/>
          </w:tcPr>
          <w:p w:rsidR="007A139A" w:rsidRDefault="007A139A"/>
        </w:tc>
        <w:tc>
          <w:tcPr>
            <w:tcW w:w="1871" w:type="dxa"/>
            <w:vMerge/>
          </w:tcPr>
          <w:p w:rsidR="007A139A" w:rsidRDefault="007A139A"/>
        </w:tc>
        <w:tc>
          <w:tcPr>
            <w:tcW w:w="2381" w:type="dxa"/>
          </w:tcPr>
          <w:p w:rsidR="007A139A" w:rsidRDefault="007A139A">
            <w:pPr>
              <w:pStyle w:val="ConsPlusNormal"/>
            </w:pPr>
            <w:r>
              <w:t>болезнь Гиршпрунга, мегадолихосигма</w:t>
            </w:r>
          </w:p>
        </w:tc>
        <w:tc>
          <w:tcPr>
            <w:tcW w:w="1762" w:type="dxa"/>
          </w:tcPr>
          <w:p w:rsidR="007A139A" w:rsidRDefault="007A139A">
            <w:pPr>
              <w:pStyle w:val="ConsPlusNormal"/>
            </w:pPr>
            <w:r>
              <w:t>хирургическое лечение</w:t>
            </w:r>
          </w:p>
        </w:tc>
        <w:tc>
          <w:tcPr>
            <w:tcW w:w="2494" w:type="dxa"/>
          </w:tcPr>
          <w:p w:rsidR="007A139A" w:rsidRDefault="007A139A">
            <w:pPr>
              <w:pStyle w:val="ConsPlusNormal"/>
            </w:pPr>
            <w:r>
              <w:t>резекция ободочной кишки с формированием наданального конце-бокового колоректального анастомоза</w:t>
            </w:r>
          </w:p>
        </w:tc>
        <w:tc>
          <w:tcPr>
            <w:tcW w:w="1678" w:type="dxa"/>
            <w:vMerge/>
          </w:tcPr>
          <w:p w:rsidR="007A139A" w:rsidRDefault="007A139A"/>
        </w:tc>
      </w:tr>
      <w:tr w:rsidR="007A139A">
        <w:tc>
          <w:tcPr>
            <w:tcW w:w="1024" w:type="dxa"/>
            <w:vMerge/>
          </w:tcPr>
          <w:p w:rsidR="007A139A" w:rsidRDefault="007A139A"/>
        </w:tc>
        <w:tc>
          <w:tcPr>
            <w:tcW w:w="2381" w:type="dxa"/>
            <w:vMerge/>
          </w:tcPr>
          <w:p w:rsidR="007A139A" w:rsidRDefault="007A139A"/>
        </w:tc>
        <w:tc>
          <w:tcPr>
            <w:tcW w:w="1871" w:type="dxa"/>
            <w:vMerge/>
          </w:tcPr>
          <w:p w:rsidR="007A139A" w:rsidRDefault="007A139A"/>
        </w:tc>
        <w:tc>
          <w:tcPr>
            <w:tcW w:w="2381" w:type="dxa"/>
          </w:tcPr>
          <w:p w:rsidR="007A139A" w:rsidRDefault="007A139A">
            <w:pPr>
              <w:pStyle w:val="ConsPlusNormal"/>
            </w:pPr>
            <w:r>
              <w:t>колостома, илеостома, еюностома, состояние после обструктивной резекции ободочной кишки</w:t>
            </w:r>
          </w:p>
        </w:tc>
        <w:tc>
          <w:tcPr>
            <w:tcW w:w="1762" w:type="dxa"/>
          </w:tcPr>
          <w:p w:rsidR="007A139A" w:rsidRDefault="007A139A">
            <w:pPr>
              <w:pStyle w:val="ConsPlusNormal"/>
            </w:pPr>
            <w:r>
              <w:t>хирургическое лечение</w:t>
            </w:r>
          </w:p>
        </w:tc>
        <w:tc>
          <w:tcPr>
            <w:tcW w:w="2494" w:type="dxa"/>
          </w:tcPr>
          <w:p w:rsidR="007A139A" w:rsidRDefault="007A139A">
            <w:pPr>
              <w:pStyle w:val="ConsPlusNormal"/>
            </w:pPr>
            <w:r>
              <w:t xml:space="preserve">реконструктивно-восстановительная операция по восстановлению непрерывности </w:t>
            </w:r>
            <w:r>
              <w:lastRenderedPageBreak/>
              <w:t>кишечника с ликвидацией стомы, формированием анастомоза</w:t>
            </w:r>
          </w:p>
        </w:tc>
        <w:tc>
          <w:tcPr>
            <w:tcW w:w="1678" w:type="dxa"/>
            <w:vMerge/>
          </w:tcPr>
          <w:p w:rsidR="007A139A" w:rsidRDefault="007A139A"/>
        </w:tc>
      </w:tr>
      <w:tr w:rsidR="007A139A">
        <w:tc>
          <w:tcPr>
            <w:tcW w:w="1024" w:type="dxa"/>
            <w:vMerge/>
          </w:tcPr>
          <w:p w:rsidR="007A139A" w:rsidRDefault="007A139A"/>
        </w:tc>
        <w:tc>
          <w:tcPr>
            <w:tcW w:w="2381" w:type="dxa"/>
            <w:vMerge/>
          </w:tcPr>
          <w:p w:rsidR="007A139A" w:rsidRDefault="007A139A"/>
        </w:tc>
        <w:tc>
          <w:tcPr>
            <w:tcW w:w="1871" w:type="dxa"/>
            <w:vMerge/>
          </w:tcPr>
          <w:p w:rsidR="007A139A" w:rsidRDefault="007A139A"/>
        </w:tc>
        <w:tc>
          <w:tcPr>
            <w:tcW w:w="2381" w:type="dxa"/>
          </w:tcPr>
          <w:p w:rsidR="007A139A" w:rsidRDefault="007A139A">
            <w:pPr>
              <w:pStyle w:val="ConsPlusNormal"/>
            </w:pPr>
            <w:r>
              <w:t>болезнь Крона тонкой, толстой кишки и в форме илеоколита, осложненное течение, тяжелая гормонозависимая или гормонорезистентная форма</w:t>
            </w:r>
          </w:p>
        </w:tc>
        <w:tc>
          <w:tcPr>
            <w:tcW w:w="1762" w:type="dxa"/>
          </w:tcPr>
          <w:p w:rsidR="007A139A" w:rsidRDefault="007A139A">
            <w:pPr>
              <w:pStyle w:val="ConsPlusNormal"/>
            </w:pPr>
            <w:r>
              <w:t>хирургическое лечение</w:t>
            </w:r>
          </w:p>
        </w:tc>
        <w:tc>
          <w:tcPr>
            <w:tcW w:w="2494" w:type="dxa"/>
          </w:tcPr>
          <w:p w:rsidR="007A139A" w:rsidRDefault="007A139A">
            <w:pPr>
              <w:pStyle w:val="ConsPlusNormal"/>
            </w:pPr>
            <w:r>
              <w:t>колпроктэктомия с формированием резервуарного анастомоза, илеостомия</w:t>
            </w:r>
          </w:p>
        </w:tc>
        <w:tc>
          <w:tcPr>
            <w:tcW w:w="1678" w:type="dxa"/>
            <w:vMerge/>
          </w:tcPr>
          <w:p w:rsidR="007A139A" w:rsidRDefault="007A139A"/>
        </w:tc>
      </w:tr>
      <w:tr w:rsidR="007A139A">
        <w:tc>
          <w:tcPr>
            <w:tcW w:w="1024" w:type="dxa"/>
            <w:vMerge/>
          </w:tcPr>
          <w:p w:rsidR="007A139A" w:rsidRDefault="007A139A"/>
        </w:tc>
        <w:tc>
          <w:tcPr>
            <w:tcW w:w="2381" w:type="dxa"/>
            <w:vMerge/>
          </w:tcPr>
          <w:p w:rsidR="007A139A" w:rsidRDefault="007A139A"/>
        </w:tc>
        <w:tc>
          <w:tcPr>
            <w:tcW w:w="1871" w:type="dxa"/>
            <w:vMerge/>
          </w:tcPr>
          <w:p w:rsidR="007A139A" w:rsidRDefault="007A139A"/>
        </w:tc>
        <w:tc>
          <w:tcPr>
            <w:tcW w:w="2381" w:type="dxa"/>
          </w:tcPr>
          <w:p w:rsidR="007A139A" w:rsidRDefault="007A139A">
            <w:pPr>
              <w:pStyle w:val="ConsPlusNormal"/>
            </w:pPr>
            <w:r>
              <w:t>семейный аденоматоз толстой кишки, тотальное поражение всех отделов толстой кишки полипами, свищ прямой кишки 3 - 4 степени сложности</w:t>
            </w:r>
          </w:p>
        </w:tc>
        <w:tc>
          <w:tcPr>
            <w:tcW w:w="1762" w:type="dxa"/>
          </w:tcPr>
          <w:p w:rsidR="007A139A" w:rsidRDefault="007A139A">
            <w:pPr>
              <w:pStyle w:val="ConsPlusNormal"/>
            </w:pPr>
            <w:r>
              <w:t>хирургическое лечение</w:t>
            </w:r>
          </w:p>
        </w:tc>
        <w:tc>
          <w:tcPr>
            <w:tcW w:w="2494" w:type="dxa"/>
          </w:tcPr>
          <w:p w:rsidR="007A139A" w:rsidRDefault="007A139A">
            <w:pPr>
              <w:pStyle w:val="ConsPlusNormal"/>
            </w:pPr>
            <w:r>
              <w:t>реконструктивно-пластическая операция по восстановлению непрерывности кишечника - закрытие стомы с формированием анастомоза колэктомия с резекцией прямой кишки, мукозэктомией прямой кишки</w:t>
            </w:r>
          </w:p>
        </w:tc>
        <w:tc>
          <w:tcPr>
            <w:tcW w:w="1678" w:type="dxa"/>
            <w:vMerge/>
          </w:tcPr>
          <w:p w:rsidR="007A139A" w:rsidRDefault="007A139A"/>
        </w:tc>
      </w:tr>
      <w:tr w:rsidR="007A139A">
        <w:tc>
          <w:tcPr>
            <w:tcW w:w="1024" w:type="dxa"/>
            <w:vMerge/>
          </w:tcPr>
          <w:p w:rsidR="007A139A" w:rsidRDefault="007A139A"/>
        </w:tc>
        <w:tc>
          <w:tcPr>
            <w:tcW w:w="2381" w:type="dxa"/>
            <w:vMerge/>
          </w:tcPr>
          <w:p w:rsidR="007A139A" w:rsidRDefault="007A139A"/>
        </w:tc>
        <w:tc>
          <w:tcPr>
            <w:tcW w:w="1871" w:type="dxa"/>
            <w:vMerge/>
          </w:tcPr>
          <w:p w:rsidR="007A139A" w:rsidRDefault="007A139A"/>
        </w:tc>
        <w:tc>
          <w:tcPr>
            <w:tcW w:w="2381" w:type="dxa"/>
          </w:tcPr>
          <w:p w:rsidR="007A139A" w:rsidRDefault="007A139A">
            <w:pPr>
              <w:pStyle w:val="ConsPlusNormal"/>
            </w:pPr>
            <w:r>
              <w:t>семейный аденоматоз толстой кишки, тотальное поражение всех отделов толстой кишки полипами, свищ прямой кишки 3 - 4 степени сложности</w:t>
            </w:r>
          </w:p>
        </w:tc>
        <w:tc>
          <w:tcPr>
            <w:tcW w:w="1762" w:type="dxa"/>
          </w:tcPr>
          <w:p w:rsidR="007A139A" w:rsidRDefault="007A139A">
            <w:pPr>
              <w:pStyle w:val="ConsPlusNormal"/>
            </w:pPr>
            <w:r>
              <w:t>хирургическое лечение</w:t>
            </w:r>
          </w:p>
        </w:tc>
        <w:tc>
          <w:tcPr>
            <w:tcW w:w="2494" w:type="dxa"/>
          </w:tcPr>
          <w:p w:rsidR="007A139A" w:rsidRDefault="007A139A">
            <w:pPr>
              <w:pStyle w:val="ConsPlusNormal"/>
            </w:pPr>
            <w:r>
              <w:t xml:space="preserve">реконструктивно-пластическая операция по восстановлению непрерывности кишечника - закрытие стомы с формированием анастомоза колэктомия с резекцией прямой кишки, мукозэктомией </w:t>
            </w:r>
            <w:r>
              <w:lastRenderedPageBreak/>
              <w:t>прямой кишки</w:t>
            </w:r>
          </w:p>
        </w:tc>
        <w:tc>
          <w:tcPr>
            <w:tcW w:w="1678" w:type="dxa"/>
            <w:vMerge/>
          </w:tcPr>
          <w:p w:rsidR="007A139A" w:rsidRDefault="007A139A"/>
        </w:tc>
      </w:tr>
      <w:tr w:rsidR="007A139A">
        <w:tc>
          <w:tcPr>
            <w:tcW w:w="13591" w:type="dxa"/>
            <w:gridSpan w:val="7"/>
          </w:tcPr>
          <w:p w:rsidR="007A139A" w:rsidRDefault="007A139A">
            <w:pPr>
              <w:pStyle w:val="ConsPlusNormal"/>
              <w:jc w:val="center"/>
              <w:outlineLvl w:val="3"/>
            </w:pPr>
            <w:r>
              <w:lastRenderedPageBreak/>
              <w:t>Акушерство и гинекология</w:t>
            </w:r>
          </w:p>
        </w:tc>
      </w:tr>
      <w:tr w:rsidR="007A139A">
        <w:tc>
          <w:tcPr>
            <w:tcW w:w="1024" w:type="dxa"/>
            <w:vMerge w:val="restart"/>
          </w:tcPr>
          <w:p w:rsidR="007A139A" w:rsidRDefault="007A139A">
            <w:pPr>
              <w:pStyle w:val="ConsPlusNormal"/>
              <w:jc w:val="center"/>
            </w:pPr>
            <w:r>
              <w:t>3.</w:t>
            </w:r>
          </w:p>
        </w:tc>
        <w:tc>
          <w:tcPr>
            <w:tcW w:w="2381" w:type="dxa"/>
            <w:vMerge w:val="restart"/>
          </w:tcPr>
          <w:p w:rsidR="007A139A" w:rsidRDefault="007A139A">
            <w:pPr>
              <w:pStyle w:val="ConsPlusNormal"/>
            </w:pPr>
            <w:r>
              <w:t>Комплексное лечение при привычном невынашивании беременности, вызванном тромбофилическими мутациями, антифосфолипидным синдромом, резус-сенсибилизацией, с применением химиотерапевтических, генно-инженерных, биологических, онтогенетических, молекулярно-генетических и иммуногенетических методов коррекции</w:t>
            </w:r>
          </w:p>
        </w:tc>
        <w:tc>
          <w:tcPr>
            <w:tcW w:w="1871" w:type="dxa"/>
          </w:tcPr>
          <w:p w:rsidR="007A139A" w:rsidRDefault="007A139A">
            <w:pPr>
              <w:pStyle w:val="ConsPlusNormal"/>
              <w:jc w:val="center"/>
            </w:pPr>
            <w:r>
              <w:t>O36.0, O36.1</w:t>
            </w:r>
          </w:p>
        </w:tc>
        <w:tc>
          <w:tcPr>
            <w:tcW w:w="2381" w:type="dxa"/>
          </w:tcPr>
          <w:p w:rsidR="007A139A" w:rsidRDefault="007A139A">
            <w:pPr>
              <w:pStyle w:val="ConsPlusNormal"/>
            </w:pPr>
            <w:r>
              <w:t>привычный выкидыш, сопровождающийся резус-иммунизацией</w:t>
            </w:r>
          </w:p>
        </w:tc>
        <w:tc>
          <w:tcPr>
            <w:tcW w:w="1762" w:type="dxa"/>
          </w:tcPr>
          <w:p w:rsidR="007A139A" w:rsidRDefault="007A139A">
            <w:pPr>
              <w:pStyle w:val="ConsPlusNormal"/>
            </w:pPr>
            <w:r>
              <w:t>терапевтическое лечение</w:t>
            </w:r>
          </w:p>
        </w:tc>
        <w:tc>
          <w:tcPr>
            <w:tcW w:w="2494" w:type="dxa"/>
          </w:tcPr>
          <w:p w:rsidR="007A139A" w:rsidRDefault="007A139A">
            <w:pPr>
              <w:pStyle w:val="ConsPlusNormal"/>
            </w:pPr>
            <w:r>
              <w:t>терапия с использованием генно-инженерных лекарственных препаратов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678" w:type="dxa"/>
            <w:vMerge w:val="restart"/>
          </w:tcPr>
          <w:p w:rsidR="007A139A" w:rsidRDefault="007A139A">
            <w:pPr>
              <w:pStyle w:val="ConsPlusNormal"/>
              <w:jc w:val="center"/>
            </w:pPr>
            <w:r>
              <w:t>133466,00</w:t>
            </w:r>
          </w:p>
        </w:tc>
      </w:tr>
      <w:tr w:rsidR="007A139A">
        <w:tc>
          <w:tcPr>
            <w:tcW w:w="1024" w:type="dxa"/>
            <w:vMerge/>
          </w:tcPr>
          <w:p w:rsidR="007A139A" w:rsidRDefault="007A139A"/>
        </w:tc>
        <w:tc>
          <w:tcPr>
            <w:tcW w:w="2381" w:type="dxa"/>
            <w:vMerge/>
          </w:tcPr>
          <w:p w:rsidR="007A139A" w:rsidRDefault="007A139A"/>
        </w:tc>
        <w:tc>
          <w:tcPr>
            <w:tcW w:w="1871" w:type="dxa"/>
          </w:tcPr>
          <w:p w:rsidR="007A139A" w:rsidRDefault="007A139A">
            <w:pPr>
              <w:pStyle w:val="ConsPlusNormal"/>
              <w:jc w:val="center"/>
            </w:pPr>
            <w:r>
              <w:t>O28.0</w:t>
            </w:r>
          </w:p>
        </w:tc>
        <w:tc>
          <w:tcPr>
            <w:tcW w:w="2381" w:type="dxa"/>
          </w:tcPr>
          <w:p w:rsidR="007A139A" w:rsidRDefault="007A139A">
            <w:pPr>
              <w:pStyle w:val="ConsPlusNormal"/>
            </w:pPr>
            <w:r>
              <w:t>привычный выкидыш, обусловленный сочетанной тромбофилией (антифосфолипидный синдром и врожденная тромбофилия) с гибелью плода или тромбозом при предыдущей беременности</w:t>
            </w:r>
          </w:p>
        </w:tc>
        <w:tc>
          <w:tcPr>
            <w:tcW w:w="1762" w:type="dxa"/>
          </w:tcPr>
          <w:p w:rsidR="007A139A" w:rsidRDefault="007A139A">
            <w:pPr>
              <w:pStyle w:val="ConsPlusNormal"/>
            </w:pPr>
            <w:r>
              <w:t>терапевтическое лечение</w:t>
            </w:r>
          </w:p>
        </w:tc>
        <w:tc>
          <w:tcPr>
            <w:tcW w:w="2494" w:type="dxa"/>
          </w:tcPr>
          <w:p w:rsidR="007A139A" w:rsidRDefault="007A139A">
            <w:pPr>
              <w:pStyle w:val="ConsPlusNormal"/>
            </w:pPr>
            <w:r>
              <w:t>терапия с использованием генно-инженерных лекарственных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678" w:type="dxa"/>
            <w:vMerge/>
          </w:tcPr>
          <w:p w:rsidR="007A139A" w:rsidRDefault="007A139A"/>
        </w:tc>
      </w:tr>
      <w:tr w:rsidR="007A139A">
        <w:tc>
          <w:tcPr>
            <w:tcW w:w="1024" w:type="dxa"/>
            <w:vMerge/>
          </w:tcPr>
          <w:p w:rsidR="007A139A" w:rsidRDefault="007A139A"/>
        </w:tc>
        <w:tc>
          <w:tcPr>
            <w:tcW w:w="2381" w:type="dxa"/>
            <w:vMerge w:val="restart"/>
          </w:tcPr>
          <w:p w:rsidR="007A139A" w:rsidRDefault="007A139A">
            <w:pPr>
              <w:pStyle w:val="ConsPlusNormal"/>
            </w:pPr>
            <w:r>
              <w:t>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стрессовым недержанием мочи, соединительно-тканными заболеваниями, включая реконструктивно-пластические операции (сакровагинопексию с лапароскопической ассистенцией, оперативные вмешательства с использованием сетчатых протезов)</w:t>
            </w:r>
          </w:p>
        </w:tc>
        <w:tc>
          <w:tcPr>
            <w:tcW w:w="1871" w:type="dxa"/>
            <w:vMerge w:val="restart"/>
          </w:tcPr>
          <w:p w:rsidR="007A139A" w:rsidRDefault="007A139A">
            <w:pPr>
              <w:pStyle w:val="ConsPlusNormal"/>
              <w:jc w:val="center"/>
            </w:pPr>
            <w:r>
              <w:t>N 81, N 88.4, N 88.1</w:t>
            </w:r>
          </w:p>
        </w:tc>
        <w:tc>
          <w:tcPr>
            <w:tcW w:w="2381" w:type="dxa"/>
            <w:vMerge w:val="restart"/>
          </w:tcPr>
          <w:p w:rsidR="007A139A" w:rsidRDefault="007A139A">
            <w:pPr>
              <w:pStyle w:val="ConsPlusNormal"/>
            </w:pPr>
            <w:r>
              <w:t>цистоцеле, неполное и полное опущение матки и стенок влагалища, ректоцеле, гипертрофия и элонгация шейки матки у пациенток репродуктивного возраста</w:t>
            </w:r>
          </w:p>
        </w:tc>
        <w:tc>
          <w:tcPr>
            <w:tcW w:w="1762" w:type="dxa"/>
            <w:vMerge w:val="restart"/>
          </w:tcPr>
          <w:p w:rsidR="007A139A" w:rsidRDefault="007A139A">
            <w:pPr>
              <w:pStyle w:val="ConsPlusNormal"/>
            </w:pPr>
            <w:r>
              <w:t>хирургическое лечение</w:t>
            </w:r>
          </w:p>
        </w:tc>
        <w:tc>
          <w:tcPr>
            <w:tcW w:w="2494" w:type="dxa"/>
          </w:tcPr>
          <w:p w:rsidR="007A139A" w:rsidRDefault="007A139A">
            <w:pPr>
              <w:pStyle w:val="ConsPlusNormal"/>
            </w:pPr>
            <w:r>
              <w:t>операции эндоскопическим, влагалищным и абдоминальным доступом и их сочетание в различной комбинации (слинговая операция (TVT-0, TVT, TOT) с использованием имплантатов)</w:t>
            </w:r>
          </w:p>
        </w:tc>
        <w:tc>
          <w:tcPr>
            <w:tcW w:w="1678" w:type="dxa"/>
            <w:vMerge/>
          </w:tcPr>
          <w:p w:rsidR="007A139A" w:rsidRDefault="007A139A"/>
        </w:tc>
      </w:tr>
      <w:tr w:rsidR="007A139A">
        <w:tc>
          <w:tcPr>
            <w:tcW w:w="1024" w:type="dxa"/>
            <w:vMerge/>
          </w:tcPr>
          <w:p w:rsidR="007A139A" w:rsidRDefault="007A139A"/>
        </w:tc>
        <w:tc>
          <w:tcPr>
            <w:tcW w:w="2381" w:type="dxa"/>
            <w:vMerge/>
          </w:tcPr>
          <w:p w:rsidR="007A139A" w:rsidRDefault="007A139A"/>
        </w:tc>
        <w:tc>
          <w:tcPr>
            <w:tcW w:w="1871" w:type="dxa"/>
            <w:vMerge/>
          </w:tcPr>
          <w:p w:rsidR="007A139A" w:rsidRDefault="007A139A"/>
        </w:tc>
        <w:tc>
          <w:tcPr>
            <w:tcW w:w="2381" w:type="dxa"/>
            <w:vMerge/>
          </w:tcPr>
          <w:p w:rsidR="007A139A" w:rsidRDefault="007A139A"/>
        </w:tc>
        <w:tc>
          <w:tcPr>
            <w:tcW w:w="1762" w:type="dxa"/>
            <w:vMerge/>
          </w:tcPr>
          <w:p w:rsidR="007A139A" w:rsidRDefault="007A139A"/>
        </w:tc>
        <w:tc>
          <w:tcPr>
            <w:tcW w:w="2494" w:type="dxa"/>
          </w:tcPr>
          <w:p w:rsidR="007A139A" w:rsidRDefault="007A139A">
            <w:pPr>
              <w:pStyle w:val="ConsPlusNormal"/>
            </w:pPr>
            <w:r>
              <w:t>операции эндоскопическим, влагалищным и абдоминальным доступом и их сочетание в различной комбинации (промонтофиксация матки или культи влагалища с использованием синтетических сеток)</w:t>
            </w:r>
          </w:p>
        </w:tc>
        <w:tc>
          <w:tcPr>
            <w:tcW w:w="1678" w:type="dxa"/>
            <w:vMerge/>
          </w:tcPr>
          <w:p w:rsidR="007A139A" w:rsidRDefault="007A139A"/>
        </w:tc>
      </w:tr>
      <w:tr w:rsidR="007A139A">
        <w:tc>
          <w:tcPr>
            <w:tcW w:w="1024" w:type="dxa"/>
            <w:vMerge/>
          </w:tcPr>
          <w:p w:rsidR="007A139A" w:rsidRDefault="007A139A"/>
        </w:tc>
        <w:tc>
          <w:tcPr>
            <w:tcW w:w="2381" w:type="dxa"/>
            <w:vMerge/>
          </w:tcPr>
          <w:p w:rsidR="007A139A" w:rsidRDefault="007A139A"/>
        </w:tc>
        <w:tc>
          <w:tcPr>
            <w:tcW w:w="1871" w:type="dxa"/>
            <w:vMerge/>
          </w:tcPr>
          <w:p w:rsidR="007A139A" w:rsidRDefault="007A139A"/>
        </w:tc>
        <w:tc>
          <w:tcPr>
            <w:tcW w:w="2381" w:type="dxa"/>
            <w:vMerge/>
          </w:tcPr>
          <w:p w:rsidR="007A139A" w:rsidRDefault="007A139A"/>
        </w:tc>
        <w:tc>
          <w:tcPr>
            <w:tcW w:w="1762" w:type="dxa"/>
            <w:vMerge/>
          </w:tcPr>
          <w:p w:rsidR="007A139A" w:rsidRDefault="007A139A"/>
        </w:tc>
        <w:tc>
          <w:tcPr>
            <w:tcW w:w="2494" w:type="dxa"/>
          </w:tcPr>
          <w:p w:rsidR="007A139A" w:rsidRDefault="007A139A">
            <w:pPr>
              <w:pStyle w:val="ConsPlusNormal"/>
            </w:pPr>
            <w:r>
              <w:t xml:space="preserve">операции эндоскопическим, влагалищным и абдоминальным доступом и их сочетание в различной комбинации (укрепление связочного аппарата матки лапароскопическим </w:t>
            </w:r>
            <w:r>
              <w:lastRenderedPageBreak/>
              <w:t>доступом)</w:t>
            </w:r>
          </w:p>
        </w:tc>
        <w:tc>
          <w:tcPr>
            <w:tcW w:w="1678" w:type="dxa"/>
            <w:vMerge/>
          </w:tcPr>
          <w:p w:rsidR="007A139A" w:rsidRDefault="007A139A"/>
        </w:tc>
      </w:tr>
      <w:tr w:rsidR="007A139A">
        <w:tc>
          <w:tcPr>
            <w:tcW w:w="1024" w:type="dxa"/>
            <w:vMerge/>
          </w:tcPr>
          <w:p w:rsidR="007A139A" w:rsidRDefault="007A139A"/>
        </w:tc>
        <w:tc>
          <w:tcPr>
            <w:tcW w:w="2381" w:type="dxa"/>
            <w:vMerge/>
          </w:tcPr>
          <w:p w:rsidR="007A139A" w:rsidRDefault="007A139A"/>
        </w:tc>
        <w:tc>
          <w:tcPr>
            <w:tcW w:w="1871" w:type="dxa"/>
            <w:vMerge/>
          </w:tcPr>
          <w:p w:rsidR="007A139A" w:rsidRDefault="007A139A"/>
        </w:tc>
        <w:tc>
          <w:tcPr>
            <w:tcW w:w="2381" w:type="dxa"/>
            <w:vMerge/>
          </w:tcPr>
          <w:p w:rsidR="007A139A" w:rsidRDefault="007A139A"/>
        </w:tc>
        <w:tc>
          <w:tcPr>
            <w:tcW w:w="1762" w:type="dxa"/>
            <w:vMerge/>
          </w:tcPr>
          <w:p w:rsidR="007A139A" w:rsidRDefault="007A139A"/>
        </w:tc>
        <w:tc>
          <w:tcPr>
            <w:tcW w:w="2494" w:type="dxa"/>
          </w:tcPr>
          <w:p w:rsidR="007A139A" w:rsidRDefault="007A139A">
            <w:pPr>
              <w:pStyle w:val="ConsPlusNormal"/>
            </w:pPr>
            <w:r>
              <w:t>операции эндоскопическим, влагалищным и абдоминальным доступом и их сочетание в различной комбинации (пластика шейки матки)</w:t>
            </w:r>
          </w:p>
        </w:tc>
        <w:tc>
          <w:tcPr>
            <w:tcW w:w="1678" w:type="dxa"/>
            <w:vMerge/>
          </w:tcPr>
          <w:p w:rsidR="007A139A" w:rsidRDefault="007A139A"/>
        </w:tc>
      </w:tr>
      <w:tr w:rsidR="007A139A">
        <w:tc>
          <w:tcPr>
            <w:tcW w:w="1024" w:type="dxa"/>
            <w:vMerge/>
          </w:tcPr>
          <w:p w:rsidR="007A139A" w:rsidRDefault="007A139A"/>
        </w:tc>
        <w:tc>
          <w:tcPr>
            <w:tcW w:w="2381" w:type="dxa"/>
            <w:vMerge/>
          </w:tcPr>
          <w:p w:rsidR="007A139A" w:rsidRDefault="007A139A"/>
        </w:tc>
        <w:tc>
          <w:tcPr>
            <w:tcW w:w="1871" w:type="dxa"/>
          </w:tcPr>
          <w:p w:rsidR="007A139A" w:rsidRDefault="007A139A">
            <w:pPr>
              <w:pStyle w:val="ConsPlusNormal"/>
              <w:jc w:val="center"/>
            </w:pPr>
            <w:r>
              <w:t>N 99.3</w:t>
            </w:r>
          </w:p>
        </w:tc>
        <w:tc>
          <w:tcPr>
            <w:tcW w:w="2381" w:type="dxa"/>
          </w:tcPr>
          <w:p w:rsidR="007A139A" w:rsidRDefault="007A139A">
            <w:pPr>
              <w:pStyle w:val="ConsPlusNormal"/>
            </w:pPr>
            <w:r>
              <w:t>выпадение стенок влагалища после экстирпации матки</w:t>
            </w:r>
          </w:p>
        </w:tc>
        <w:tc>
          <w:tcPr>
            <w:tcW w:w="1762" w:type="dxa"/>
          </w:tcPr>
          <w:p w:rsidR="007A139A" w:rsidRDefault="007A139A">
            <w:pPr>
              <w:pStyle w:val="ConsPlusNormal"/>
            </w:pPr>
            <w:r>
              <w:t>хирургическое лечение</w:t>
            </w:r>
          </w:p>
        </w:tc>
        <w:tc>
          <w:tcPr>
            <w:tcW w:w="2494" w:type="dxa"/>
          </w:tcPr>
          <w:p w:rsidR="007A139A" w:rsidRDefault="007A139A">
            <w:pPr>
              <w:pStyle w:val="ConsPlusNormal"/>
            </w:pPr>
            <w:r>
              <w:t>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(TVT-0, TVT, TOT) с использованием имплантатов)</w:t>
            </w:r>
          </w:p>
        </w:tc>
        <w:tc>
          <w:tcPr>
            <w:tcW w:w="1678" w:type="dxa"/>
            <w:vMerge/>
          </w:tcPr>
          <w:p w:rsidR="007A139A" w:rsidRDefault="007A139A"/>
        </w:tc>
      </w:tr>
      <w:tr w:rsidR="007A139A">
        <w:tc>
          <w:tcPr>
            <w:tcW w:w="1024" w:type="dxa"/>
            <w:vMerge/>
          </w:tcPr>
          <w:p w:rsidR="007A139A" w:rsidRDefault="007A139A"/>
        </w:tc>
        <w:tc>
          <w:tcPr>
            <w:tcW w:w="2381" w:type="dxa"/>
            <w:vMerge/>
          </w:tcPr>
          <w:p w:rsidR="007A139A" w:rsidRDefault="007A139A"/>
        </w:tc>
        <w:tc>
          <w:tcPr>
            <w:tcW w:w="1871" w:type="dxa"/>
          </w:tcPr>
          <w:p w:rsidR="007A139A" w:rsidRDefault="007A139A">
            <w:pPr>
              <w:pStyle w:val="ConsPlusNormal"/>
              <w:jc w:val="center"/>
            </w:pPr>
            <w:r>
              <w:t>N 39.4</w:t>
            </w:r>
          </w:p>
        </w:tc>
        <w:tc>
          <w:tcPr>
            <w:tcW w:w="2381" w:type="dxa"/>
          </w:tcPr>
          <w:p w:rsidR="007A139A" w:rsidRDefault="007A139A">
            <w:pPr>
              <w:pStyle w:val="ConsPlusNormal"/>
            </w:pPr>
            <w:r>
              <w:t>стрессовое недержание мочи в сочетании с опущением и (или) выпадением органов малого таза</w:t>
            </w:r>
          </w:p>
        </w:tc>
        <w:tc>
          <w:tcPr>
            <w:tcW w:w="1762" w:type="dxa"/>
          </w:tcPr>
          <w:p w:rsidR="007A139A" w:rsidRDefault="007A139A">
            <w:pPr>
              <w:pStyle w:val="ConsPlusNormal"/>
            </w:pPr>
            <w:r>
              <w:t>хирургическое лечение</w:t>
            </w:r>
          </w:p>
        </w:tc>
        <w:tc>
          <w:tcPr>
            <w:tcW w:w="2494" w:type="dxa"/>
          </w:tcPr>
          <w:p w:rsidR="007A139A" w:rsidRDefault="007A139A">
            <w:pPr>
              <w:pStyle w:val="ConsPlusNormal"/>
            </w:pPr>
            <w:r>
              <w:t>слинговые операции (TVT-0, TVT, TOT) с использованием имплантатов</w:t>
            </w:r>
          </w:p>
        </w:tc>
        <w:tc>
          <w:tcPr>
            <w:tcW w:w="1678" w:type="dxa"/>
            <w:vMerge/>
          </w:tcPr>
          <w:p w:rsidR="007A139A" w:rsidRDefault="007A139A"/>
        </w:tc>
      </w:tr>
      <w:tr w:rsidR="007A139A">
        <w:tc>
          <w:tcPr>
            <w:tcW w:w="1024" w:type="dxa"/>
          </w:tcPr>
          <w:p w:rsidR="007A139A" w:rsidRDefault="007A139A">
            <w:pPr>
              <w:pStyle w:val="ConsPlusNormal"/>
              <w:jc w:val="center"/>
            </w:pPr>
            <w:r>
              <w:t>4.</w:t>
            </w:r>
          </w:p>
        </w:tc>
        <w:tc>
          <w:tcPr>
            <w:tcW w:w="2381" w:type="dxa"/>
          </w:tcPr>
          <w:p w:rsidR="007A139A" w:rsidRDefault="007A139A">
            <w:pPr>
              <w:pStyle w:val="ConsPlusNormal"/>
            </w:pPr>
            <w:r>
              <w:t xml:space="preserve">Хирургическое органосохраняющее и </w:t>
            </w:r>
            <w:r>
              <w:lastRenderedPageBreak/>
              <w:t>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871" w:type="dxa"/>
          </w:tcPr>
          <w:p w:rsidR="007A139A" w:rsidRDefault="007A139A">
            <w:pPr>
              <w:pStyle w:val="ConsPlusNormal"/>
              <w:jc w:val="center"/>
            </w:pPr>
            <w:r>
              <w:lastRenderedPageBreak/>
              <w:t>D26, D27, D28, D25</w:t>
            </w:r>
          </w:p>
        </w:tc>
        <w:tc>
          <w:tcPr>
            <w:tcW w:w="2381" w:type="dxa"/>
          </w:tcPr>
          <w:p w:rsidR="007A139A" w:rsidRDefault="007A139A">
            <w:pPr>
              <w:pStyle w:val="ConsPlusNormal"/>
            </w:pPr>
            <w:r>
              <w:t xml:space="preserve">доброкачественная опухоль шейки матки, а </w:t>
            </w:r>
            <w:r>
              <w:lastRenderedPageBreak/>
              <w:t>также гигантская (от 8 см и более) доброкачественная опухоль яичника, вульвы у женщин репродуктивного возраста. Гигантская миома матки у женщин репродуктивного возраста</w:t>
            </w:r>
          </w:p>
        </w:tc>
        <w:tc>
          <w:tcPr>
            <w:tcW w:w="1762" w:type="dxa"/>
          </w:tcPr>
          <w:p w:rsidR="007A139A" w:rsidRDefault="007A139A">
            <w:pPr>
              <w:pStyle w:val="ConsPlusNormal"/>
            </w:pPr>
            <w:r>
              <w:lastRenderedPageBreak/>
              <w:t>хирургическое лечение</w:t>
            </w:r>
          </w:p>
        </w:tc>
        <w:tc>
          <w:tcPr>
            <w:tcW w:w="2494" w:type="dxa"/>
          </w:tcPr>
          <w:p w:rsidR="007A139A" w:rsidRDefault="007A139A">
            <w:pPr>
              <w:pStyle w:val="ConsPlusNormal"/>
            </w:pPr>
            <w:r>
              <w:t xml:space="preserve">удаление опухоли в пределах здоровых </w:t>
            </w:r>
            <w:r>
              <w:lastRenderedPageBreak/>
              <w:t>тканей с использованием лапароскопического и комбинированного доступа, с иммуногистохимическим исследованием удаленных тканей</w:t>
            </w:r>
          </w:p>
        </w:tc>
        <w:tc>
          <w:tcPr>
            <w:tcW w:w="1678" w:type="dxa"/>
          </w:tcPr>
          <w:p w:rsidR="007A139A" w:rsidRDefault="007A139A">
            <w:pPr>
              <w:pStyle w:val="ConsPlusNormal"/>
              <w:jc w:val="center"/>
            </w:pPr>
            <w:r>
              <w:lastRenderedPageBreak/>
              <w:t>202039,00</w:t>
            </w:r>
          </w:p>
        </w:tc>
      </w:tr>
      <w:tr w:rsidR="007A139A">
        <w:tc>
          <w:tcPr>
            <w:tcW w:w="13591" w:type="dxa"/>
            <w:gridSpan w:val="7"/>
          </w:tcPr>
          <w:p w:rsidR="007A139A" w:rsidRDefault="007A139A">
            <w:pPr>
              <w:pStyle w:val="ConsPlusNormal"/>
              <w:jc w:val="center"/>
              <w:outlineLvl w:val="3"/>
            </w:pPr>
            <w:r>
              <w:lastRenderedPageBreak/>
              <w:t>Гастоэнтерология</w:t>
            </w:r>
          </w:p>
        </w:tc>
      </w:tr>
      <w:tr w:rsidR="007A139A">
        <w:tc>
          <w:tcPr>
            <w:tcW w:w="1024" w:type="dxa"/>
          </w:tcPr>
          <w:p w:rsidR="007A139A" w:rsidRDefault="007A139A">
            <w:pPr>
              <w:pStyle w:val="ConsPlusNormal"/>
              <w:jc w:val="center"/>
            </w:pPr>
            <w:r>
              <w:t>5.</w:t>
            </w:r>
          </w:p>
        </w:tc>
        <w:tc>
          <w:tcPr>
            <w:tcW w:w="2381" w:type="dxa"/>
          </w:tcPr>
          <w:p w:rsidR="007A139A" w:rsidRDefault="007A139A">
            <w:pPr>
              <w:pStyle w:val="ConsPlusNormal"/>
            </w:pPr>
            <w:r>
              <w:t xml:space="preserve">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w:t>
            </w:r>
            <w:r>
              <w:lastRenderedPageBreak/>
              <w:t>холангиографию)</w:t>
            </w:r>
          </w:p>
        </w:tc>
        <w:tc>
          <w:tcPr>
            <w:tcW w:w="1871" w:type="dxa"/>
          </w:tcPr>
          <w:p w:rsidR="007A139A" w:rsidRDefault="007A139A">
            <w:pPr>
              <w:pStyle w:val="ConsPlusNormal"/>
              <w:jc w:val="center"/>
            </w:pPr>
            <w:r>
              <w:lastRenderedPageBreak/>
              <w:t>K73.2, K74.3, K83.0, B18.0, B18.1, B18.2</w:t>
            </w:r>
          </w:p>
        </w:tc>
        <w:tc>
          <w:tcPr>
            <w:tcW w:w="2381" w:type="dxa"/>
          </w:tcPr>
          <w:p w:rsidR="007A139A" w:rsidRDefault="007A139A">
            <w:pPr>
              <w:pStyle w:val="ConsPlusNormal"/>
            </w:pPr>
            <w:r>
              <w:t xml:space="preserve">хронический аутоиммунный гепатит в сочетании с первично-склерозирующим холангитом, хронический аутоиммунный гепатит в сочетании с первичным билиарным циррозом печени, хронический аутоиммунный гепатит в сочетании с хроническим вирусным гепатитом C, хронический аутоиммунный гепатит </w:t>
            </w:r>
            <w:r>
              <w:lastRenderedPageBreak/>
              <w:t>в сочетании с хроническим вирусным гепатитом B</w:t>
            </w:r>
          </w:p>
        </w:tc>
        <w:tc>
          <w:tcPr>
            <w:tcW w:w="1762" w:type="dxa"/>
          </w:tcPr>
          <w:p w:rsidR="007A139A" w:rsidRDefault="007A139A">
            <w:pPr>
              <w:pStyle w:val="ConsPlusNormal"/>
            </w:pPr>
            <w:r>
              <w:lastRenderedPageBreak/>
              <w:t>терапевтическое лечение</w:t>
            </w:r>
          </w:p>
        </w:tc>
        <w:tc>
          <w:tcPr>
            <w:tcW w:w="2494" w:type="dxa"/>
          </w:tcPr>
          <w:p w:rsidR="007A139A" w:rsidRDefault="007A139A">
            <w:pPr>
              <w:pStyle w:val="ConsPlusNormal"/>
            </w:pPr>
            <w:r>
              <w:t xml:space="preserve">поликомпонентная терапия при аутоиммунном перекресте с применением химиотерапевтических, генно- 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w:t>
            </w:r>
            <w:r>
              <w:lastRenderedPageBreak/>
              <w:t>холангиографию</w:t>
            </w:r>
          </w:p>
        </w:tc>
        <w:tc>
          <w:tcPr>
            <w:tcW w:w="1678" w:type="dxa"/>
          </w:tcPr>
          <w:p w:rsidR="007A139A" w:rsidRDefault="007A139A">
            <w:pPr>
              <w:pStyle w:val="ConsPlusNormal"/>
              <w:jc w:val="center"/>
            </w:pPr>
            <w:r>
              <w:lastRenderedPageBreak/>
              <w:t>140082,00</w:t>
            </w:r>
          </w:p>
        </w:tc>
      </w:tr>
      <w:tr w:rsidR="007A139A">
        <w:tc>
          <w:tcPr>
            <w:tcW w:w="13591" w:type="dxa"/>
            <w:gridSpan w:val="7"/>
          </w:tcPr>
          <w:p w:rsidR="007A139A" w:rsidRDefault="007A139A">
            <w:pPr>
              <w:pStyle w:val="ConsPlusNormal"/>
              <w:jc w:val="center"/>
              <w:outlineLvl w:val="3"/>
            </w:pPr>
            <w:r>
              <w:lastRenderedPageBreak/>
              <w:t>Гематология</w:t>
            </w:r>
          </w:p>
        </w:tc>
      </w:tr>
      <w:tr w:rsidR="007A139A">
        <w:tc>
          <w:tcPr>
            <w:tcW w:w="1024" w:type="dxa"/>
            <w:vMerge w:val="restart"/>
          </w:tcPr>
          <w:p w:rsidR="007A139A" w:rsidRDefault="007A139A">
            <w:pPr>
              <w:pStyle w:val="ConsPlusNormal"/>
              <w:jc w:val="center"/>
            </w:pPr>
            <w:r>
              <w:t>6.</w:t>
            </w:r>
          </w:p>
        </w:tc>
        <w:tc>
          <w:tcPr>
            <w:tcW w:w="2381" w:type="dxa"/>
            <w:vMerge w:val="restart"/>
          </w:tcPr>
          <w:p w:rsidR="007A139A" w:rsidRDefault="007A139A">
            <w:pPr>
              <w:pStyle w:val="ConsPlusNormal"/>
            </w:pPr>
            <w:r>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агранулоцитозе, нарушениях плазменного и тромбоцитарного гемостаза, острой лучевой болезни</w:t>
            </w:r>
          </w:p>
        </w:tc>
        <w:tc>
          <w:tcPr>
            <w:tcW w:w="1871" w:type="dxa"/>
          </w:tcPr>
          <w:p w:rsidR="007A139A" w:rsidRDefault="007A139A">
            <w:pPr>
              <w:pStyle w:val="ConsPlusNormal"/>
              <w:jc w:val="center"/>
            </w:pPr>
            <w:r>
              <w:t>D69.1, D82.0, D69.5, D58, D59,</w:t>
            </w:r>
          </w:p>
        </w:tc>
        <w:tc>
          <w:tcPr>
            <w:tcW w:w="2381" w:type="dxa"/>
          </w:tcPr>
          <w:p w:rsidR="007A139A" w:rsidRDefault="007A139A">
            <w:pPr>
              <w:pStyle w:val="ConsPlusNormal"/>
            </w:pPr>
            <w:r>
              <w:t>патология гемостаза, резистентная к стандартной терапии, и (или) с течением, осложненным угрожаемыми геморрагическими явлениями. Гемолитическая анемия, резистентная к стандартной терапии, или с течением, осложненным тромбозами и другими жизнеугрожающими синдромами патология гемостаза, резистентная к стандартной терапии, и (или) с течением, осложненным угрожаемыми геморрагическими явлениями</w:t>
            </w:r>
          </w:p>
        </w:tc>
        <w:tc>
          <w:tcPr>
            <w:tcW w:w="1762" w:type="dxa"/>
          </w:tcPr>
          <w:p w:rsidR="007A139A" w:rsidRDefault="007A139A">
            <w:pPr>
              <w:pStyle w:val="ConsPlusNormal"/>
            </w:pPr>
            <w:r>
              <w:t>терапевтическое лечение</w:t>
            </w:r>
          </w:p>
        </w:tc>
        <w:tc>
          <w:tcPr>
            <w:tcW w:w="2494" w:type="dxa"/>
          </w:tcPr>
          <w:p w:rsidR="007A139A" w:rsidRDefault="007A139A">
            <w:pPr>
              <w:pStyle w:val="ConsPlusNormal"/>
            </w:pPr>
            <w:r>
              <w:t>прокоагулянтная терапия с использованием рекомбинантных препаратов факторов свертывания, массивные трансфузии компонентов донорской крови</w:t>
            </w:r>
          </w:p>
        </w:tc>
        <w:tc>
          <w:tcPr>
            <w:tcW w:w="1678" w:type="dxa"/>
            <w:vMerge w:val="restart"/>
          </w:tcPr>
          <w:p w:rsidR="007A139A" w:rsidRDefault="007A139A">
            <w:pPr>
              <w:pStyle w:val="ConsPlusNormal"/>
              <w:jc w:val="center"/>
            </w:pPr>
            <w:r>
              <w:t>156505,00</w:t>
            </w:r>
          </w:p>
        </w:tc>
      </w:tr>
      <w:tr w:rsidR="007A139A">
        <w:tc>
          <w:tcPr>
            <w:tcW w:w="1024" w:type="dxa"/>
            <w:vMerge/>
          </w:tcPr>
          <w:p w:rsidR="007A139A" w:rsidRDefault="007A139A"/>
        </w:tc>
        <w:tc>
          <w:tcPr>
            <w:tcW w:w="2381" w:type="dxa"/>
            <w:vMerge/>
          </w:tcPr>
          <w:p w:rsidR="007A139A" w:rsidRDefault="007A139A"/>
        </w:tc>
        <w:tc>
          <w:tcPr>
            <w:tcW w:w="1871" w:type="dxa"/>
          </w:tcPr>
          <w:p w:rsidR="007A139A" w:rsidRDefault="007A139A">
            <w:pPr>
              <w:pStyle w:val="ConsPlusNormal"/>
              <w:jc w:val="center"/>
            </w:pPr>
            <w:r>
              <w:t>D69.3</w:t>
            </w:r>
          </w:p>
        </w:tc>
        <w:tc>
          <w:tcPr>
            <w:tcW w:w="2381" w:type="dxa"/>
          </w:tcPr>
          <w:p w:rsidR="007A139A" w:rsidRDefault="007A139A">
            <w:pPr>
              <w:pStyle w:val="ConsPlusNormal"/>
            </w:pPr>
            <w:r>
              <w:t xml:space="preserve">патология гемостаза, резистентная к стандартной терапии, и </w:t>
            </w:r>
            <w:r>
              <w:lastRenderedPageBreak/>
              <w:t>(или) с течением, осложненным угрожаемыми геморрагическими явлениями</w:t>
            </w:r>
          </w:p>
        </w:tc>
        <w:tc>
          <w:tcPr>
            <w:tcW w:w="1762" w:type="dxa"/>
          </w:tcPr>
          <w:p w:rsidR="007A139A" w:rsidRDefault="007A139A">
            <w:pPr>
              <w:pStyle w:val="ConsPlusNormal"/>
            </w:pPr>
            <w:r>
              <w:lastRenderedPageBreak/>
              <w:t>терапевтическое лечение</w:t>
            </w:r>
          </w:p>
        </w:tc>
        <w:tc>
          <w:tcPr>
            <w:tcW w:w="2494" w:type="dxa"/>
          </w:tcPr>
          <w:p w:rsidR="007A139A" w:rsidRDefault="007A139A">
            <w:pPr>
              <w:pStyle w:val="ConsPlusNormal"/>
            </w:pPr>
            <w:r>
              <w:t xml:space="preserve">терапевтическое лечение, включающее иммуносупрессивную </w:t>
            </w:r>
            <w:r>
              <w:lastRenderedPageBreak/>
              <w:t>терапию с использованием моноклональных антител, иммуномодулирующую терапию с помощью рекомбинантных препаратов тромбопоэтина</w:t>
            </w:r>
          </w:p>
        </w:tc>
        <w:tc>
          <w:tcPr>
            <w:tcW w:w="1678" w:type="dxa"/>
            <w:vMerge/>
          </w:tcPr>
          <w:p w:rsidR="007A139A" w:rsidRDefault="007A139A"/>
        </w:tc>
      </w:tr>
      <w:tr w:rsidR="007A139A">
        <w:tc>
          <w:tcPr>
            <w:tcW w:w="1024" w:type="dxa"/>
            <w:vMerge/>
          </w:tcPr>
          <w:p w:rsidR="007A139A" w:rsidRDefault="007A139A"/>
        </w:tc>
        <w:tc>
          <w:tcPr>
            <w:tcW w:w="2381" w:type="dxa"/>
            <w:vMerge/>
          </w:tcPr>
          <w:p w:rsidR="007A139A" w:rsidRDefault="007A139A"/>
        </w:tc>
        <w:tc>
          <w:tcPr>
            <w:tcW w:w="1871" w:type="dxa"/>
          </w:tcPr>
          <w:p w:rsidR="007A139A" w:rsidRDefault="007A139A">
            <w:pPr>
              <w:pStyle w:val="ConsPlusNormal"/>
              <w:jc w:val="center"/>
            </w:pPr>
            <w:r>
              <w:t>D69.0</w:t>
            </w:r>
          </w:p>
        </w:tc>
        <w:tc>
          <w:tcPr>
            <w:tcW w:w="2381" w:type="dxa"/>
          </w:tcPr>
          <w:p w:rsidR="007A139A" w:rsidRDefault="007A139A">
            <w:pPr>
              <w:pStyle w:val="ConsPlusNormal"/>
            </w:pPr>
            <w:r>
              <w:t>патология гемостаза, резистентная к стандартной терапии, и (или) с течением, осложненным тромбозами или тромбоэмболиями</w:t>
            </w:r>
          </w:p>
        </w:tc>
        <w:tc>
          <w:tcPr>
            <w:tcW w:w="1762" w:type="dxa"/>
          </w:tcPr>
          <w:p w:rsidR="007A139A" w:rsidRDefault="007A139A">
            <w:pPr>
              <w:pStyle w:val="ConsPlusNormal"/>
            </w:pPr>
            <w:r>
              <w:t>комбинирован ное лечение</w:t>
            </w:r>
          </w:p>
        </w:tc>
        <w:tc>
          <w:tcPr>
            <w:tcW w:w="2494" w:type="dxa"/>
          </w:tcPr>
          <w:p w:rsidR="007A139A" w:rsidRDefault="007A139A">
            <w:pPr>
              <w:pStyle w:val="ConsPlusNormal"/>
            </w:pPr>
            <w:r>
              <w:t>комплексное консервативное и хирургическое лечение, в том числе антикоагулянтная, антиагрегантная и 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иммуносупрессивная терапия с использованием моноклональных антител, заместительная терапия препаратами крови и плазмы, плазмаферез</w:t>
            </w:r>
          </w:p>
        </w:tc>
        <w:tc>
          <w:tcPr>
            <w:tcW w:w="1678" w:type="dxa"/>
            <w:vMerge/>
          </w:tcPr>
          <w:p w:rsidR="007A139A" w:rsidRDefault="007A139A"/>
        </w:tc>
      </w:tr>
      <w:tr w:rsidR="007A139A">
        <w:tc>
          <w:tcPr>
            <w:tcW w:w="13591" w:type="dxa"/>
            <w:gridSpan w:val="7"/>
          </w:tcPr>
          <w:p w:rsidR="007A139A" w:rsidRDefault="007A139A">
            <w:pPr>
              <w:pStyle w:val="ConsPlusNormal"/>
              <w:jc w:val="center"/>
              <w:outlineLvl w:val="3"/>
            </w:pPr>
            <w:r>
              <w:lastRenderedPageBreak/>
              <w:t>Нейрохирургия</w:t>
            </w:r>
          </w:p>
        </w:tc>
      </w:tr>
      <w:tr w:rsidR="007A139A">
        <w:tc>
          <w:tcPr>
            <w:tcW w:w="1024" w:type="dxa"/>
            <w:vMerge w:val="restart"/>
          </w:tcPr>
          <w:p w:rsidR="007A139A" w:rsidRDefault="007A139A">
            <w:pPr>
              <w:pStyle w:val="ConsPlusNormal"/>
              <w:jc w:val="center"/>
            </w:pPr>
            <w:r>
              <w:t>12.</w:t>
            </w:r>
          </w:p>
        </w:tc>
        <w:tc>
          <w:tcPr>
            <w:tcW w:w="2381" w:type="dxa"/>
            <w:vMerge w:val="restart"/>
          </w:tcPr>
          <w:p w:rsidR="007A139A" w:rsidRDefault="007A139A">
            <w:pPr>
              <w:pStyle w:val="ConsPlusNormal"/>
            </w:pPr>
            <w: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871" w:type="dxa"/>
            <w:vMerge w:val="restart"/>
          </w:tcPr>
          <w:p w:rsidR="007A139A" w:rsidRDefault="007A139A">
            <w:pPr>
              <w:pStyle w:val="ConsPlusNormal"/>
              <w:jc w:val="center"/>
            </w:pPr>
            <w:r>
              <w:t>C71.0, C71.1, C71.2, C71.3, C71.4, C79.3, D33.0, D43.0</w:t>
            </w:r>
          </w:p>
        </w:tc>
        <w:tc>
          <w:tcPr>
            <w:tcW w:w="2381" w:type="dxa"/>
            <w:vMerge w:val="restart"/>
          </w:tcPr>
          <w:p w:rsidR="007A139A" w:rsidRDefault="007A139A">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больших полушарий головного мозга</w:t>
            </w:r>
          </w:p>
        </w:tc>
        <w:tc>
          <w:tcPr>
            <w:tcW w:w="1762" w:type="dxa"/>
            <w:vMerge w:val="restart"/>
          </w:tcPr>
          <w:p w:rsidR="007A139A" w:rsidRDefault="007A139A">
            <w:pPr>
              <w:pStyle w:val="ConsPlusNormal"/>
            </w:pPr>
            <w:r>
              <w:t>хирургическое лечение</w:t>
            </w:r>
          </w:p>
        </w:tc>
        <w:tc>
          <w:tcPr>
            <w:tcW w:w="2494" w:type="dxa"/>
          </w:tcPr>
          <w:p w:rsidR="007A139A" w:rsidRDefault="007A139A">
            <w:pPr>
              <w:pStyle w:val="ConsPlusNormal"/>
            </w:pPr>
            <w:r>
              <w:t>удаление опухоли с применением интраоперационного ультразвукового сканирования</w:t>
            </w:r>
          </w:p>
        </w:tc>
        <w:tc>
          <w:tcPr>
            <w:tcW w:w="1678" w:type="dxa"/>
            <w:vMerge w:val="restart"/>
          </w:tcPr>
          <w:p w:rsidR="007A139A" w:rsidRDefault="007A139A">
            <w:pPr>
              <w:pStyle w:val="ConsPlusNormal"/>
              <w:jc w:val="center"/>
            </w:pPr>
            <w:r>
              <w:t>169754,00</w:t>
            </w:r>
          </w:p>
        </w:tc>
      </w:tr>
      <w:tr w:rsidR="007A139A">
        <w:tc>
          <w:tcPr>
            <w:tcW w:w="1024" w:type="dxa"/>
            <w:vMerge/>
          </w:tcPr>
          <w:p w:rsidR="007A139A" w:rsidRDefault="007A139A"/>
        </w:tc>
        <w:tc>
          <w:tcPr>
            <w:tcW w:w="2381" w:type="dxa"/>
            <w:vMerge/>
          </w:tcPr>
          <w:p w:rsidR="007A139A" w:rsidRDefault="007A139A"/>
        </w:tc>
        <w:tc>
          <w:tcPr>
            <w:tcW w:w="1871" w:type="dxa"/>
            <w:vMerge/>
          </w:tcPr>
          <w:p w:rsidR="007A139A" w:rsidRDefault="007A139A"/>
        </w:tc>
        <w:tc>
          <w:tcPr>
            <w:tcW w:w="2381" w:type="dxa"/>
            <w:vMerge/>
          </w:tcPr>
          <w:p w:rsidR="007A139A" w:rsidRDefault="007A139A"/>
        </w:tc>
        <w:tc>
          <w:tcPr>
            <w:tcW w:w="1762" w:type="dxa"/>
            <w:vMerge/>
          </w:tcPr>
          <w:p w:rsidR="007A139A" w:rsidRDefault="007A139A"/>
        </w:tc>
        <w:tc>
          <w:tcPr>
            <w:tcW w:w="2494" w:type="dxa"/>
          </w:tcPr>
          <w:p w:rsidR="007A139A" w:rsidRDefault="007A139A">
            <w:pPr>
              <w:pStyle w:val="ConsPlusNormal"/>
            </w:pPr>
            <w:r>
              <w:t>удаление опухоли с применением двух и более методов лечения (интраоперационных технологий)</w:t>
            </w:r>
          </w:p>
        </w:tc>
        <w:tc>
          <w:tcPr>
            <w:tcW w:w="1678" w:type="dxa"/>
            <w:vMerge/>
          </w:tcPr>
          <w:p w:rsidR="007A139A" w:rsidRDefault="007A139A"/>
        </w:tc>
      </w:tr>
      <w:tr w:rsidR="007A139A">
        <w:tc>
          <w:tcPr>
            <w:tcW w:w="1024" w:type="dxa"/>
            <w:vMerge/>
          </w:tcPr>
          <w:p w:rsidR="007A139A" w:rsidRDefault="007A139A"/>
        </w:tc>
        <w:tc>
          <w:tcPr>
            <w:tcW w:w="2381" w:type="dxa"/>
          </w:tcPr>
          <w:p w:rsidR="007A139A" w:rsidRDefault="007A139A">
            <w:pPr>
              <w:pStyle w:val="ConsPlusNormal"/>
            </w:pPr>
            <w:r>
              <w:t xml:space="preserve">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w:t>
            </w:r>
            <w:r>
              <w:lastRenderedPageBreak/>
              <w:t>твердой мозговой оболочки, корешков и спинномозговых нервов</w:t>
            </w:r>
          </w:p>
        </w:tc>
        <w:tc>
          <w:tcPr>
            <w:tcW w:w="1871" w:type="dxa"/>
          </w:tcPr>
          <w:p w:rsidR="007A139A" w:rsidRDefault="007A139A">
            <w:pPr>
              <w:pStyle w:val="ConsPlusNormal"/>
              <w:jc w:val="center"/>
            </w:pPr>
            <w:r>
              <w:lastRenderedPageBreak/>
              <w:t>C41.2, C41.4, C70.1, C72.0, C72.1, C72.8, C79.4, C79.5, C90.0, C90.2, D48.0, D16.6, D16.8, D18.0, D32.1, D33.4, D33.7, D36.1, D43.4, Q06.8, M85.5</w:t>
            </w:r>
          </w:p>
        </w:tc>
        <w:tc>
          <w:tcPr>
            <w:tcW w:w="2381" w:type="dxa"/>
          </w:tcPr>
          <w:p w:rsidR="007A139A" w:rsidRDefault="007A139A">
            <w:pPr>
              <w:pStyle w:val="ConsPlusNormal"/>
            </w:pPr>
            <w:r>
              <w:t xml:space="preserve">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w:t>
            </w:r>
            <w:r>
              <w:lastRenderedPageBreak/>
              <w:t>(липомы) спинного мозга</w:t>
            </w:r>
          </w:p>
        </w:tc>
        <w:tc>
          <w:tcPr>
            <w:tcW w:w="1762" w:type="dxa"/>
          </w:tcPr>
          <w:p w:rsidR="007A139A" w:rsidRDefault="007A139A">
            <w:pPr>
              <w:pStyle w:val="ConsPlusNormal"/>
            </w:pPr>
            <w:r>
              <w:lastRenderedPageBreak/>
              <w:t>хирургическое лечение</w:t>
            </w:r>
          </w:p>
        </w:tc>
        <w:tc>
          <w:tcPr>
            <w:tcW w:w="2494" w:type="dxa"/>
          </w:tcPr>
          <w:p w:rsidR="007A139A" w:rsidRDefault="007A139A">
            <w:pPr>
              <w:pStyle w:val="ConsPlusNormal"/>
            </w:pPr>
            <w:r>
              <w:t>микрохирургическое удаление опухоли</w:t>
            </w:r>
          </w:p>
        </w:tc>
        <w:tc>
          <w:tcPr>
            <w:tcW w:w="1678" w:type="dxa"/>
            <w:vMerge/>
          </w:tcPr>
          <w:p w:rsidR="007A139A" w:rsidRDefault="007A139A"/>
        </w:tc>
      </w:tr>
      <w:tr w:rsidR="007A139A">
        <w:tc>
          <w:tcPr>
            <w:tcW w:w="1024" w:type="dxa"/>
            <w:vMerge/>
          </w:tcPr>
          <w:p w:rsidR="007A139A" w:rsidRDefault="007A139A"/>
        </w:tc>
        <w:tc>
          <w:tcPr>
            <w:tcW w:w="2381" w:type="dxa"/>
            <w:vMerge w:val="restart"/>
          </w:tcPr>
          <w:p w:rsidR="007A139A" w:rsidRDefault="007A139A">
            <w:pPr>
              <w:pStyle w:val="ConsPlusNormal"/>
            </w:pPr>
            <w:r>
              <w:t>Микрохирургические вмешательства при патологии сосудов головного и спинного мозга, внутримозговых и внутрижелудочковых гематомах</w:t>
            </w:r>
          </w:p>
        </w:tc>
        <w:tc>
          <w:tcPr>
            <w:tcW w:w="1871" w:type="dxa"/>
          </w:tcPr>
          <w:p w:rsidR="007A139A" w:rsidRDefault="007A139A">
            <w:pPr>
              <w:pStyle w:val="ConsPlusNormal"/>
              <w:jc w:val="center"/>
            </w:pPr>
            <w:r>
              <w:t>Q28.2</w:t>
            </w:r>
          </w:p>
        </w:tc>
        <w:tc>
          <w:tcPr>
            <w:tcW w:w="2381" w:type="dxa"/>
          </w:tcPr>
          <w:p w:rsidR="007A139A" w:rsidRDefault="007A139A">
            <w:pPr>
              <w:pStyle w:val="ConsPlusNormal"/>
            </w:pPr>
            <w:r>
              <w:t>артериовенозная мальформация головного мозга</w:t>
            </w:r>
          </w:p>
        </w:tc>
        <w:tc>
          <w:tcPr>
            <w:tcW w:w="1762" w:type="dxa"/>
          </w:tcPr>
          <w:p w:rsidR="007A139A" w:rsidRDefault="007A139A">
            <w:pPr>
              <w:pStyle w:val="ConsPlusNormal"/>
            </w:pPr>
            <w:r>
              <w:t>хирургическое лечение</w:t>
            </w:r>
          </w:p>
        </w:tc>
        <w:tc>
          <w:tcPr>
            <w:tcW w:w="2494" w:type="dxa"/>
          </w:tcPr>
          <w:p w:rsidR="007A139A" w:rsidRDefault="007A139A">
            <w:pPr>
              <w:pStyle w:val="ConsPlusNormal"/>
            </w:pPr>
            <w:r>
              <w:t>удаление артериовенозных мальформаций</w:t>
            </w:r>
          </w:p>
        </w:tc>
        <w:tc>
          <w:tcPr>
            <w:tcW w:w="1678" w:type="dxa"/>
            <w:vMerge/>
          </w:tcPr>
          <w:p w:rsidR="007A139A" w:rsidRDefault="007A139A"/>
        </w:tc>
      </w:tr>
      <w:tr w:rsidR="007A139A">
        <w:tc>
          <w:tcPr>
            <w:tcW w:w="1024" w:type="dxa"/>
            <w:vMerge/>
          </w:tcPr>
          <w:p w:rsidR="007A139A" w:rsidRDefault="007A139A"/>
        </w:tc>
        <w:tc>
          <w:tcPr>
            <w:tcW w:w="2381" w:type="dxa"/>
            <w:vMerge/>
          </w:tcPr>
          <w:p w:rsidR="007A139A" w:rsidRDefault="007A139A"/>
        </w:tc>
        <w:tc>
          <w:tcPr>
            <w:tcW w:w="1871" w:type="dxa"/>
            <w:vMerge w:val="restart"/>
          </w:tcPr>
          <w:p w:rsidR="007A139A" w:rsidRDefault="007A139A">
            <w:pPr>
              <w:pStyle w:val="ConsPlusNormal"/>
              <w:jc w:val="center"/>
            </w:pPr>
            <w:r>
              <w:t>I60, I61, I62</w:t>
            </w:r>
          </w:p>
        </w:tc>
        <w:tc>
          <w:tcPr>
            <w:tcW w:w="2381" w:type="dxa"/>
            <w:vMerge w:val="restart"/>
          </w:tcPr>
          <w:p w:rsidR="007A139A" w:rsidRDefault="007A139A">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762" w:type="dxa"/>
            <w:vMerge w:val="restart"/>
          </w:tcPr>
          <w:p w:rsidR="007A139A" w:rsidRDefault="007A139A">
            <w:pPr>
              <w:pStyle w:val="ConsPlusNormal"/>
            </w:pPr>
            <w:r>
              <w:t>хирургическое лечение</w:t>
            </w:r>
          </w:p>
        </w:tc>
        <w:tc>
          <w:tcPr>
            <w:tcW w:w="2494" w:type="dxa"/>
          </w:tcPr>
          <w:p w:rsidR="007A139A" w:rsidRDefault="007A139A">
            <w:pPr>
              <w:pStyle w:val="ConsPlusNormal"/>
            </w:pPr>
            <w:r>
              <w:t>клипирование артериальных аневризм</w:t>
            </w:r>
          </w:p>
        </w:tc>
        <w:tc>
          <w:tcPr>
            <w:tcW w:w="1678" w:type="dxa"/>
            <w:vMerge/>
          </w:tcPr>
          <w:p w:rsidR="007A139A" w:rsidRDefault="007A139A"/>
        </w:tc>
      </w:tr>
      <w:tr w:rsidR="007A139A">
        <w:tc>
          <w:tcPr>
            <w:tcW w:w="1024" w:type="dxa"/>
            <w:vMerge/>
          </w:tcPr>
          <w:p w:rsidR="007A139A" w:rsidRDefault="007A139A"/>
        </w:tc>
        <w:tc>
          <w:tcPr>
            <w:tcW w:w="2381" w:type="dxa"/>
            <w:vMerge/>
          </w:tcPr>
          <w:p w:rsidR="007A139A" w:rsidRDefault="007A139A"/>
        </w:tc>
        <w:tc>
          <w:tcPr>
            <w:tcW w:w="1871" w:type="dxa"/>
            <w:vMerge/>
          </w:tcPr>
          <w:p w:rsidR="007A139A" w:rsidRDefault="007A139A"/>
        </w:tc>
        <w:tc>
          <w:tcPr>
            <w:tcW w:w="2381" w:type="dxa"/>
            <w:vMerge/>
          </w:tcPr>
          <w:p w:rsidR="007A139A" w:rsidRDefault="007A139A"/>
        </w:tc>
        <w:tc>
          <w:tcPr>
            <w:tcW w:w="1762" w:type="dxa"/>
            <w:vMerge/>
          </w:tcPr>
          <w:p w:rsidR="007A139A" w:rsidRDefault="007A139A"/>
        </w:tc>
        <w:tc>
          <w:tcPr>
            <w:tcW w:w="2494" w:type="dxa"/>
          </w:tcPr>
          <w:p w:rsidR="007A139A" w:rsidRDefault="007A139A">
            <w:pPr>
              <w:pStyle w:val="ConsPlusNormal"/>
            </w:pPr>
            <w:r>
              <w:t>стереотаксическое дренирование и тромболизис гематом</w:t>
            </w:r>
          </w:p>
        </w:tc>
        <w:tc>
          <w:tcPr>
            <w:tcW w:w="1678" w:type="dxa"/>
            <w:vMerge/>
          </w:tcPr>
          <w:p w:rsidR="007A139A" w:rsidRDefault="007A139A"/>
        </w:tc>
      </w:tr>
      <w:tr w:rsidR="007A139A">
        <w:tc>
          <w:tcPr>
            <w:tcW w:w="1024" w:type="dxa"/>
            <w:vMerge/>
          </w:tcPr>
          <w:p w:rsidR="007A139A" w:rsidRDefault="007A139A"/>
        </w:tc>
        <w:tc>
          <w:tcPr>
            <w:tcW w:w="2381" w:type="dxa"/>
          </w:tcPr>
          <w:p w:rsidR="007A139A" w:rsidRDefault="007A139A">
            <w:pPr>
              <w:pStyle w:val="ConsPlusNormal"/>
            </w:pPr>
            <w:r>
              <w:t>Реконструктивные вмешательства на экстракраниальных отделах церебральных артерий</w:t>
            </w:r>
          </w:p>
        </w:tc>
        <w:tc>
          <w:tcPr>
            <w:tcW w:w="1871" w:type="dxa"/>
          </w:tcPr>
          <w:p w:rsidR="007A139A" w:rsidRDefault="007A139A">
            <w:pPr>
              <w:pStyle w:val="ConsPlusNormal"/>
              <w:jc w:val="center"/>
            </w:pPr>
            <w:r>
              <w:t>I65.0 - I65.3, I65.8, I66, I67.8</w:t>
            </w:r>
          </w:p>
        </w:tc>
        <w:tc>
          <w:tcPr>
            <w:tcW w:w="2381" w:type="dxa"/>
          </w:tcPr>
          <w:p w:rsidR="007A139A" w:rsidRDefault="007A139A">
            <w:pPr>
              <w:pStyle w:val="ConsPlusNormal"/>
            </w:pPr>
            <w:r>
              <w:t>окклюзии, стенозы, эмболии, тромбозы, гемодинамически значимые патологические извитости экстракраниальных отделов церебральных артерий</w:t>
            </w:r>
          </w:p>
        </w:tc>
        <w:tc>
          <w:tcPr>
            <w:tcW w:w="1762" w:type="dxa"/>
          </w:tcPr>
          <w:p w:rsidR="007A139A" w:rsidRDefault="007A139A">
            <w:pPr>
              <w:pStyle w:val="ConsPlusNormal"/>
            </w:pPr>
            <w:r>
              <w:t>хирургическое лечение</w:t>
            </w:r>
          </w:p>
        </w:tc>
        <w:tc>
          <w:tcPr>
            <w:tcW w:w="2494" w:type="dxa"/>
          </w:tcPr>
          <w:p w:rsidR="007A139A" w:rsidRDefault="007A139A">
            <w:pPr>
              <w:pStyle w:val="ConsPlusNormal"/>
            </w:pPr>
            <w:r>
              <w:t>реконструктивные вмешательства на экстракраниальных отделах церебральных артерий</w:t>
            </w:r>
          </w:p>
        </w:tc>
        <w:tc>
          <w:tcPr>
            <w:tcW w:w="1678" w:type="dxa"/>
            <w:vMerge/>
          </w:tcPr>
          <w:p w:rsidR="007A139A" w:rsidRDefault="007A139A"/>
        </w:tc>
      </w:tr>
      <w:tr w:rsidR="007A139A">
        <w:tc>
          <w:tcPr>
            <w:tcW w:w="1024" w:type="dxa"/>
            <w:vMerge/>
          </w:tcPr>
          <w:p w:rsidR="007A139A" w:rsidRDefault="007A139A"/>
        </w:tc>
        <w:tc>
          <w:tcPr>
            <w:tcW w:w="2381" w:type="dxa"/>
          </w:tcPr>
          <w:p w:rsidR="007A139A" w:rsidRDefault="007A139A">
            <w:pPr>
              <w:pStyle w:val="ConsPlusNormal"/>
            </w:pPr>
            <w:r>
              <w:t xml:space="preserve">Реконструктивные вмешательства при сложных и гигантских </w:t>
            </w:r>
            <w:r>
              <w:lastRenderedPageBreak/>
              <w:t>дефектах и деформациях свода и основания черепа, орбиты врожденного и приобретенного генеза</w:t>
            </w:r>
          </w:p>
        </w:tc>
        <w:tc>
          <w:tcPr>
            <w:tcW w:w="1871" w:type="dxa"/>
          </w:tcPr>
          <w:p w:rsidR="007A139A" w:rsidRDefault="007A139A">
            <w:pPr>
              <w:pStyle w:val="ConsPlusNormal"/>
              <w:jc w:val="center"/>
            </w:pPr>
            <w:r>
              <w:lastRenderedPageBreak/>
              <w:t xml:space="preserve">M84.8, M85.0, М85.5, Q01, Q67.2, Q67.3, </w:t>
            </w:r>
            <w:r>
              <w:lastRenderedPageBreak/>
              <w:t>Q75.0, Q75.2, Q75.8, Q87.0, S02.1, S02.2, S02.7 - S02.9, T90.2, T88.8</w:t>
            </w:r>
          </w:p>
        </w:tc>
        <w:tc>
          <w:tcPr>
            <w:tcW w:w="2381" w:type="dxa"/>
          </w:tcPr>
          <w:p w:rsidR="007A139A" w:rsidRDefault="007A139A">
            <w:pPr>
              <w:pStyle w:val="ConsPlusNormal"/>
            </w:pPr>
            <w:r>
              <w:lastRenderedPageBreak/>
              <w:t xml:space="preserve">дефекты и деформации свода и основания черепа, лицевого </w:t>
            </w:r>
            <w:r>
              <w:lastRenderedPageBreak/>
              <w:t>скелета врожденного и приобретенного генеза</w:t>
            </w:r>
          </w:p>
        </w:tc>
        <w:tc>
          <w:tcPr>
            <w:tcW w:w="1762" w:type="dxa"/>
          </w:tcPr>
          <w:p w:rsidR="007A139A" w:rsidRDefault="007A139A">
            <w:pPr>
              <w:pStyle w:val="ConsPlusNormal"/>
            </w:pPr>
            <w:r>
              <w:lastRenderedPageBreak/>
              <w:t>хирургическое лечение</w:t>
            </w:r>
          </w:p>
        </w:tc>
        <w:tc>
          <w:tcPr>
            <w:tcW w:w="2494" w:type="dxa"/>
          </w:tcPr>
          <w:p w:rsidR="007A139A" w:rsidRDefault="007A139A">
            <w:pPr>
              <w:pStyle w:val="ConsPlusNormal"/>
            </w:pPr>
            <w:r>
              <w:t xml:space="preserve">микрохирургическая реконструкция при врожденных и </w:t>
            </w:r>
            <w:r>
              <w:lastRenderedPageBreak/>
              <w:t>приобретенных дефектах и деформациях свода и основания черепа, лицевого скелета с одномоментным применением ауто- и (или) аллотрансплантатов</w:t>
            </w:r>
          </w:p>
        </w:tc>
        <w:tc>
          <w:tcPr>
            <w:tcW w:w="1678" w:type="dxa"/>
            <w:vMerge/>
          </w:tcPr>
          <w:p w:rsidR="007A139A" w:rsidRDefault="007A139A"/>
        </w:tc>
      </w:tr>
      <w:tr w:rsidR="007A139A">
        <w:tc>
          <w:tcPr>
            <w:tcW w:w="1024" w:type="dxa"/>
          </w:tcPr>
          <w:p w:rsidR="007A139A" w:rsidRDefault="007A139A">
            <w:pPr>
              <w:pStyle w:val="ConsPlusNormal"/>
              <w:jc w:val="center"/>
            </w:pPr>
            <w:r>
              <w:lastRenderedPageBreak/>
              <w:t>15.</w:t>
            </w:r>
          </w:p>
        </w:tc>
        <w:tc>
          <w:tcPr>
            <w:tcW w:w="2381" w:type="dxa"/>
          </w:tcPr>
          <w:p w:rsidR="007A139A" w:rsidRDefault="007A139A">
            <w:pPr>
              <w:pStyle w:val="ConsPlusNormal"/>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детей</w:t>
            </w:r>
          </w:p>
        </w:tc>
        <w:tc>
          <w:tcPr>
            <w:tcW w:w="1871" w:type="dxa"/>
          </w:tcPr>
          <w:p w:rsidR="007A139A" w:rsidRDefault="007A139A">
            <w:pPr>
              <w:pStyle w:val="ConsPlusNormal"/>
              <w:jc w:val="center"/>
            </w:pPr>
            <w:r>
              <w:t>G91, G93.0, Q03</w:t>
            </w:r>
          </w:p>
        </w:tc>
        <w:tc>
          <w:tcPr>
            <w:tcW w:w="2381" w:type="dxa"/>
          </w:tcPr>
          <w:p w:rsidR="007A139A" w:rsidRDefault="007A139A">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762" w:type="dxa"/>
          </w:tcPr>
          <w:p w:rsidR="007A139A" w:rsidRDefault="007A139A">
            <w:pPr>
              <w:pStyle w:val="ConsPlusNormal"/>
            </w:pPr>
            <w:r>
              <w:t>хирургическое лечение</w:t>
            </w:r>
          </w:p>
        </w:tc>
        <w:tc>
          <w:tcPr>
            <w:tcW w:w="2494" w:type="dxa"/>
          </w:tcPr>
          <w:p w:rsidR="007A139A" w:rsidRDefault="007A139A">
            <w:pPr>
              <w:pStyle w:val="ConsPlusNormal"/>
            </w:pPr>
            <w:r>
              <w:t>ликворошунтирующие операции, в том числе с индивидуальным подбором ликворошунтирующих систем</w:t>
            </w:r>
          </w:p>
        </w:tc>
        <w:tc>
          <w:tcPr>
            <w:tcW w:w="1678" w:type="dxa"/>
          </w:tcPr>
          <w:p w:rsidR="007A139A" w:rsidRDefault="007A139A">
            <w:pPr>
              <w:pStyle w:val="ConsPlusNormal"/>
              <w:jc w:val="center"/>
            </w:pPr>
            <w:r>
              <w:t>239976,00</w:t>
            </w:r>
          </w:p>
        </w:tc>
      </w:tr>
      <w:tr w:rsidR="007A139A">
        <w:tc>
          <w:tcPr>
            <w:tcW w:w="1024" w:type="dxa"/>
          </w:tcPr>
          <w:p w:rsidR="007A139A" w:rsidRDefault="007A139A">
            <w:pPr>
              <w:pStyle w:val="ConsPlusNormal"/>
              <w:jc w:val="center"/>
            </w:pPr>
            <w:r>
              <w:t>16.</w:t>
            </w:r>
          </w:p>
        </w:tc>
        <w:tc>
          <w:tcPr>
            <w:tcW w:w="2381" w:type="dxa"/>
          </w:tcPr>
          <w:p w:rsidR="007A139A" w:rsidRDefault="007A139A">
            <w:pPr>
              <w:pStyle w:val="ConsPlusNormal"/>
            </w:pPr>
            <w:r>
              <w:t xml:space="preserve">Микрохирургические и эндоскопические вмешательства при поражениях межпозвоночных дисков шейных и грудных отделов с миелопатией, </w:t>
            </w:r>
            <w:r>
              <w:lastRenderedPageBreak/>
              <w:t>радикуло- и нейропатией, спондилолистезах и спинальных стенозах. 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871" w:type="dxa"/>
          </w:tcPr>
          <w:p w:rsidR="007A139A" w:rsidRDefault="007A139A">
            <w:pPr>
              <w:pStyle w:val="ConsPlusNormal"/>
              <w:jc w:val="center"/>
            </w:pPr>
            <w:r>
              <w:lastRenderedPageBreak/>
              <w:t>G95.1, G95.2, G95.8, G95.9, M42, M43, M45, M46, M48, M50, M51, M53, M92, M93, M95, G95.1, G95.2, G95.8, G95.9, Q76.2</w:t>
            </w:r>
          </w:p>
        </w:tc>
        <w:tc>
          <w:tcPr>
            <w:tcW w:w="2381" w:type="dxa"/>
          </w:tcPr>
          <w:p w:rsidR="007A139A" w:rsidRDefault="007A139A">
            <w:pPr>
              <w:pStyle w:val="ConsPlusNormal"/>
            </w:pPr>
            <w:r>
              <w:t xml:space="preserve">дегенеративно-дистрофическое поражение межпозвонковых дисков, суставов и связок позвоночника с формированием грыжи диска, деформацией </w:t>
            </w:r>
            <w:r>
              <w:lastRenderedPageBreak/>
              <w:t>(гипертрофией)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762" w:type="dxa"/>
          </w:tcPr>
          <w:p w:rsidR="007A139A" w:rsidRDefault="007A139A">
            <w:pPr>
              <w:pStyle w:val="ConsPlusNormal"/>
            </w:pPr>
            <w:r>
              <w:lastRenderedPageBreak/>
              <w:t>хирургическое лечение</w:t>
            </w:r>
          </w:p>
        </w:tc>
        <w:tc>
          <w:tcPr>
            <w:tcW w:w="2494" w:type="dxa"/>
          </w:tcPr>
          <w:p w:rsidR="007A139A" w:rsidRDefault="007A139A">
            <w:pPr>
              <w:pStyle w:val="ConsPlusNormal"/>
            </w:pPr>
            <w:r>
              <w:t xml:space="preserve">декомпрессивно-стабилизирующее вмешательство с резекцией позвонка, межпозвонкового диска, связочных элементов сегмента позвоночника из заднего или </w:t>
            </w:r>
            <w:r>
              <w:lastRenderedPageBreak/>
              <w:t>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678" w:type="dxa"/>
          </w:tcPr>
          <w:p w:rsidR="007A139A" w:rsidRDefault="007A139A">
            <w:pPr>
              <w:pStyle w:val="ConsPlusNormal"/>
              <w:jc w:val="center"/>
            </w:pPr>
            <w:r>
              <w:lastRenderedPageBreak/>
              <w:t>305604,00</w:t>
            </w:r>
          </w:p>
        </w:tc>
      </w:tr>
      <w:tr w:rsidR="007A139A">
        <w:tc>
          <w:tcPr>
            <w:tcW w:w="13591" w:type="dxa"/>
            <w:gridSpan w:val="7"/>
          </w:tcPr>
          <w:p w:rsidR="007A139A" w:rsidRDefault="007A139A">
            <w:pPr>
              <w:pStyle w:val="ConsPlusNormal"/>
              <w:jc w:val="center"/>
              <w:outlineLvl w:val="3"/>
            </w:pPr>
            <w:r>
              <w:lastRenderedPageBreak/>
              <w:t>Неонатология</w:t>
            </w:r>
          </w:p>
        </w:tc>
      </w:tr>
      <w:tr w:rsidR="007A139A">
        <w:tc>
          <w:tcPr>
            <w:tcW w:w="1024" w:type="dxa"/>
            <w:vMerge w:val="restart"/>
          </w:tcPr>
          <w:p w:rsidR="007A139A" w:rsidRDefault="007A139A">
            <w:pPr>
              <w:pStyle w:val="ConsPlusNormal"/>
              <w:jc w:val="center"/>
            </w:pPr>
            <w:r>
              <w:t>18.</w:t>
            </w:r>
          </w:p>
        </w:tc>
        <w:tc>
          <w:tcPr>
            <w:tcW w:w="2381" w:type="dxa"/>
            <w:vMerge w:val="restart"/>
          </w:tcPr>
          <w:p w:rsidR="007A139A" w:rsidRDefault="007A139A">
            <w:pPr>
              <w:pStyle w:val="ConsPlusNormal"/>
            </w:pPr>
            <w:r>
              <w:t xml:space="preserve">Поликомпонентная терапия синдрома дыхательных расстройств, врожденной пневмонии, сепсиса </w:t>
            </w:r>
            <w:r>
              <w:lastRenderedPageBreak/>
              <w:t>новорожденного,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871" w:type="dxa"/>
            <w:vMerge w:val="restart"/>
          </w:tcPr>
          <w:p w:rsidR="007A139A" w:rsidRDefault="007A139A">
            <w:pPr>
              <w:pStyle w:val="ConsPlusNormal"/>
              <w:jc w:val="center"/>
            </w:pPr>
            <w:r>
              <w:lastRenderedPageBreak/>
              <w:t xml:space="preserve">P22, P23, P36, P10.0, P10.1, P10.2, P10.3, P10.4, P10.8, P11.1, P11.5, P52.1, P52.2, </w:t>
            </w:r>
            <w:r>
              <w:lastRenderedPageBreak/>
              <w:t>P52.4, P52.6, P90.0, P91.0, P91.2, P91.4, P91.5</w:t>
            </w:r>
          </w:p>
        </w:tc>
        <w:tc>
          <w:tcPr>
            <w:tcW w:w="2381" w:type="dxa"/>
            <w:vMerge w:val="restart"/>
          </w:tcPr>
          <w:p w:rsidR="007A139A" w:rsidRDefault="007A139A">
            <w:pPr>
              <w:pStyle w:val="ConsPlusNormal"/>
            </w:pPr>
            <w:r>
              <w:lastRenderedPageBreak/>
              <w:t xml:space="preserve">внутрижелудочковое кровоизлияние. Церебральная ишемия 2 - 3 степени. Родовая травма. Сепсис новорожденных. </w:t>
            </w:r>
            <w:r>
              <w:lastRenderedPageBreak/>
              <w:t>Врожденная пневмония. Синдром дыхательных расстройств</w:t>
            </w:r>
          </w:p>
        </w:tc>
        <w:tc>
          <w:tcPr>
            <w:tcW w:w="1762" w:type="dxa"/>
            <w:vMerge w:val="restart"/>
          </w:tcPr>
          <w:p w:rsidR="007A139A" w:rsidRDefault="007A139A">
            <w:pPr>
              <w:pStyle w:val="ConsPlusNormal"/>
            </w:pPr>
            <w:r>
              <w:lastRenderedPageBreak/>
              <w:t>комбинированное лечение</w:t>
            </w:r>
          </w:p>
        </w:tc>
        <w:tc>
          <w:tcPr>
            <w:tcW w:w="2494" w:type="dxa"/>
          </w:tcPr>
          <w:p w:rsidR="007A139A" w:rsidRDefault="007A139A">
            <w:pPr>
              <w:pStyle w:val="ConsPlusNormal"/>
            </w:pPr>
            <w:r>
              <w:t>противосудорожная терапия с учетом характера электроэнцефалограммы и анализа записи видеомониторинга</w:t>
            </w:r>
          </w:p>
        </w:tc>
        <w:tc>
          <w:tcPr>
            <w:tcW w:w="1678" w:type="dxa"/>
            <w:vMerge w:val="restart"/>
          </w:tcPr>
          <w:p w:rsidR="007A139A" w:rsidRDefault="007A139A">
            <w:pPr>
              <w:pStyle w:val="ConsPlusNormal"/>
              <w:jc w:val="center"/>
            </w:pPr>
            <w:r>
              <w:t>261778,00</w:t>
            </w:r>
          </w:p>
        </w:tc>
      </w:tr>
      <w:tr w:rsidR="007A139A">
        <w:tc>
          <w:tcPr>
            <w:tcW w:w="1024" w:type="dxa"/>
            <w:vMerge/>
          </w:tcPr>
          <w:p w:rsidR="007A139A" w:rsidRDefault="007A139A"/>
        </w:tc>
        <w:tc>
          <w:tcPr>
            <w:tcW w:w="2381" w:type="dxa"/>
            <w:vMerge/>
          </w:tcPr>
          <w:p w:rsidR="007A139A" w:rsidRDefault="007A139A"/>
        </w:tc>
        <w:tc>
          <w:tcPr>
            <w:tcW w:w="1871" w:type="dxa"/>
            <w:vMerge/>
          </w:tcPr>
          <w:p w:rsidR="007A139A" w:rsidRDefault="007A139A"/>
        </w:tc>
        <w:tc>
          <w:tcPr>
            <w:tcW w:w="2381" w:type="dxa"/>
            <w:vMerge/>
          </w:tcPr>
          <w:p w:rsidR="007A139A" w:rsidRDefault="007A139A"/>
        </w:tc>
        <w:tc>
          <w:tcPr>
            <w:tcW w:w="1762" w:type="dxa"/>
            <w:vMerge/>
          </w:tcPr>
          <w:p w:rsidR="007A139A" w:rsidRDefault="007A139A"/>
        </w:tc>
        <w:tc>
          <w:tcPr>
            <w:tcW w:w="2494" w:type="dxa"/>
          </w:tcPr>
          <w:p w:rsidR="007A139A" w:rsidRDefault="007A139A">
            <w:pPr>
              <w:pStyle w:val="ConsPlusNormal"/>
            </w:pPr>
            <w:r>
              <w:t>традиционная пациент-триггерная искусственная вентиляция легких с контролем дыхательного объема</w:t>
            </w:r>
          </w:p>
        </w:tc>
        <w:tc>
          <w:tcPr>
            <w:tcW w:w="1678" w:type="dxa"/>
            <w:vMerge/>
          </w:tcPr>
          <w:p w:rsidR="007A139A" w:rsidRDefault="007A139A"/>
        </w:tc>
      </w:tr>
      <w:tr w:rsidR="007A139A">
        <w:tc>
          <w:tcPr>
            <w:tcW w:w="1024" w:type="dxa"/>
            <w:vMerge/>
          </w:tcPr>
          <w:p w:rsidR="007A139A" w:rsidRDefault="007A139A"/>
        </w:tc>
        <w:tc>
          <w:tcPr>
            <w:tcW w:w="2381" w:type="dxa"/>
            <w:vMerge/>
          </w:tcPr>
          <w:p w:rsidR="007A139A" w:rsidRDefault="007A139A"/>
        </w:tc>
        <w:tc>
          <w:tcPr>
            <w:tcW w:w="1871" w:type="dxa"/>
            <w:vMerge/>
          </w:tcPr>
          <w:p w:rsidR="007A139A" w:rsidRDefault="007A139A"/>
        </w:tc>
        <w:tc>
          <w:tcPr>
            <w:tcW w:w="2381" w:type="dxa"/>
            <w:vMerge/>
          </w:tcPr>
          <w:p w:rsidR="007A139A" w:rsidRDefault="007A139A"/>
        </w:tc>
        <w:tc>
          <w:tcPr>
            <w:tcW w:w="1762" w:type="dxa"/>
            <w:vMerge/>
          </w:tcPr>
          <w:p w:rsidR="007A139A" w:rsidRDefault="007A139A"/>
        </w:tc>
        <w:tc>
          <w:tcPr>
            <w:tcW w:w="2494" w:type="dxa"/>
          </w:tcPr>
          <w:p w:rsidR="007A139A" w:rsidRDefault="007A139A">
            <w:pPr>
              <w:pStyle w:val="ConsPlusNormal"/>
            </w:pPr>
            <w:r>
              <w:t>высокочастотная осцилляторная искусственная вентиляция легких</w:t>
            </w:r>
          </w:p>
        </w:tc>
        <w:tc>
          <w:tcPr>
            <w:tcW w:w="1678" w:type="dxa"/>
            <w:vMerge/>
          </w:tcPr>
          <w:p w:rsidR="007A139A" w:rsidRDefault="007A139A"/>
        </w:tc>
      </w:tr>
      <w:tr w:rsidR="007A139A">
        <w:tc>
          <w:tcPr>
            <w:tcW w:w="1024" w:type="dxa"/>
            <w:vMerge/>
          </w:tcPr>
          <w:p w:rsidR="007A139A" w:rsidRDefault="007A139A"/>
        </w:tc>
        <w:tc>
          <w:tcPr>
            <w:tcW w:w="2381" w:type="dxa"/>
            <w:vMerge/>
          </w:tcPr>
          <w:p w:rsidR="007A139A" w:rsidRDefault="007A139A"/>
        </w:tc>
        <w:tc>
          <w:tcPr>
            <w:tcW w:w="1871" w:type="dxa"/>
            <w:vMerge/>
          </w:tcPr>
          <w:p w:rsidR="007A139A" w:rsidRDefault="007A139A"/>
        </w:tc>
        <w:tc>
          <w:tcPr>
            <w:tcW w:w="2381" w:type="dxa"/>
            <w:vMerge/>
          </w:tcPr>
          <w:p w:rsidR="007A139A" w:rsidRDefault="007A139A"/>
        </w:tc>
        <w:tc>
          <w:tcPr>
            <w:tcW w:w="1762" w:type="dxa"/>
            <w:vMerge/>
          </w:tcPr>
          <w:p w:rsidR="007A139A" w:rsidRDefault="007A139A"/>
        </w:tc>
        <w:tc>
          <w:tcPr>
            <w:tcW w:w="2494" w:type="dxa"/>
          </w:tcPr>
          <w:p w:rsidR="007A139A" w:rsidRDefault="007A139A">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678" w:type="dxa"/>
            <w:vMerge/>
          </w:tcPr>
          <w:p w:rsidR="007A139A" w:rsidRDefault="007A139A"/>
        </w:tc>
      </w:tr>
      <w:tr w:rsidR="007A139A">
        <w:tc>
          <w:tcPr>
            <w:tcW w:w="1024" w:type="dxa"/>
            <w:vMerge/>
          </w:tcPr>
          <w:p w:rsidR="007A139A" w:rsidRDefault="007A139A"/>
        </w:tc>
        <w:tc>
          <w:tcPr>
            <w:tcW w:w="2381" w:type="dxa"/>
            <w:vMerge/>
          </w:tcPr>
          <w:p w:rsidR="007A139A" w:rsidRDefault="007A139A"/>
        </w:tc>
        <w:tc>
          <w:tcPr>
            <w:tcW w:w="1871" w:type="dxa"/>
            <w:vMerge/>
          </w:tcPr>
          <w:p w:rsidR="007A139A" w:rsidRDefault="007A139A"/>
        </w:tc>
        <w:tc>
          <w:tcPr>
            <w:tcW w:w="2381" w:type="dxa"/>
            <w:vMerge/>
          </w:tcPr>
          <w:p w:rsidR="007A139A" w:rsidRDefault="007A139A"/>
        </w:tc>
        <w:tc>
          <w:tcPr>
            <w:tcW w:w="1762" w:type="dxa"/>
            <w:vMerge/>
          </w:tcPr>
          <w:p w:rsidR="007A139A" w:rsidRDefault="007A139A"/>
        </w:tc>
        <w:tc>
          <w:tcPr>
            <w:tcW w:w="2494" w:type="dxa"/>
          </w:tcPr>
          <w:p w:rsidR="007A139A" w:rsidRDefault="007A139A">
            <w:pPr>
              <w:pStyle w:val="ConsPlusNormal"/>
            </w:pPr>
            <w:r>
              <w:t>постановка наружного вентрикулярного дренажа</w:t>
            </w:r>
          </w:p>
        </w:tc>
        <w:tc>
          <w:tcPr>
            <w:tcW w:w="1678" w:type="dxa"/>
            <w:vMerge/>
          </w:tcPr>
          <w:p w:rsidR="007A139A" w:rsidRDefault="007A139A"/>
        </w:tc>
      </w:tr>
      <w:tr w:rsidR="007A139A">
        <w:tc>
          <w:tcPr>
            <w:tcW w:w="1024" w:type="dxa"/>
            <w:vMerge w:val="restart"/>
          </w:tcPr>
          <w:p w:rsidR="007A139A" w:rsidRDefault="007A139A">
            <w:pPr>
              <w:pStyle w:val="ConsPlusNormal"/>
              <w:jc w:val="center"/>
            </w:pPr>
            <w:r>
              <w:t>19.</w:t>
            </w:r>
          </w:p>
        </w:tc>
        <w:tc>
          <w:tcPr>
            <w:tcW w:w="2381" w:type="dxa"/>
            <w:vMerge w:val="restart"/>
          </w:tcPr>
          <w:p w:rsidR="007A139A" w:rsidRDefault="007A139A">
            <w:pPr>
              <w:pStyle w:val="ConsPlusNormal"/>
            </w:pPr>
            <w:r>
              <w:t xml:space="preserve">Выхаживание новорожденных с массой тела до 1500 г, включая детей с экстремально низкой массой тела при рождении, с созданием </w:t>
            </w:r>
            <w:r>
              <w:lastRenderedPageBreak/>
              <w:t>оптимальных контролируемых параметров поддержки витальных функций и щадяще-развивающих условий внешней среды под контролем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871" w:type="dxa"/>
            <w:vMerge w:val="restart"/>
          </w:tcPr>
          <w:p w:rsidR="007A139A" w:rsidRDefault="007A139A">
            <w:pPr>
              <w:pStyle w:val="ConsPlusNormal"/>
              <w:jc w:val="center"/>
            </w:pPr>
            <w:r>
              <w:lastRenderedPageBreak/>
              <w:t>P07</w:t>
            </w:r>
          </w:p>
        </w:tc>
        <w:tc>
          <w:tcPr>
            <w:tcW w:w="2381" w:type="dxa"/>
            <w:vMerge w:val="restart"/>
          </w:tcPr>
          <w:p w:rsidR="007A139A" w:rsidRDefault="007A139A">
            <w:pPr>
              <w:pStyle w:val="ConsPlusNormal"/>
            </w:pPr>
            <w:r>
              <w:t xml:space="preserve">другие случаи малой массы тела при рождении. Другие случаи недоношенности. Крайняя незрелость. "Маловесный" для </w:t>
            </w:r>
            <w:r>
              <w:lastRenderedPageBreak/>
              <w:t>гестационного возраста плод. Малый размер плода для гестационного возраста. Крайне малая масса тела при рождении</w:t>
            </w:r>
          </w:p>
        </w:tc>
        <w:tc>
          <w:tcPr>
            <w:tcW w:w="1762" w:type="dxa"/>
            <w:vMerge w:val="restart"/>
          </w:tcPr>
          <w:p w:rsidR="007A139A" w:rsidRDefault="007A139A">
            <w:pPr>
              <w:pStyle w:val="ConsPlusNormal"/>
            </w:pPr>
            <w:r>
              <w:lastRenderedPageBreak/>
              <w:t>комбинированное лечение</w:t>
            </w:r>
          </w:p>
        </w:tc>
        <w:tc>
          <w:tcPr>
            <w:tcW w:w="2494" w:type="dxa"/>
          </w:tcPr>
          <w:p w:rsidR="007A139A" w:rsidRDefault="007A139A">
            <w:pPr>
              <w:pStyle w:val="ConsPlusNormal"/>
            </w:pPr>
            <w:r>
              <w:t xml:space="preserve">инфузионная, кардиотоническая вазотропная и респираторная терапия на основании динамического инструментального </w:t>
            </w:r>
            <w:r>
              <w:lastRenderedPageBreak/>
              <w:t>мониторинга основных параметров газообмена, в том числе с возможным выполнением дополнительных исследований (доплерографического определения кровотока в магистральных артериях, а также лучевых (магнитно-резонансной томографии), иммунологических и молекулярно-генетических исследований)</w:t>
            </w:r>
          </w:p>
        </w:tc>
        <w:tc>
          <w:tcPr>
            <w:tcW w:w="1678" w:type="dxa"/>
            <w:vMerge w:val="restart"/>
          </w:tcPr>
          <w:p w:rsidR="007A139A" w:rsidRDefault="007A139A">
            <w:pPr>
              <w:pStyle w:val="ConsPlusNormal"/>
              <w:jc w:val="center"/>
            </w:pPr>
            <w:r>
              <w:lastRenderedPageBreak/>
              <w:t>529128,00</w:t>
            </w:r>
          </w:p>
        </w:tc>
      </w:tr>
      <w:tr w:rsidR="007A139A">
        <w:tc>
          <w:tcPr>
            <w:tcW w:w="1024" w:type="dxa"/>
            <w:vMerge/>
          </w:tcPr>
          <w:p w:rsidR="007A139A" w:rsidRDefault="007A139A"/>
        </w:tc>
        <w:tc>
          <w:tcPr>
            <w:tcW w:w="2381" w:type="dxa"/>
            <w:vMerge/>
          </w:tcPr>
          <w:p w:rsidR="007A139A" w:rsidRDefault="007A139A"/>
        </w:tc>
        <w:tc>
          <w:tcPr>
            <w:tcW w:w="1871" w:type="dxa"/>
            <w:vMerge/>
          </w:tcPr>
          <w:p w:rsidR="007A139A" w:rsidRDefault="007A139A"/>
        </w:tc>
        <w:tc>
          <w:tcPr>
            <w:tcW w:w="2381" w:type="dxa"/>
            <w:vMerge/>
          </w:tcPr>
          <w:p w:rsidR="007A139A" w:rsidRDefault="007A139A"/>
        </w:tc>
        <w:tc>
          <w:tcPr>
            <w:tcW w:w="1762" w:type="dxa"/>
            <w:vMerge/>
          </w:tcPr>
          <w:p w:rsidR="007A139A" w:rsidRDefault="007A139A"/>
        </w:tc>
        <w:tc>
          <w:tcPr>
            <w:tcW w:w="2494" w:type="dxa"/>
          </w:tcPr>
          <w:p w:rsidR="007A139A" w:rsidRDefault="007A139A">
            <w:pPr>
              <w:pStyle w:val="ConsPlusNormal"/>
            </w:pPr>
            <w:r>
              <w:t>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w:t>
            </w:r>
          </w:p>
        </w:tc>
        <w:tc>
          <w:tcPr>
            <w:tcW w:w="1678" w:type="dxa"/>
            <w:vMerge/>
          </w:tcPr>
          <w:p w:rsidR="007A139A" w:rsidRDefault="007A139A"/>
        </w:tc>
      </w:tr>
      <w:tr w:rsidR="007A139A">
        <w:tc>
          <w:tcPr>
            <w:tcW w:w="1024" w:type="dxa"/>
            <w:vMerge/>
          </w:tcPr>
          <w:p w:rsidR="007A139A" w:rsidRDefault="007A139A"/>
        </w:tc>
        <w:tc>
          <w:tcPr>
            <w:tcW w:w="2381" w:type="dxa"/>
            <w:vMerge/>
          </w:tcPr>
          <w:p w:rsidR="007A139A" w:rsidRDefault="007A139A"/>
        </w:tc>
        <w:tc>
          <w:tcPr>
            <w:tcW w:w="1871" w:type="dxa"/>
            <w:vMerge/>
          </w:tcPr>
          <w:p w:rsidR="007A139A" w:rsidRDefault="007A139A"/>
        </w:tc>
        <w:tc>
          <w:tcPr>
            <w:tcW w:w="2381" w:type="dxa"/>
            <w:vMerge/>
          </w:tcPr>
          <w:p w:rsidR="007A139A" w:rsidRDefault="007A139A"/>
        </w:tc>
        <w:tc>
          <w:tcPr>
            <w:tcW w:w="1762" w:type="dxa"/>
            <w:vMerge/>
          </w:tcPr>
          <w:p w:rsidR="007A139A" w:rsidRDefault="007A139A"/>
        </w:tc>
        <w:tc>
          <w:tcPr>
            <w:tcW w:w="2494" w:type="dxa"/>
          </w:tcPr>
          <w:p w:rsidR="007A139A" w:rsidRDefault="007A139A">
            <w:pPr>
              <w:pStyle w:val="ConsPlusNormal"/>
            </w:pPr>
            <w:r>
              <w:t>неинвазивная принудительная вентиляция легких</w:t>
            </w:r>
          </w:p>
        </w:tc>
        <w:tc>
          <w:tcPr>
            <w:tcW w:w="1678" w:type="dxa"/>
            <w:vMerge/>
          </w:tcPr>
          <w:p w:rsidR="007A139A" w:rsidRDefault="007A139A"/>
        </w:tc>
      </w:tr>
      <w:tr w:rsidR="007A139A">
        <w:tc>
          <w:tcPr>
            <w:tcW w:w="1024" w:type="dxa"/>
            <w:vMerge/>
          </w:tcPr>
          <w:p w:rsidR="007A139A" w:rsidRDefault="007A139A"/>
        </w:tc>
        <w:tc>
          <w:tcPr>
            <w:tcW w:w="2381" w:type="dxa"/>
            <w:vMerge/>
          </w:tcPr>
          <w:p w:rsidR="007A139A" w:rsidRDefault="007A139A"/>
        </w:tc>
        <w:tc>
          <w:tcPr>
            <w:tcW w:w="1871" w:type="dxa"/>
            <w:vMerge/>
          </w:tcPr>
          <w:p w:rsidR="007A139A" w:rsidRDefault="007A139A"/>
        </w:tc>
        <w:tc>
          <w:tcPr>
            <w:tcW w:w="2381" w:type="dxa"/>
            <w:vMerge/>
          </w:tcPr>
          <w:p w:rsidR="007A139A" w:rsidRDefault="007A139A"/>
        </w:tc>
        <w:tc>
          <w:tcPr>
            <w:tcW w:w="1762" w:type="dxa"/>
            <w:vMerge/>
          </w:tcPr>
          <w:p w:rsidR="007A139A" w:rsidRDefault="007A139A"/>
        </w:tc>
        <w:tc>
          <w:tcPr>
            <w:tcW w:w="2494" w:type="dxa"/>
          </w:tcPr>
          <w:p w:rsidR="007A139A" w:rsidRDefault="007A139A">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678" w:type="dxa"/>
            <w:vMerge/>
          </w:tcPr>
          <w:p w:rsidR="007A139A" w:rsidRDefault="007A139A"/>
        </w:tc>
      </w:tr>
      <w:tr w:rsidR="007A139A">
        <w:tc>
          <w:tcPr>
            <w:tcW w:w="1024" w:type="dxa"/>
            <w:vMerge/>
          </w:tcPr>
          <w:p w:rsidR="007A139A" w:rsidRDefault="007A139A"/>
        </w:tc>
        <w:tc>
          <w:tcPr>
            <w:tcW w:w="2381" w:type="dxa"/>
            <w:vMerge/>
          </w:tcPr>
          <w:p w:rsidR="007A139A" w:rsidRDefault="007A139A"/>
        </w:tc>
        <w:tc>
          <w:tcPr>
            <w:tcW w:w="1871" w:type="dxa"/>
            <w:vMerge/>
          </w:tcPr>
          <w:p w:rsidR="007A139A" w:rsidRDefault="007A139A"/>
        </w:tc>
        <w:tc>
          <w:tcPr>
            <w:tcW w:w="2381" w:type="dxa"/>
            <w:vMerge/>
          </w:tcPr>
          <w:p w:rsidR="007A139A" w:rsidRDefault="007A139A"/>
        </w:tc>
        <w:tc>
          <w:tcPr>
            <w:tcW w:w="1762" w:type="dxa"/>
            <w:vMerge/>
          </w:tcPr>
          <w:p w:rsidR="007A139A" w:rsidRDefault="007A139A"/>
        </w:tc>
        <w:tc>
          <w:tcPr>
            <w:tcW w:w="2494" w:type="dxa"/>
          </w:tcPr>
          <w:p w:rsidR="007A139A" w:rsidRDefault="007A139A">
            <w:pPr>
              <w:pStyle w:val="ConsPlusNormal"/>
            </w:pPr>
            <w:r>
              <w:t>хирургическая коррекция (лигирование, клипирование) открытого артериального протока</w:t>
            </w:r>
          </w:p>
        </w:tc>
        <w:tc>
          <w:tcPr>
            <w:tcW w:w="1678" w:type="dxa"/>
            <w:vMerge/>
          </w:tcPr>
          <w:p w:rsidR="007A139A" w:rsidRDefault="007A139A"/>
        </w:tc>
      </w:tr>
      <w:tr w:rsidR="007A139A">
        <w:tc>
          <w:tcPr>
            <w:tcW w:w="1024" w:type="dxa"/>
            <w:vMerge/>
          </w:tcPr>
          <w:p w:rsidR="007A139A" w:rsidRDefault="007A139A"/>
        </w:tc>
        <w:tc>
          <w:tcPr>
            <w:tcW w:w="2381" w:type="dxa"/>
            <w:vMerge/>
          </w:tcPr>
          <w:p w:rsidR="007A139A" w:rsidRDefault="007A139A"/>
        </w:tc>
        <w:tc>
          <w:tcPr>
            <w:tcW w:w="1871" w:type="dxa"/>
            <w:vMerge/>
          </w:tcPr>
          <w:p w:rsidR="007A139A" w:rsidRDefault="007A139A"/>
        </w:tc>
        <w:tc>
          <w:tcPr>
            <w:tcW w:w="2381" w:type="dxa"/>
            <w:vMerge/>
          </w:tcPr>
          <w:p w:rsidR="007A139A" w:rsidRDefault="007A139A"/>
        </w:tc>
        <w:tc>
          <w:tcPr>
            <w:tcW w:w="1762" w:type="dxa"/>
            <w:vMerge/>
          </w:tcPr>
          <w:p w:rsidR="007A139A" w:rsidRDefault="007A139A"/>
        </w:tc>
        <w:tc>
          <w:tcPr>
            <w:tcW w:w="2494" w:type="dxa"/>
          </w:tcPr>
          <w:p w:rsidR="007A139A" w:rsidRDefault="007A139A">
            <w:pPr>
              <w:pStyle w:val="ConsPlusNormal"/>
            </w:pPr>
            <w:r>
              <w:t>индивидуальная противосудорожная терапия с учетом характера электроэнцефалограммы и анализа записи видеомониторинга</w:t>
            </w:r>
          </w:p>
        </w:tc>
        <w:tc>
          <w:tcPr>
            <w:tcW w:w="1678" w:type="dxa"/>
            <w:vMerge/>
          </w:tcPr>
          <w:p w:rsidR="007A139A" w:rsidRDefault="007A139A"/>
        </w:tc>
      </w:tr>
      <w:tr w:rsidR="007A139A">
        <w:tc>
          <w:tcPr>
            <w:tcW w:w="1024" w:type="dxa"/>
            <w:vMerge/>
          </w:tcPr>
          <w:p w:rsidR="007A139A" w:rsidRDefault="007A139A"/>
        </w:tc>
        <w:tc>
          <w:tcPr>
            <w:tcW w:w="2381" w:type="dxa"/>
            <w:vMerge/>
          </w:tcPr>
          <w:p w:rsidR="007A139A" w:rsidRDefault="007A139A"/>
        </w:tc>
        <w:tc>
          <w:tcPr>
            <w:tcW w:w="1871" w:type="dxa"/>
            <w:vMerge/>
          </w:tcPr>
          <w:p w:rsidR="007A139A" w:rsidRDefault="007A139A"/>
        </w:tc>
        <w:tc>
          <w:tcPr>
            <w:tcW w:w="2381" w:type="dxa"/>
            <w:vMerge/>
          </w:tcPr>
          <w:p w:rsidR="007A139A" w:rsidRDefault="007A139A"/>
        </w:tc>
        <w:tc>
          <w:tcPr>
            <w:tcW w:w="1762" w:type="dxa"/>
            <w:vMerge/>
          </w:tcPr>
          <w:p w:rsidR="007A139A" w:rsidRDefault="007A139A"/>
        </w:tc>
        <w:tc>
          <w:tcPr>
            <w:tcW w:w="2494" w:type="dxa"/>
          </w:tcPr>
          <w:p w:rsidR="007A139A" w:rsidRDefault="007A139A">
            <w:pPr>
              <w:pStyle w:val="ConsPlusNormal"/>
            </w:pPr>
            <w:r>
              <w:t>крио- или лазерокоагуляция сетчатки</w:t>
            </w:r>
          </w:p>
        </w:tc>
        <w:tc>
          <w:tcPr>
            <w:tcW w:w="1678" w:type="dxa"/>
            <w:vMerge/>
          </w:tcPr>
          <w:p w:rsidR="007A139A" w:rsidRDefault="007A139A"/>
        </w:tc>
      </w:tr>
      <w:tr w:rsidR="007A139A">
        <w:tc>
          <w:tcPr>
            <w:tcW w:w="1024" w:type="dxa"/>
            <w:vMerge/>
          </w:tcPr>
          <w:p w:rsidR="007A139A" w:rsidRDefault="007A139A"/>
        </w:tc>
        <w:tc>
          <w:tcPr>
            <w:tcW w:w="2381" w:type="dxa"/>
            <w:vMerge/>
          </w:tcPr>
          <w:p w:rsidR="007A139A" w:rsidRDefault="007A139A"/>
        </w:tc>
        <w:tc>
          <w:tcPr>
            <w:tcW w:w="1871" w:type="dxa"/>
            <w:vMerge/>
          </w:tcPr>
          <w:p w:rsidR="007A139A" w:rsidRDefault="007A139A"/>
        </w:tc>
        <w:tc>
          <w:tcPr>
            <w:tcW w:w="2381" w:type="dxa"/>
            <w:vMerge/>
          </w:tcPr>
          <w:p w:rsidR="007A139A" w:rsidRDefault="007A139A"/>
        </w:tc>
        <w:tc>
          <w:tcPr>
            <w:tcW w:w="1762" w:type="dxa"/>
            <w:vMerge/>
          </w:tcPr>
          <w:p w:rsidR="007A139A" w:rsidRDefault="007A139A"/>
        </w:tc>
        <w:tc>
          <w:tcPr>
            <w:tcW w:w="2494" w:type="dxa"/>
          </w:tcPr>
          <w:p w:rsidR="007A139A" w:rsidRDefault="007A139A">
            <w:pPr>
              <w:pStyle w:val="ConsPlusNormal"/>
            </w:pPr>
            <w:r>
              <w:t>лечение с использованием метода сухой иммерсии</w:t>
            </w:r>
          </w:p>
        </w:tc>
        <w:tc>
          <w:tcPr>
            <w:tcW w:w="1678" w:type="dxa"/>
            <w:vMerge/>
          </w:tcPr>
          <w:p w:rsidR="007A139A" w:rsidRDefault="007A139A"/>
        </w:tc>
      </w:tr>
      <w:tr w:rsidR="007A139A">
        <w:tc>
          <w:tcPr>
            <w:tcW w:w="13591" w:type="dxa"/>
            <w:gridSpan w:val="7"/>
          </w:tcPr>
          <w:p w:rsidR="007A139A" w:rsidRDefault="007A139A">
            <w:pPr>
              <w:pStyle w:val="ConsPlusNormal"/>
              <w:jc w:val="center"/>
              <w:outlineLvl w:val="3"/>
            </w:pPr>
            <w:r>
              <w:t>Онкология</w:t>
            </w:r>
          </w:p>
        </w:tc>
      </w:tr>
      <w:tr w:rsidR="007A139A">
        <w:tc>
          <w:tcPr>
            <w:tcW w:w="1024" w:type="dxa"/>
            <w:vMerge w:val="restart"/>
          </w:tcPr>
          <w:p w:rsidR="007A139A" w:rsidRDefault="007A139A">
            <w:pPr>
              <w:pStyle w:val="ConsPlusNormal"/>
              <w:jc w:val="center"/>
            </w:pPr>
            <w:r>
              <w:lastRenderedPageBreak/>
              <w:t>20.</w:t>
            </w:r>
          </w:p>
        </w:tc>
        <w:tc>
          <w:tcPr>
            <w:tcW w:w="2381" w:type="dxa"/>
            <w:vMerge w:val="restart"/>
          </w:tcPr>
          <w:p w:rsidR="007A139A" w:rsidRDefault="007A139A">
            <w:pPr>
              <w:pStyle w:val="ConsPlusNormal"/>
            </w:pPr>
            <w: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органосохраняющие вмешательства при злокачественных новообразованиях, в том числе у детей</w:t>
            </w:r>
          </w:p>
        </w:tc>
        <w:tc>
          <w:tcPr>
            <w:tcW w:w="1871" w:type="dxa"/>
          </w:tcPr>
          <w:p w:rsidR="007A139A" w:rsidRDefault="007A139A">
            <w:pPr>
              <w:pStyle w:val="ConsPlusNormal"/>
              <w:jc w:val="center"/>
            </w:pPr>
            <w:r>
              <w:t>C00, C01, C02, C04 - C06, C09.0, C09.1, C09.8, C09.9, C10.0, C10.1, C10.2, C10.3, C10.4, C11.0, C11.1, C11.2, C11.3, C11.8, C11.9, C12, C13.0, C13.1, C13.2, C13.8, C13.9, C14.0, C14.2, C15.0, C30.0, C31.0, C31.1, C31.2, C31.3, C31.8, C31.9, C32, C43, C44, C69, C73, C15, C16, C17, C18, C19, C20, C21</w:t>
            </w:r>
          </w:p>
        </w:tc>
        <w:tc>
          <w:tcPr>
            <w:tcW w:w="2381" w:type="dxa"/>
          </w:tcPr>
          <w:p w:rsidR="007A139A" w:rsidRDefault="007A139A">
            <w:pPr>
              <w:pStyle w:val="ConsPlusNormal"/>
            </w:pPr>
            <w:r>
              <w:t>злокачественные новообразования головы и шеи (I - III стадия)</w:t>
            </w:r>
          </w:p>
        </w:tc>
        <w:tc>
          <w:tcPr>
            <w:tcW w:w="1762" w:type="dxa"/>
          </w:tcPr>
          <w:p w:rsidR="007A139A" w:rsidRDefault="007A139A">
            <w:pPr>
              <w:pStyle w:val="ConsPlusNormal"/>
            </w:pPr>
            <w:r>
              <w:t>хирургическое лечение</w:t>
            </w:r>
          </w:p>
        </w:tc>
        <w:tc>
          <w:tcPr>
            <w:tcW w:w="2494" w:type="dxa"/>
          </w:tcPr>
          <w:p w:rsidR="007A139A" w:rsidRDefault="007A139A">
            <w:pPr>
              <w:pStyle w:val="ConsPlusNormal"/>
            </w:pPr>
            <w:r>
              <w:t xml:space="preserve">гемитиреоидэктомия видеоассистированная гемитиреоидэктомия видеоэндоскопическая резекция щитовидной железы субтотальная видеоэндоскопическая селективная (суперселективная) эмболизация (химиоэмболизация) опухолевых сосудов резекция щитовидной железы (доли, субтотальная) Видеоассистированная гемитиреоидэктомия с истмусэктомией видеоассистированная резекция щитовидной железы с флюоресцентной навигацией паращитовидных желез видеоассистированная биопсия сторожевого лимфатического узла шеи видеоассистированная Эндоларингеальная резекция видеоэндоскопическая с радиочастотной </w:t>
            </w:r>
            <w:r>
              <w:lastRenderedPageBreak/>
              <w:t>термоаблацией эндоларингеальная резекция видеоэндоскопическая с фотодинамической терапией видеоассистированные операции при опухолях головы и шеи радиочастотная абляция, криодеструкция, лазерная абляция, фотодинамическая терапия опухолей головы и шеи под ультразвуковой навигацией и (или) под контролем компьютерной томографии.</w:t>
            </w:r>
          </w:p>
        </w:tc>
        <w:tc>
          <w:tcPr>
            <w:tcW w:w="1678" w:type="dxa"/>
            <w:vMerge w:val="restart"/>
          </w:tcPr>
          <w:p w:rsidR="007A139A" w:rsidRDefault="007A139A">
            <w:pPr>
              <w:pStyle w:val="ConsPlusNormal"/>
              <w:jc w:val="center"/>
            </w:pPr>
            <w:r>
              <w:lastRenderedPageBreak/>
              <w:t>122902</w:t>
            </w:r>
          </w:p>
        </w:tc>
      </w:tr>
      <w:tr w:rsidR="007A139A">
        <w:tc>
          <w:tcPr>
            <w:tcW w:w="1024" w:type="dxa"/>
            <w:vMerge/>
          </w:tcPr>
          <w:p w:rsidR="007A139A" w:rsidRDefault="007A139A"/>
        </w:tc>
        <w:tc>
          <w:tcPr>
            <w:tcW w:w="2381" w:type="dxa"/>
            <w:vMerge/>
          </w:tcPr>
          <w:p w:rsidR="007A139A" w:rsidRDefault="007A139A"/>
        </w:tc>
        <w:tc>
          <w:tcPr>
            <w:tcW w:w="1871" w:type="dxa"/>
          </w:tcPr>
          <w:p w:rsidR="007A139A" w:rsidRDefault="007A139A">
            <w:pPr>
              <w:pStyle w:val="ConsPlusNormal"/>
              <w:jc w:val="center"/>
            </w:pPr>
            <w:r>
              <w:t>C09, C10, C11, C12, C13, C14, C15, C30, C32</w:t>
            </w:r>
          </w:p>
        </w:tc>
        <w:tc>
          <w:tcPr>
            <w:tcW w:w="2381" w:type="dxa"/>
          </w:tcPr>
          <w:p w:rsidR="007A139A" w:rsidRDefault="007A139A">
            <w:pPr>
              <w:pStyle w:val="ConsPlusNormal"/>
            </w:pPr>
            <w:r>
              <w:t>злокачественные новообразования полости носа, глотки, гортани у функционально неоперабельных больных</w:t>
            </w:r>
          </w:p>
        </w:tc>
        <w:tc>
          <w:tcPr>
            <w:tcW w:w="1762" w:type="dxa"/>
            <w:vMerge w:val="restart"/>
          </w:tcPr>
          <w:p w:rsidR="007A139A" w:rsidRDefault="007A139A">
            <w:pPr>
              <w:pStyle w:val="ConsPlusNormal"/>
            </w:pPr>
            <w:r>
              <w:t>хирургическое лечение</w:t>
            </w:r>
          </w:p>
        </w:tc>
        <w:tc>
          <w:tcPr>
            <w:tcW w:w="2494" w:type="dxa"/>
          </w:tcPr>
          <w:p w:rsidR="007A139A" w:rsidRDefault="007A139A">
            <w:pPr>
              <w:pStyle w:val="ConsPlusNormal"/>
            </w:pPr>
            <w:r>
              <w:t xml:space="preserve">эндоскопическая аргоноплазменная коагуляция опухоли эндоскопическое электрохирургическое удаление опухоли эндоскопическая фотодинамическая терапия опухоли эндоскопическая лазерная деструкция злокачественных </w:t>
            </w:r>
            <w:r>
              <w:lastRenderedPageBreak/>
              <w:t>опухолей поднаркозная эндоскопическая фотодинамическая терапия опухоли эндоскопическая лазерная реканализация и устранение дыхательной недостаточности при стенозирующей опухоли гортани эндоскопическая ультразвуковая деструкция злокачественных опухолей эндоскопическая комбинированная операция (электрорезекция, аргоноплазменная коагуляция и фотодинамическая терапия опухоли)</w:t>
            </w:r>
          </w:p>
        </w:tc>
        <w:tc>
          <w:tcPr>
            <w:tcW w:w="1678" w:type="dxa"/>
            <w:vMerge/>
          </w:tcPr>
          <w:p w:rsidR="007A139A" w:rsidRDefault="007A139A"/>
        </w:tc>
      </w:tr>
      <w:tr w:rsidR="007A139A">
        <w:tc>
          <w:tcPr>
            <w:tcW w:w="1024" w:type="dxa"/>
            <w:vMerge/>
          </w:tcPr>
          <w:p w:rsidR="007A139A" w:rsidRDefault="007A139A"/>
        </w:tc>
        <w:tc>
          <w:tcPr>
            <w:tcW w:w="2381" w:type="dxa"/>
            <w:vMerge/>
          </w:tcPr>
          <w:p w:rsidR="007A139A" w:rsidRDefault="007A139A"/>
        </w:tc>
        <w:tc>
          <w:tcPr>
            <w:tcW w:w="1871" w:type="dxa"/>
            <w:vMerge w:val="restart"/>
          </w:tcPr>
          <w:p w:rsidR="007A139A" w:rsidRDefault="007A139A">
            <w:pPr>
              <w:pStyle w:val="ConsPlusNormal"/>
              <w:jc w:val="center"/>
            </w:pPr>
            <w:r>
              <w:t>C15, C16, C18, C17, C19, C21, C20</w:t>
            </w:r>
          </w:p>
        </w:tc>
        <w:tc>
          <w:tcPr>
            <w:tcW w:w="2381" w:type="dxa"/>
          </w:tcPr>
          <w:p w:rsidR="007A139A" w:rsidRDefault="007A139A">
            <w:pPr>
              <w:pStyle w:val="ConsPlusNormal"/>
            </w:pPr>
            <w:r>
              <w:t xml:space="preserve">стенозирующие злокачественные новообразования пищевода, желудка, двенадцатиперстной кишки, ободочной кишки, ректосигмоидного соединения, прямой </w:t>
            </w:r>
            <w:r>
              <w:lastRenderedPageBreak/>
              <w:t>кишки, заднего прохода и анального канала</w:t>
            </w:r>
          </w:p>
        </w:tc>
        <w:tc>
          <w:tcPr>
            <w:tcW w:w="1762" w:type="dxa"/>
            <w:vMerge/>
          </w:tcPr>
          <w:p w:rsidR="007A139A" w:rsidRDefault="007A139A"/>
        </w:tc>
        <w:tc>
          <w:tcPr>
            <w:tcW w:w="2494" w:type="dxa"/>
          </w:tcPr>
          <w:p w:rsidR="007A139A" w:rsidRDefault="007A139A">
            <w:pPr>
              <w:pStyle w:val="ConsPlusNormal"/>
            </w:pPr>
            <w:r>
              <w:t xml:space="preserve">эндоскопическая аргоноплазменная коагуляция опухоли эндоскопическая Nd:YAG лазерная коагуляция опухоли эндоскопическое бужирование и баллонная дилатация </w:t>
            </w:r>
            <w:r>
              <w:lastRenderedPageBreak/>
              <w:t>при опухолевом стенозе под эндоскопическим контролем эндоскопическая комбинированная операция (электрорезекция, аргоноплазменная коагуляция и фотодинамическая терапия опухоли) эндоскопическое электрохирургическое удаление опухоли эндоскопическая фотодинамическая терапия опухолей эндоскопическое стентирование при опухолевом стенозе</w:t>
            </w:r>
          </w:p>
        </w:tc>
        <w:tc>
          <w:tcPr>
            <w:tcW w:w="1678" w:type="dxa"/>
            <w:vMerge/>
          </w:tcPr>
          <w:p w:rsidR="007A139A" w:rsidRDefault="007A139A"/>
        </w:tc>
      </w:tr>
      <w:tr w:rsidR="007A139A">
        <w:tc>
          <w:tcPr>
            <w:tcW w:w="1024" w:type="dxa"/>
            <w:vMerge/>
          </w:tcPr>
          <w:p w:rsidR="007A139A" w:rsidRDefault="007A139A"/>
        </w:tc>
        <w:tc>
          <w:tcPr>
            <w:tcW w:w="2381" w:type="dxa"/>
            <w:vMerge/>
          </w:tcPr>
          <w:p w:rsidR="007A139A" w:rsidRDefault="007A139A"/>
        </w:tc>
        <w:tc>
          <w:tcPr>
            <w:tcW w:w="1871" w:type="dxa"/>
            <w:vMerge/>
          </w:tcPr>
          <w:p w:rsidR="007A139A" w:rsidRDefault="007A139A"/>
        </w:tc>
        <w:tc>
          <w:tcPr>
            <w:tcW w:w="2381" w:type="dxa"/>
          </w:tcPr>
          <w:p w:rsidR="007A139A" w:rsidRDefault="007A139A">
            <w:pPr>
              <w:pStyle w:val="ConsPlusNormal"/>
            </w:pPr>
            <w:r>
              <w:t xml:space="preserve">пациенты со злокачественными новообразованиями пищевода 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w:t>
            </w:r>
            <w:r>
              <w:lastRenderedPageBreak/>
              <w:t>деформации анастомозов)</w:t>
            </w:r>
          </w:p>
        </w:tc>
        <w:tc>
          <w:tcPr>
            <w:tcW w:w="1762" w:type="dxa"/>
          </w:tcPr>
          <w:p w:rsidR="007A139A" w:rsidRDefault="007A139A">
            <w:pPr>
              <w:pStyle w:val="ConsPlusNormal"/>
            </w:pPr>
            <w:r>
              <w:lastRenderedPageBreak/>
              <w:t>хирургическое лечение</w:t>
            </w:r>
          </w:p>
        </w:tc>
        <w:tc>
          <w:tcPr>
            <w:tcW w:w="2494" w:type="dxa"/>
          </w:tcPr>
          <w:p w:rsidR="007A139A" w:rsidRDefault="007A139A">
            <w:pPr>
              <w:pStyle w:val="ConsPlusNormal"/>
            </w:pPr>
            <w:r>
              <w:t>эндоскопическая дилятация и стентирование зоны стеноза</w:t>
            </w:r>
          </w:p>
        </w:tc>
        <w:tc>
          <w:tcPr>
            <w:tcW w:w="1678" w:type="dxa"/>
            <w:vMerge/>
          </w:tcPr>
          <w:p w:rsidR="007A139A" w:rsidRDefault="007A139A"/>
        </w:tc>
      </w:tr>
      <w:tr w:rsidR="007A139A">
        <w:tc>
          <w:tcPr>
            <w:tcW w:w="1024" w:type="dxa"/>
            <w:vMerge/>
          </w:tcPr>
          <w:p w:rsidR="007A139A" w:rsidRDefault="007A139A"/>
        </w:tc>
        <w:tc>
          <w:tcPr>
            <w:tcW w:w="2381" w:type="dxa"/>
            <w:vMerge/>
          </w:tcPr>
          <w:p w:rsidR="007A139A" w:rsidRDefault="007A139A"/>
        </w:tc>
        <w:tc>
          <w:tcPr>
            <w:tcW w:w="1871" w:type="dxa"/>
            <w:vMerge w:val="restart"/>
          </w:tcPr>
          <w:p w:rsidR="007A139A" w:rsidRDefault="007A139A">
            <w:pPr>
              <w:pStyle w:val="ConsPlusNormal"/>
              <w:jc w:val="center"/>
            </w:pPr>
            <w:r>
              <w:t>C22, C78.7, C24.0</w:t>
            </w:r>
          </w:p>
        </w:tc>
        <w:tc>
          <w:tcPr>
            <w:tcW w:w="2381" w:type="dxa"/>
          </w:tcPr>
          <w:p w:rsidR="007A139A" w:rsidRDefault="007A139A">
            <w:pPr>
              <w:pStyle w:val="ConsPlusNormal"/>
            </w:pPr>
            <w:r>
              <w:t>первичные и метастатические злокачественные новообразования печени</w:t>
            </w:r>
          </w:p>
        </w:tc>
        <w:tc>
          <w:tcPr>
            <w:tcW w:w="1762" w:type="dxa"/>
          </w:tcPr>
          <w:p w:rsidR="007A139A" w:rsidRDefault="007A139A">
            <w:pPr>
              <w:pStyle w:val="ConsPlusNormal"/>
            </w:pPr>
            <w:r>
              <w:t>хирургическое или терапевтическое лечение</w:t>
            </w:r>
          </w:p>
        </w:tc>
        <w:tc>
          <w:tcPr>
            <w:tcW w:w="2494" w:type="dxa"/>
          </w:tcPr>
          <w:p w:rsidR="007A139A" w:rsidRDefault="007A139A">
            <w:pPr>
              <w:pStyle w:val="ConsPlusNormal"/>
            </w:pPr>
            <w:r>
              <w:t>лапароскопическая радиочастотная термоаблация при злокачественных новообразованиях печени</w:t>
            </w:r>
          </w:p>
          <w:p w:rsidR="007A139A" w:rsidRDefault="007A139A">
            <w:pPr>
              <w:pStyle w:val="ConsPlusNormal"/>
            </w:pPr>
            <w:r>
              <w:t>стентирование желчных протоков под видеоэндоскопическим контролем</w:t>
            </w:r>
          </w:p>
          <w:p w:rsidR="007A139A" w:rsidRDefault="007A139A">
            <w:pPr>
              <w:pStyle w:val="ConsPlusNormal"/>
            </w:pPr>
            <w:r>
              <w:t>внутриартериальная эмболизация</w:t>
            </w:r>
          </w:p>
          <w:p w:rsidR="007A139A" w:rsidRDefault="007A139A">
            <w:pPr>
              <w:pStyle w:val="ConsPlusNormal"/>
            </w:pPr>
            <w:r>
              <w:t>(химиоэмболизация) опухолей</w:t>
            </w:r>
          </w:p>
          <w:p w:rsidR="007A139A" w:rsidRDefault="007A139A">
            <w:pPr>
              <w:pStyle w:val="ConsPlusNormal"/>
            </w:pPr>
            <w:r>
              <w:t>селективная эмболизация (химиоэмболизация) ветвей воротной вены</w:t>
            </w:r>
          </w:p>
          <w:p w:rsidR="007A139A" w:rsidRDefault="007A139A">
            <w:pPr>
              <w:pStyle w:val="ConsPlusNormal"/>
            </w:pPr>
            <w:r>
              <w:t>чрескожная радиочастотная термоаблация опухолей печени под ультразвуковой навигацией и (или) под контролем компьютерной навигации</w:t>
            </w:r>
          </w:p>
          <w:p w:rsidR="007A139A" w:rsidRDefault="007A139A">
            <w:pPr>
              <w:pStyle w:val="ConsPlusNormal"/>
            </w:pPr>
            <w:r>
              <w:t>биоэлектротерапия</w:t>
            </w:r>
          </w:p>
        </w:tc>
        <w:tc>
          <w:tcPr>
            <w:tcW w:w="1678" w:type="dxa"/>
            <w:vMerge/>
          </w:tcPr>
          <w:p w:rsidR="007A139A" w:rsidRDefault="007A139A"/>
        </w:tc>
      </w:tr>
      <w:tr w:rsidR="007A139A">
        <w:tc>
          <w:tcPr>
            <w:tcW w:w="1024" w:type="dxa"/>
            <w:vMerge/>
          </w:tcPr>
          <w:p w:rsidR="007A139A" w:rsidRDefault="007A139A"/>
        </w:tc>
        <w:tc>
          <w:tcPr>
            <w:tcW w:w="2381" w:type="dxa"/>
            <w:vMerge/>
          </w:tcPr>
          <w:p w:rsidR="007A139A" w:rsidRDefault="007A139A"/>
        </w:tc>
        <w:tc>
          <w:tcPr>
            <w:tcW w:w="1871" w:type="dxa"/>
            <w:vMerge/>
          </w:tcPr>
          <w:p w:rsidR="007A139A" w:rsidRDefault="007A139A"/>
        </w:tc>
        <w:tc>
          <w:tcPr>
            <w:tcW w:w="2381" w:type="dxa"/>
          </w:tcPr>
          <w:p w:rsidR="007A139A" w:rsidRDefault="007A139A">
            <w:pPr>
              <w:pStyle w:val="ConsPlusNormal"/>
            </w:pPr>
            <w:r>
              <w:t xml:space="preserve">нерезектабельные злокачественные </w:t>
            </w:r>
            <w:r>
              <w:lastRenderedPageBreak/>
              <w:t>новообразования печени и внутрипеченочных желчных протоков</w:t>
            </w:r>
          </w:p>
        </w:tc>
        <w:tc>
          <w:tcPr>
            <w:tcW w:w="1762" w:type="dxa"/>
          </w:tcPr>
          <w:p w:rsidR="007A139A" w:rsidRDefault="007A139A">
            <w:pPr>
              <w:pStyle w:val="ConsPlusNormal"/>
            </w:pPr>
            <w:r>
              <w:lastRenderedPageBreak/>
              <w:t>хирургическое лечение</w:t>
            </w:r>
          </w:p>
        </w:tc>
        <w:tc>
          <w:tcPr>
            <w:tcW w:w="2494" w:type="dxa"/>
          </w:tcPr>
          <w:p w:rsidR="007A139A" w:rsidRDefault="007A139A">
            <w:pPr>
              <w:pStyle w:val="ConsPlusNormal"/>
            </w:pPr>
            <w:r>
              <w:t xml:space="preserve">чрескожное чреспеченочное </w:t>
            </w:r>
            <w:r>
              <w:lastRenderedPageBreak/>
              <w:t>дренирование желчных протоков с последующим стентированием под рентгеноскопическим контролем стентирование желчных протоков под рентгеноскопическим контролем химиоэмболизация печени</w:t>
            </w:r>
          </w:p>
        </w:tc>
        <w:tc>
          <w:tcPr>
            <w:tcW w:w="1678" w:type="dxa"/>
            <w:vMerge/>
          </w:tcPr>
          <w:p w:rsidR="007A139A" w:rsidRDefault="007A139A"/>
        </w:tc>
      </w:tr>
      <w:tr w:rsidR="007A139A">
        <w:tc>
          <w:tcPr>
            <w:tcW w:w="1024" w:type="dxa"/>
            <w:vMerge/>
          </w:tcPr>
          <w:p w:rsidR="007A139A" w:rsidRDefault="007A139A"/>
        </w:tc>
        <w:tc>
          <w:tcPr>
            <w:tcW w:w="2381" w:type="dxa"/>
            <w:vMerge/>
          </w:tcPr>
          <w:p w:rsidR="007A139A" w:rsidRDefault="007A139A"/>
        </w:tc>
        <w:tc>
          <w:tcPr>
            <w:tcW w:w="1871" w:type="dxa"/>
            <w:vMerge/>
          </w:tcPr>
          <w:p w:rsidR="007A139A" w:rsidRDefault="007A139A"/>
        </w:tc>
        <w:tc>
          <w:tcPr>
            <w:tcW w:w="2381" w:type="dxa"/>
          </w:tcPr>
          <w:p w:rsidR="007A139A" w:rsidRDefault="007A139A">
            <w:pPr>
              <w:pStyle w:val="ConsPlusNormal"/>
            </w:pPr>
            <w:r>
              <w:t>злокачественные новообразования общего желчного протока</w:t>
            </w:r>
          </w:p>
        </w:tc>
        <w:tc>
          <w:tcPr>
            <w:tcW w:w="1762" w:type="dxa"/>
          </w:tcPr>
          <w:p w:rsidR="007A139A" w:rsidRDefault="007A139A">
            <w:pPr>
              <w:pStyle w:val="ConsPlusNormal"/>
            </w:pPr>
            <w:r>
              <w:t>хирургическое лечение</w:t>
            </w:r>
          </w:p>
        </w:tc>
        <w:tc>
          <w:tcPr>
            <w:tcW w:w="2494" w:type="dxa"/>
          </w:tcPr>
          <w:p w:rsidR="007A139A" w:rsidRDefault="007A139A">
            <w:pPr>
              <w:pStyle w:val="ConsPlusNormal"/>
            </w:pPr>
            <w:r>
              <w:t>эндоскопическая электрокоагуляция опухоли общего желчного протока</w:t>
            </w:r>
          </w:p>
          <w:p w:rsidR="007A139A" w:rsidRDefault="007A139A">
            <w:pPr>
              <w:pStyle w:val="ConsPlusNormal"/>
            </w:pPr>
            <w:r>
              <w:t>эндоскопическое бужирование и баллонная дилатация при опухолевом стенозе общего желчного протока под эндоскопическим контролем</w:t>
            </w:r>
          </w:p>
          <w:p w:rsidR="007A139A" w:rsidRDefault="007A139A">
            <w:pPr>
              <w:pStyle w:val="ConsPlusNormal"/>
            </w:pPr>
            <w:r>
              <w:t xml:space="preserve">эндоскопическое стентирование желчных протоков при опухолевом стенозе, при стенозах анастомоза опухолевого характера под видеоэндоскопическим контролем </w:t>
            </w:r>
            <w:r>
              <w:lastRenderedPageBreak/>
              <w:t>эндоскопическая Nd:YAG</w:t>
            </w:r>
          </w:p>
          <w:p w:rsidR="007A139A" w:rsidRDefault="007A139A">
            <w:pPr>
              <w:pStyle w:val="ConsPlusNormal"/>
            </w:pPr>
            <w:r>
              <w:t>лазерная коагуляция опухоли общего желчного протока эндоскопическая</w:t>
            </w:r>
          </w:p>
          <w:p w:rsidR="007A139A" w:rsidRDefault="007A139A">
            <w:pPr>
              <w:pStyle w:val="ConsPlusNormal"/>
            </w:pPr>
            <w:r>
              <w:t>фотодинамическая терапия опухоли общего желчного протока чрескожное чреспеченочное дренирование желчных протоков с последующим стентированием под рентгеноскопическим контролем</w:t>
            </w:r>
          </w:p>
          <w:p w:rsidR="007A139A" w:rsidRDefault="007A139A">
            <w:pPr>
              <w:pStyle w:val="ConsPlusNormal"/>
            </w:pPr>
            <w:r>
              <w:t>стентирование желчных протоков под рентгеноскопическим контролем</w:t>
            </w:r>
          </w:p>
          <w:p w:rsidR="007A139A" w:rsidRDefault="007A139A">
            <w:pPr>
              <w:pStyle w:val="ConsPlusNormal"/>
            </w:pPr>
            <w:r>
              <w:t>внутрипротоковая фотодинамическая терапия под рентгеноскопическим контролем</w:t>
            </w:r>
          </w:p>
        </w:tc>
        <w:tc>
          <w:tcPr>
            <w:tcW w:w="1678" w:type="dxa"/>
            <w:vMerge/>
          </w:tcPr>
          <w:p w:rsidR="007A139A" w:rsidRDefault="007A139A"/>
        </w:tc>
      </w:tr>
      <w:tr w:rsidR="007A139A">
        <w:tc>
          <w:tcPr>
            <w:tcW w:w="1024" w:type="dxa"/>
            <w:vMerge/>
          </w:tcPr>
          <w:p w:rsidR="007A139A" w:rsidRDefault="007A139A"/>
        </w:tc>
        <w:tc>
          <w:tcPr>
            <w:tcW w:w="2381" w:type="dxa"/>
            <w:vMerge/>
          </w:tcPr>
          <w:p w:rsidR="007A139A" w:rsidRDefault="007A139A"/>
        </w:tc>
        <w:tc>
          <w:tcPr>
            <w:tcW w:w="1871" w:type="dxa"/>
            <w:vMerge/>
          </w:tcPr>
          <w:p w:rsidR="007A139A" w:rsidRDefault="007A139A"/>
        </w:tc>
        <w:tc>
          <w:tcPr>
            <w:tcW w:w="2381" w:type="dxa"/>
          </w:tcPr>
          <w:p w:rsidR="007A139A" w:rsidRDefault="007A139A">
            <w:pPr>
              <w:pStyle w:val="ConsPlusNormal"/>
            </w:pPr>
            <w:r>
              <w:t>злокачественные новообразования общего желчного протока в пределах слизистого слоя T1</w:t>
            </w:r>
          </w:p>
        </w:tc>
        <w:tc>
          <w:tcPr>
            <w:tcW w:w="1762" w:type="dxa"/>
          </w:tcPr>
          <w:p w:rsidR="007A139A" w:rsidRDefault="007A139A">
            <w:pPr>
              <w:pStyle w:val="ConsPlusNormal"/>
            </w:pPr>
            <w:r>
              <w:t>хирургическое лечение</w:t>
            </w:r>
          </w:p>
        </w:tc>
        <w:tc>
          <w:tcPr>
            <w:tcW w:w="2494" w:type="dxa"/>
          </w:tcPr>
          <w:p w:rsidR="007A139A" w:rsidRDefault="007A139A">
            <w:pPr>
              <w:pStyle w:val="ConsPlusNormal"/>
            </w:pPr>
            <w:r>
              <w:t>эндоскопическая фотодинамическая терапия опухоли общего желчного протока</w:t>
            </w:r>
          </w:p>
        </w:tc>
        <w:tc>
          <w:tcPr>
            <w:tcW w:w="1678" w:type="dxa"/>
            <w:vMerge/>
          </w:tcPr>
          <w:p w:rsidR="007A139A" w:rsidRDefault="007A139A"/>
        </w:tc>
      </w:tr>
      <w:tr w:rsidR="007A139A">
        <w:tc>
          <w:tcPr>
            <w:tcW w:w="1024" w:type="dxa"/>
            <w:vMerge/>
          </w:tcPr>
          <w:p w:rsidR="007A139A" w:rsidRDefault="007A139A"/>
        </w:tc>
        <w:tc>
          <w:tcPr>
            <w:tcW w:w="2381" w:type="dxa"/>
            <w:vMerge/>
          </w:tcPr>
          <w:p w:rsidR="007A139A" w:rsidRDefault="007A139A"/>
        </w:tc>
        <w:tc>
          <w:tcPr>
            <w:tcW w:w="1871" w:type="dxa"/>
          </w:tcPr>
          <w:p w:rsidR="007A139A" w:rsidRDefault="007A139A">
            <w:pPr>
              <w:pStyle w:val="ConsPlusNormal"/>
              <w:jc w:val="center"/>
            </w:pPr>
            <w:r>
              <w:t>C23</w:t>
            </w:r>
          </w:p>
        </w:tc>
        <w:tc>
          <w:tcPr>
            <w:tcW w:w="2381" w:type="dxa"/>
          </w:tcPr>
          <w:p w:rsidR="007A139A" w:rsidRDefault="007A139A">
            <w:pPr>
              <w:pStyle w:val="ConsPlusNormal"/>
            </w:pPr>
            <w:r>
              <w:t>локализованные и местнораспространенн</w:t>
            </w:r>
            <w:r>
              <w:lastRenderedPageBreak/>
              <w:t>ые формы злокачественных новообразований желчного пузыря</w:t>
            </w:r>
          </w:p>
        </w:tc>
        <w:tc>
          <w:tcPr>
            <w:tcW w:w="1762" w:type="dxa"/>
          </w:tcPr>
          <w:p w:rsidR="007A139A" w:rsidRDefault="007A139A">
            <w:pPr>
              <w:pStyle w:val="ConsPlusNormal"/>
            </w:pPr>
            <w:r>
              <w:lastRenderedPageBreak/>
              <w:t>хирургическое лечение</w:t>
            </w:r>
          </w:p>
        </w:tc>
        <w:tc>
          <w:tcPr>
            <w:tcW w:w="2494" w:type="dxa"/>
          </w:tcPr>
          <w:p w:rsidR="007A139A" w:rsidRDefault="007A139A">
            <w:pPr>
              <w:pStyle w:val="ConsPlusNormal"/>
            </w:pPr>
            <w:r>
              <w:t xml:space="preserve">чрескожное чреспеченочное </w:t>
            </w:r>
            <w:r>
              <w:lastRenderedPageBreak/>
              <w:t>дренирование желчных протоков с последующим стентированием под рентгеноскопическим контролем</w:t>
            </w:r>
          </w:p>
          <w:p w:rsidR="007A139A" w:rsidRDefault="007A139A">
            <w:pPr>
              <w:pStyle w:val="ConsPlusNormal"/>
            </w:pPr>
            <w:r>
              <w:t>стентирование желчных протоков под рентгеноскопическим контролем</w:t>
            </w:r>
          </w:p>
          <w:p w:rsidR="007A139A" w:rsidRDefault="007A139A">
            <w:pPr>
              <w:pStyle w:val="ConsPlusNormal"/>
            </w:pPr>
            <w:r>
              <w:t>лапароскопическая холецистэктомия с резекцией IV сегмента печени</w:t>
            </w:r>
          </w:p>
          <w:p w:rsidR="007A139A" w:rsidRDefault="007A139A">
            <w:pPr>
              <w:pStyle w:val="ConsPlusNormal"/>
            </w:pPr>
            <w:r>
              <w:t>внутрипротоковая фотодинамическая терапия под рентгеноскопическим контролем</w:t>
            </w:r>
          </w:p>
          <w:p w:rsidR="007A139A" w:rsidRDefault="007A139A">
            <w:pPr>
              <w:pStyle w:val="ConsPlusNormal"/>
            </w:pPr>
            <w:r>
              <w:t>стентирование при опухолях желчных протоков</w:t>
            </w:r>
          </w:p>
        </w:tc>
        <w:tc>
          <w:tcPr>
            <w:tcW w:w="1678" w:type="dxa"/>
            <w:vMerge/>
          </w:tcPr>
          <w:p w:rsidR="007A139A" w:rsidRDefault="007A139A"/>
        </w:tc>
      </w:tr>
      <w:tr w:rsidR="007A139A">
        <w:tc>
          <w:tcPr>
            <w:tcW w:w="1024" w:type="dxa"/>
            <w:vMerge/>
          </w:tcPr>
          <w:p w:rsidR="007A139A" w:rsidRDefault="007A139A"/>
        </w:tc>
        <w:tc>
          <w:tcPr>
            <w:tcW w:w="2381" w:type="dxa"/>
            <w:vMerge/>
          </w:tcPr>
          <w:p w:rsidR="007A139A" w:rsidRDefault="007A139A"/>
        </w:tc>
        <w:tc>
          <w:tcPr>
            <w:tcW w:w="1871" w:type="dxa"/>
          </w:tcPr>
          <w:p w:rsidR="007A139A" w:rsidRDefault="007A139A">
            <w:pPr>
              <w:pStyle w:val="ConsPlusNormal"/>
              <w:jc w:val="center"/>
            </w:pPr>
            <w:r>
              <w:t>C24</w:t>
            </w:r>
          </w:p>
        </w:tc>
        <w:tc>
          <w:tcPr>
            <w:tcW w:w="2381" w:type="dxa"/>
          </w:tcPr>
          <w:p w:rsidR="007A139A" w:rsidRDefault="007A139A">
            <w:pPr>
              <w:pStyle w:val="ConsPlusNormal"/>
            </w:pPr>
            <w:r>
              <w:t>нерезектабельные опухоли внепеченочных желчных протоков</w:t>
            </w:r>
          </w:p>
        </w:tc>
        <w:tc>
          <w:tcPr>
            <w:tcW w:w="1762" w:type="dxa"/>
          </w:tcPr>
          <w:p w:rsidR="007A139A" w:rsidRDefault="007A139A">
            <w:pPr>
              <w:pStyle w:val="ConsPlusNormal"/>
            </w:pPr>
            <w:r>
              <w:t>хирургическое лечение</w:t>
            </w:r>
          </w:p>
        </w:tc>
        <w:tc>
          <w:tcPr>
            <w:tcW w:w="2494" w:type="dxa"/>
          </w:tcPr>
          <w:p w:rsidR="007A139A" w:rsidRDefault="007A139A">
            <w:pPr>
              <w:pStyle w:val="ConsPlusNormal"/>
            </w:pPr>
            <w:r>
              <w:t>стентирование при опухолях желчных протоков</w:t>
            </w:r>
          </w:p>
          <w:p w:rsidR="007A139A" w:rsidRDefault="007A139A">
            <w:pPr>
              <w:pStyle w:val="ConsPlusNormal"/>
            </w:pPr>
            <w:r>
              <w:t>чрескожное чреспеченочное дренирование желчных протоков с последующим стентированием под рентгеноскопическим контролем</w:t>
            </w:r>
          </w:p>
          <w:p w:rsidR="007A139A" w:rsidRDefault="007A139A">
            <w:pPr>
              <w:pStyle w:val="ConsPlusNormal"/>
            </w:pPr>
            <w:r>
              <w:lastRenderedPageBreak/>
              <w:t>стентирование желчных протоков под рентгеноскопическим контролем</w:t>
            </w:r>
          </w:p>
          <w:p w:rsidR="007A139A" w:rsidRDefault="007A139A">
            <w:pPr>
              <w:pStyle w:val="ConsPlusNormal"/>
            </w:pPr>
            <w:r>
              <w:t>внутрипротоковая фотодинамическая терапия под рентгеноскопическим контролем</w:t>
            </w:r>
          </w:p>
        </w:tc>
        <w:tc>
          <w:tcPr>
            <w:tcW w:w="1678" w:type="dxa"/>
            <w:vMerge/>
          </w:tcPr>
          <w:p w:rsidR="007A139A" w:rsidRDefault="007A139A"/>
        </w:tc>
      </w:tr>
      <w:tr w:rsidR="007A139A">
        <w:tc>
          <w:tcPr>
            <w:tcW w:w="1024" w:type="dxa"/>
            <w:vMerge/>
          </w:tcPr>
          <w:p w:rsidR="007A139A" w:rsidRDefault="007A139A"/>
        </w:tc>
        <w:tc>
          <w:tcPr>
            <w:tcW w:w="2381" w:type="dxa"/>
            <w:vMerge/>
          </w:tcPr>
          <w:p w:rsidR="007A139A" w:rsidRDefault="007A139A"/>
        </w:tc>
        <w:tc>
          <w:tcPr>
            <w:tcW w:w="1871" w:type="dxa"/>
          </w:tcPr>
          <w:p w:rsidR="007A139A" w:rsidRDefault="007A139A">
            <w:pPr>
              <w:pStyle w:val="ConsPlusNormal"/>
              <w:jc w:val="center"/>
            </w:pPr>
            <w:r>
              <w:t>C25</w:t>
            </w:r>
          </w:p>
        </w:tc>
        <w:tc>
          <w:tcPr>
            <w:tcW w:w="2381" w:type="dxa"/>
          </w:tcPr>
          <w:p w:rsidR="007A139A" w:rsidRDefault="007A139A">
            <w:pPr>
              <w:pStyle w:val="ConsPlusNormal"/>
            </w:pPr>
            <w:r>
              <w:t>нерезектабельные опухоли поджелудочной железы. Злокачественные новообразования поджелудочной железы с обтурацией вирсунгова протока</w:t>
            </w:r>
          </w:p>
        </w:tc>
        <w:tc>
          <w:tcPr>
            <w:tcW w:w="1762" w:type="dxa"/>
          </w:tcPr>
          <w:p w:rsidR="007A139A" w:rsidRDefault="007A139A">
            <w:pPr>
              <w:pStyle w:val="ConsPlusNormal"/>
            </w:pPr>
            <w:r>
              <w:t>хирургическое лечение</w:t>
            </w:r>
          </w:p>
        </w:tc>
        <w:tc>
          <w:tcPr>
            <w:tcW w:w="2494" w:type="dxa"/>
          </w:tcPr>
          <w:p w:rsidR="007A139A" w:rsidRDefault="007A139A">
            <w:pPr>
              <w:pStyle w:val="ConsPlusNormal"/>
            </w:pPr>
            <w:r>
              <w:t>стентирование при опухолях поджелудочной железы эндоскопическая</w:t>
            </w:r>
          </w:p>
          <w:p w:rsidR="007A139A" w:rsidRDefault="007A139A">
            <w:pPr>
              <w:pStyle w:val="ConsPlusNormal"/>
            </w:pPr>
            <w:r>
              <w:t>фотодинамическая терапия опухоли вирсунгова протока</w:t>
            </w:r>
          </w:p>
          <w:p w:rsidR="007A139A" w:rsidRDefault="007A139A">
            <w:pPr>
              <w:pStyle w:val="ConsPlusNormal"/>
            </w:pPr>
            <w:r>
              <w:t>чрескожное чреспеченочное дренирование желчных протоков с последующим стентированием под рентгеноскопическим контролем</w:t>
            </w:r>
          </w:p>
          <w:p w:rsidR="007A139A" w:rsidRDefault="007A139A">
            <w:pPr>
              <w:pStyle w:val="ConsPlusNormal"/>
            </w:pPr>
            <w:r>
              <w:t>стентирование желчных протоков под рентгеноскопическим контролем</w:t>
            </w:r>
          </w:p>
          <w:p w:rsidR="007A139A" w:rsidRDefault="007A139A">
            <w:pPr>
              <w:pStyle w:val="ConsPlusNormal"/>
            </w:pPr>
            <w:r>
              <w:t xml:space="preserve">эндоскопическое стентирование вирсунгова протока при опухолевом стенозе под видеоэндоскопическим </w:t>
            </w:r>
            <w:r>
              <w:lastRenderedPageBreak/>
              <w:t>контролем</w:t>
            </w:r>
          </w:p>
          <w:p w:rsidR="007A139A" w:rsidRDefault="007A139A">
            <w:pPr>
              <w:pStyle w:val="ConsPlusNormal"/>
            </w:pPr>
            <w:r>
              <w:t>химиоэмболизация головки поджелудочной железы</w:t>
            </w:r>
          </w:p>
          <w:p w:rsidR="007A139A" w:rsidRDefault="007A139A">
            <w:pPr>
              <w:pStyle w:val="ConsPlusNormal"/>
            </w:pPr>
            <w:r>
              <w:t>радиочастотная абляция опухолей поджелудочной железы</w:t>
            </w:r>
          </w:p>
          <w:p w:rsidR="007A139A" w:rsidRDefault="007A139A">
            <w:pPr>
              <w:pStyle w:val="ConsPlusNormal"/>
            </w:pPr>
            <w:r>
              <w:t>радиочастотная абляция опухолей поджелудочной железы видеоэндоскопическая</w:t>
            </w:r>
          </w:p>
        </w:tc>
        <w:tc>
          <w:tcPr>
            <w:tcW w:w="1678" w:type="dxa"/>
            <w:vMerge/>
          </w:tcPr>
          <w:p w:rsidR="007A139A" w:rsidRDefault="007A139A"/>
        </w:tc>
      </w:tr>
      <w:tr w:rsidR="007A139A">
        <w:tc>
          <w:tcPr>
            <w:tcW w:w="1024" w:type="dxa"/>
            <w:vMerge/>
          </w:tcPr>
          <w:p w:rsidR="007A139A" w:rsidRDefault="007A139A"/>
        </w:tc>
        <w:tc>
          <w:tcPr>
            <w:tcW w:w="2381" w:type="dxa"/>
            <w:vMerge/>
          </w:tcPr>
          <w:p w:rsidR="007A139A" w:rsidRDefault="007A139A"/>
        </w:tc>
        <w:tc>
          <w:tcPr>
            <w:tcW w:w="1871" w:type="dxa"/>
            <w:vMerge w:val="restart"/>
          </w:tcPr>
          <w:p w:rsidR="007A139A" w:rsidRDefault="007A139A">
            <w:pPr>
              <w:pStyle w:val="ConsPlusNormal"/>
              <w:jc w:val="center"/>
            </w:pPr>
            <w:r>
              <w:t>C34, C33</w:t>
            </w:r>
          </w:p>
        </w:tc>
        <w:tc>
          <w:tcPr>
            <w:tcW w:w="2381" w:type="dxa"/>
          </w:tcPr>
          <w:p w:rsidR="007A139A" w:rsidRDefault="007A139A">
            <w:pPr>
              <w:pStyle w:val="ConsPlusNormal"/>
            </w:pPr>
            <w:r>
              <w:t>немелкоклеточный ранний центральный рак легкого (Tis-T1NoMo)</w:t>
            </w:r>
          </w:p>
        </w:tc>
        <w:tc>
          <w:tcPr>
            <w:tcW w:w="1762" w:type="dxa"/>
          </w:tcPr>
          <w:p w:rsidR="007A139A" w:rsidRDefault="007A139A">
            <w:pPr>
              <w:pStyle w:val="ConsPlusNormal"/>
            </w:pPr>
          </w:p>
        </w:tc>
        <w:tc>
          <w:tcPr>
            <w:tcW w:w="2494" w:type="dxa"/>
          </w:tcPr>
          <w:p w:rsidR="007A139A" w:rsidRDefault="007A139A">
            <w:pPr>
              <w:pStyle w:val="ConsPlusNormal"/>
            </w:pPr>
            <w:r>
              <w:t>эндоскопическая аргоноплазменная коагуляция опухоли бронхов</w:t>
            </w:r>
          </w:p>
          <w:p w:rsidR="007A139A" w:rsidRDefault="007A139A">
            <w:pPr>
              <w:pStyle w:val="ConsPlusNormal"/>
            </w:pPr>
            <w:r>
              <w:t>эндоскопическая лазерная деструкция злокачественных опухолей бронхов</w:t>
            </w:r>
          </w:p>
          <w:p w:rsidR="007A139A" w:rsidRDefault="007A139A">
            <w:pPr>
              <w:pStyle w:val="ConsPlusNormal"/>
            </w:pPr>
            <w:r>
              <w:t>поднаркозная эндоскопическая фотодинамическая терапия опухоли бронхов</w:t>
            </w:r>
          </w:p>
          <w:p w:rsidR="007A139A" w:rsidRDefault="007A139A">
            <w:pPr>
              <w:pStyle w:val="ConsPlusNormal"/>
            </w:pPr>
            <w:r>
              <w:t>эндопротезирование бронхов</w:t>
            </w:r>
          </w:p>
          <w:p w:rsidR="007A139A" w:rsidRDefault="007A139A">
            <w:pPr>
              <w:pStyle w:val="ConsPlusNormal"/>
            </w:pPr>
            <w:r>
              <w:t>эндоскопическая лазерная реканализация и устранение дыхательной недостаточности при стенозирующей опухоли бронхов</w:t>
            </w:r>
          </w:p>
        </w:tc>
        <w:tc>
          <w:tcPr>
            <w:tcW w:w="1678" w:type="dxa"/>
            <w:vMerge/>
          </w:tcPr>
          <w:p w:rsidR="007A139A" w:rsidRDefault="007A139A"/>
        </w:tc>
      </w:tr>
      <w:tr w:rsidR="007A139A">
        <w:tc>
          <w:tcPr>
            <w:tcW w:w="1024" w:type="dxa"/>
            <w:vMerge/>
          </w:tcPr>
          <w:p w:rsidR="007A139A" w:rsidRDefault="007A139A"/>
        </w:tc>
        <w:tc>
          <w:tcPr>
            <w:tcW w:w="2381" w:type="dxa"/>
            <w:vMerge/>
          </w:tcPr>
          <w:p w:rsidR="007A139A" w:rsidRDefault="007A139A"/>
        </w:tc>
        <w:tc>
          <w:tcPr>
            <w:tcW w:w="1871" w:type="dxa"/>
            <w:vMerge/>
          </w:tcPr>
          <w:p w:rsidR="007A139A" w:rsidRDefault="007A139A"/>
        </w:tc>
        <w:tc>
          <w:tcPr>
            <w:tcW w:w="2381" w:type="dxa"/>
          </w:tcPr>
          <w:p w:rsidR="007A139A" w:rsidRDefault="007A139A">
            <w:pPr>
              <w:pStyle w:val="ConsPlusNormal"/>
            </w:pPr>
            <w:r>
              <w:t>стенозирующий рак трахеи. Стенозирующий центральный рак легкого (T3-4NxMx) хирургическое лечение</w:t>
            </w:r>
          </w:p>
        </w:tc>
        <w:tc>
          <w:tcPr>
            <w:tcW w:w="1762" w:type="dxa"/>
          </w:tcPr>
          <w:p w:rsidR="007A139A" w:rsidRDefault="007A139A">
            <w:pPr>
              <w:pStyle w:val="ConsPlusNormal"/>
            </w:pPr>
            <w:r>
              <w:t>хирургическое лечение</w:t>
            </w:r>
          </w:p>
        </w:tc>
        <w:tc>
          <w:tcPr>
            <w:tcW w:w="2494" w:type="dxa"/>
          </w:tcPr>
          <w:p w:rsidR="007A139A" w:rsidRDefault="007A139A">
            <w:pPr>
              <w:pStyle w:val="ConsPlusNormal"/>
            </w:pPr>
            <w:r>
              <w:t>эндопротезирование трахеи</w:t>
            </w:r>
          </w:p>
          <w:p w:rsidR="007A139A" w:rsidRDefault="007A139A">
            <w:pPr>
              <w:pStyle w:val="ConsPlusNormal"/>
            </w:pPr>
            <w:r>
              <w:t>эндоскопическая аргоноплазменная коагуляция опухоли</w:t>
            </w:r>
          </w:p>
          <w:p w:rsidR="007A139A" w:rsidRDefault="007A139A">
            <w:pPr>
              <w:pStyle w:val="ConsPlusNormal"/>
            </w:pPr>
            <w:r>
              <w:t>трахеиэндоскопическая лазерная реканализация и устранение дыхательной недостаточности при стенозирующей опухоли трахеи</w:t>
            </w:r>
          </w:p>
          <w:p w:rsidR="007A139A" w:rsidRDefault="007A139A">
            <w:pPr>
              <w:pStyle w:val="ConsPlusNormal"/>
            </w:pPr>
            <w:r>
              <w:t>эндоскопическое стентирование трахеи Т-образной трубкой</w:t>
            </w:r>
          </w:p>
        </w:tc>
        <w:tc>
          <w:tcPr>
            <w:tcW w:w="1678" w:type="dxa"/>
            <w:vMerge/>
          </w:tcPr>
          <w:p w:rsidR="007A139A" w:rsidRDefault="007A139A"/>
        </w:tc>
      </w:tr>
      <w:tr w:rsidR="007A139A">
        <w:tc>
          <w:tcPr>
            <w:tcW w:w="1024" w:type="dxa"/>
            <w:vMerge/>
          </w:tcPr>
          <w:p w:rsidR="007A139A" w:rsidRDefault="007A139A"/>
        </w:tc>
        <w:tc>
          <w:tcPr>
            <w:tcW w:w="2381" w:type="dxa"/>
            <w:vMerge/>
          </w:tcPr>
          <w:p w:rsidR="007A139A" w:rsidRDefault="007A139A"/>
        </w:tc>
        <w:tc>
          <w:tcPr>
            <w:tcW w:w="1871" w:type="dxa"/>
            <w:vMerge/>
          </w:tcPr>
          <w:p w:rsidR="007A139A" w:rsidRDefault="007A139A"/>
        </w:tc>
        <w:tc>
          <w:tcPr>
            <w:tcW w:w="2381" w:type="dxa"/>
          </w:tcPr>
          <w:p w:rsidR="007A139A" w:rsidRDefault="007A139A">
            <w:pPr>
              <w:pStyle w:val="ConsPlusNormal"/>
            </w:pPr>
            <w:r>
              <w:t>ранние формы злокачественных опухолей легкого (I - II стадия)</w:t>
            </w:r>
          </w:p>
        </w:tc>
        <w:tc>
          <w:tcPr>
            <w:tcW w:w="1762" w:type="dxa"/>
            <w:vMerge w:val="restart"/>
          </w:tcPr>
          <w:p w:rsidR="007A139A" w:rsidRDefault="007A139A">
            <w:pPr>
              <w:pStyle w:val="ConsPlusNormal"/>
            </w:pPr>
            <w:r>
              <w:t>хирургическое лечение</w:t>
            </w:r>
          </w:p>
        </w:tc>
        <w:tc>
          <w:tcPr>
            <w:tcW w:w="2494" w:type="dxa"/>
          </w:tcPr>
          <w:p w:rsidR="007A139A" w:rsidRDefault="007A139A">
            <w:pPr>
              <w:pStyle w:val="ConsPlusNormal"/>
            </w:pPr>
            <w:r>
              <w:t>эндопротезирование трахеи</w:t>
            </w:r>
          </w:p>
          <w:p w:rsidR="007A139A" w:rsidRDefault="007A139A">
            <w:pPr>
              <w:pStyle w:val="ConsPlusNormal"/>
            </w:pPr>
            <w:r>
              <w:t>эндоскопическая аргоноплазменная коагуляция опухоли трахеи</w:t>
            </w:r>
          </w:p>
          <w:p w:rsidR="007A139A" w:rsidRDefault="007A139A">
            <w:pPr>
              <w:pStyle w:val="ConsPlusNormal"/>
            </w:pPr>
            <w:r>
              <w:t>эндоскопическая лазерная реканализация и устранение дыхательной недостаточности при стенозирующей опухоли трахеи</w:t>
            </w:r>
          </w:p>
          <w:p w:rsidR="007A139A" w:rsidRDefault="007A139A">
            <w:pPr>
              <w:pStyle w:val="ConsPlusNormal"/>
            </w:pPr>
            <w:r>
              <w:t>эндоскопическое стентирование трахеи Т-образной трубкой</w:t>
            </w:r>
          </w:p>
        </w:tc>
        <w:tc>
          <w:tcPr>
            <w:tcW w:w="1678" w:type="dxa"/>
            <w:vMerge/>
          </w:tcPr>
          <w:p w:rsidR="007A139A" w:rsidRDefault="007A139A"/>
        </w:tc>
      </w:tr>
      <w:tr w:rsidR="007A139A">
        <w:tc>
          <w:tcPr>
            <w:tcW w:w="1024" w:type="dxa"/>
            <w:vMerge/>
          </w:tcPr>
          <w:p w:rsidR="007A139A" w:rsidRDefault="007A139A"/>
        </w:tc>
        <w:tc>
          <w:tcPr>
            <w:tcW w:w="2381" w:type="dxa"/>
            <w:vMerge/>
          </w:tcPr>
          <w:p w:rsidR="007A139A" w:rsidRDefault="007A139A"/>
        </w:tc>
        <w:tc>
          <w:tcPr>
            <w:tcW w:w="1871" w:type="dxa"/>
            <w:vMerge/>
          </w:tcPr>
          <w:p w:rsidR="007A139A" w:rsidRDefault="007A139A"/>
        </w:tc>
        <w:tc>
          <w:tcPr>
            <w:tcW w:w="2381" w:type="dxa"/>
          </w:tcPr>
          <w:p w:rsidR="007A139A" w:rsidRDefault="007A139A">
            <w:pPr>
              <w:pStyle w:val="ConsPlusNormal"/>
            </w:pPr>
            <w:r>
              <w:t xml:space="preserve">злокачественные </w:t>
            </w:r>
            <w:r>
              <w:lastRenderedPageBreak/>
              <w:t>новообразования легкого (периферический рак)</w:t>
            </w:r>
          </w:p>
        </w:tc>
        <w:tc>
          <w:tcPr>
            <w:tcW w:w="1762" w:type="dxa"/>
            <w:vMerge/>
          </w:tcPr>
          <w:p w:rsidR="007A139A" w:rsidRDefault="007A139A"/>
        </w:tc>
        <w:tc>
          <w:tcPr>
            <w:tcW w:w="2494" w:type="dxa"/>
          </w:tcPr>
          <w:p w:rsidR="007A139A" w:rsidRDefault="007A139A">
            <w:pPr>
              <w:pStyle w:val="ConsPlusNormal"/>
            </w:pPr>
            <w:r>
              <w:t xml:space="preserve">злокачественные </w:t>
            </w:r>
            <w:r>
              <w:lastRenderedPageBreak/>
              <w:t>новообразования легкого (периферический рак) радиочастотная аблация опухоли легкого под ультразвуковой навигацией и (или) под контролем компьютерной томографии</w:t>
            </w:r>
          </w:p>
        </w:tc>
        <w:tc>
          <w:tcPr>
            <w:tcW w:w="1678" w:type="dxa"/>
            <w:vMerge/>
          </w:tcPr>
          <w:p w:rsidR="007A139A" w:rsidRDefault="007A139A"/>
        </w:tc>
      </w:tr>
      <w:tr w:rsidR="007A139A">
        <w:tc>
          <w:tcPr>
            <w:tcW w:w="1024" w:type="dxa"/>
            <w:vMerge/>
          </w:tcPr>
          <w:p w:rsidR="007A139A" w:rsidRDefault="007A139A"/>
        </w:tc>
        <w:tc>
          <w:tcPr>
            <w:tcW w:w="2381" w:type="dxa"/>
            <w:vMerge/>
          </w:tcPr>
          <w:p w:rsidR="007A139A" w:rsidRDefault="007A139A"/>
        </w:tc>
        <w:tc>
          <w:tcPr>
            <w:tcW w:w="1871" w:type="dxa"/>
          </w:tcPr>
          <w:p w:rsidR="007A139A" w:rsidRDefault="007A139A">
            <w:pPr>
              <w:pStyle w:val="ConsPlusNormal"/>
              <w:jc w:val="center"/>
            </w:pPr>
            <w:r>
              <w:t>C37, C38.3, C38.2, C38.1</w:t>
            </w:r>
          </w:p>
        </w:tc>
        <w:tc>
          <w:tcPr>
            <w:tcW w:w="2381" w:type="dxa"/>
          </w:tcPr>
          <w:p w:rsidR="007A139A" w:rsidRDefault="007A139A">
            <w:pPr>
              <w:pStyle w:val="ConsPlusNormal"/>
            </w:pPr>
            <w:r>
              <w:t>опухоль вилочковой железы (I - II стадия). Опухоль переднего, заднего средостения (начальные формы). Метастатическое поражение средостения</w:t>
            </w:r>
          </w:p>
        </w:tc>
        <w:tc>
          <w:tcPr>
            <w:tcW w:w="1762" w:type="dxa"/>
          </w:tcPr>
          <w:p w:rsidR="007A139A" w:rsidRDefault="007A139A">
            <w:pPr>
              <w:pStyle w:val="ConsPlusNormal"/>
            </w:pPr>
            <w:r>
              <w:t>хирургическое лечение</w:t>
            </w:r>
          </w:p>
        </w:tc>
        <w:tc>
          <w:tcPr>
            <w:tcW w:w="2494" w:type="dxa"/>
          </w:tcPr>
          <w:p w:rsidR="007A139A" w:rsidRDefault="007A139A">
            <w:pPr>
              <w:pStyle w:val="ConsPlusNormal"/>
            </w:pPr>
            <w:r>
              <w:t>радиочастотная термоаблация опухоли под ультразвуковой навигацией и (или) контролем компьютерной томографии</w:t>
            </w:r>
          </w:p>
          <w:p w:rsidR="007A139A" w:rsidRDefault="007A139A">
            <w:pPr>
              <w:pStyle w:val="ConsPlusNormal"/>
            </w:pPr>
            <w:r>
              <w:t>видеоассистированное удаление опухоли средостения</w:t>
            </w:r>
          </w:p>
        </w:tc>
        <w:tc>
          <w:tcPr>
            <w:tcW w:w="1678" w:type="dxa"/>
            <w:vMerge/>
          </w:tcPr>
          <w:p w:rsidR="007A139A" w:rsidRDefault="007A139A"/>
        </w:tc>
      </w:tr>
      <w:tr w:rsidR="007A139A">
        <w:tc>
          <w:tcPr>
            <w:tcW w:w="1024" w:type="dxa"/>
            <w:vMerge/>
          </w:tcPr>
          <w:p w:rsidR="007A139A" w:rsidRDefault="007A139A"/>
        </w:tc>
        <w:tc>
          <w:tcPr>
            <w:tcW w:w="2381" w:type="dxa"/>
            <w:vMerge/>
          </w:tcPr>
          <w:p w:rsidR="007A139A" w:rsidRDefault="007A139A"/>
        </w:tc>
        <w:tc>
          <w:tcPr>
            <w:tcW w:w="1871" w:type="dxa"/>
          </w:tcPr>
          <w:p w:rsidR="007A139A" w:rsidRDefault="007A139A">
            <w:pPr>
              <w:pStyle w:val="ConsPlusNormal"/>
              <w:jc w:val="center"/>
            </w:pPr>
            <w:r>
              <w:t>C49.3</w:t>
            </w:r>
          </w:p>
        </w:tc>
        <w:tc>
          <w:tcPr>
            <w:tcW w:w="2381" w:type="dxa"/>
          </w:tcPr>
          <w:p w:rsidR="007A139A" w:rsidRDefault="007A139A">
            <w:pPr>
              <w:pStyle w:val="ConsPlusNormal"/>
            </w:pPr>
            <w:r>
              <w:t>опухоли мягких тканей грудной стенки</w:t>
            </w:r>
          </w:p>
        </w:tc>
        <w:tc>
          <w:tcPr>
            <w:tcW w:w="1762" w:type="dxa"/>
          </w:tcPr>
          <w:p w:rsidR="007A139A" w:rsidRDefault="007A139A">
            <w:pPr>
              <w:pStyle w:val="ConsPlusNormal"/>
            </w:pPr>
            <w:r>
              <w:t>хирургическое лечение</w:t>
            </w:r>
          </w:p>
        </w:tc>
        <w:tc>
          <w:tcPr>
            <w:tcW w:w="2494" w:type="dxa"/>
          </w:tcPr>
          <w:p w:rsidR="007A139A" w:rsidRDefault="007A139A">
            <w:pPr>
              <w:pStyle w:val="ConsPlusNormal"/>
            </w:pPr>
            <w:r>
              <w:t>селективная (суперселективная) эмболизация (химиоэмболизация) опухолевых сосудов при местнораспространенных формах первичных и рецидивных неорганных опухолей забрюшинного пространства</w:t>
            </w:r>
          </w:p>
          <w:p w:rsidR="007A139A" w:rsidRDefault="007A139A">
            <w:pPr>
              <w:pStyle w:val="ConsPlusNormal"/>
            </w:pPr>
            <w:r>
              <w:t xml:space="preserve">радиочастотная аблация опухоли мягких тканей </w:t>
            </w:r>
            <w:r>
              <w:lastRenderedPageBreak/>
              <w:t>грудной стенки под ультразвуковой навигацией (или) под контролем компьютерной томографии</w:t>
            </w:r>
          </w:p>
        </w:tc>
        <w:tc>
          <w:tcPr>
            <w:tcW w:w="1678" w:type="dxa"/>
            <w:vMerge/>
          </w:tcPr>
          <w:p w:rsidR="007A139A" w:rsidRDefault="007A139A"/>
        </w:tc>
      </w:tr>
      <w:tr w:rsidR="007A139A">
        <w:tc>
          <w:tcPr>
            <w:tcW w:w="1024" w:type="dxa"/>
            <w:vMerge/>
          </w:tcPr>
          <w:p w:rsidR="007A139A" w:rsidRDefault="007A139A"/>
        </w:tc>
        <w:tc>
          <w:tcPr>
            <w:tcW w:w="2381" w:type="dxa"/>
            <w:vMerge/>
          </w:tcPr>
          <w:p w:rsidR="007A139A" w:rsidRDefault="007A139A"/>
        </w:tc>
        <w:tc>
          <w:tcPr>
            <w:tcW w:w="1871" w:type="dxa"/>
          </w:tcPr>
          <w:p w:rsidR="007A139A" w:rsidRDefault="007A139A">
            <w:pPr>
              <w:pStyle w:val="ConsPlusNormal"/>
              <w:jc w:val="center"/>
            </w:pPr>
            <w:r>
              <w:t>C50.2, C50.9, C50.3</w:t>
            </w:r>
          </w:p>
        </w:tc>
        <w:tc>
          <w:tcPr>
            <w:tcW w:w="2381" w:type="dxa"/>
          </w:tcPr>
          <w:p w:rsidR="007A139A" w:rsidRDefault="007A139A">
            <w:pPr>
              <w:pStyle w:val="ConsPlusNormal"/>
            </w:pPr>
            <w:r>
              <w:t>злокачественные новообразования молочной железы IIa, IIb, IIIa стадии</w:t>
            </w:r>
          </w:p>
        </w:tc>
        <w:tc>
          <w:tcPr>
            <w:tcW w:w="1762" w:type="dxa"/>
          </w:tcPr>
          <w:p w:rsidR="007A139A" w:rsidRDefault="007A139A">
            <w:pPr>
              <w:pStyle w:val="ConsPlusNormal"/>
            </w:pPr>
            <w:r>
              <w:t>хирургическое лечение</w:t>
            </w:r>
          </w:p>
        </w:tc>
        <w:tc>
          <w:tcPr>
            <w:tcW w:w="2494" w:type="dxa"/>
          </w:tcPr>
          <w:p w:rsidR="007A139A" w:rsidRDefault="007A139A">
            <w:pPr>
              <w:pStyle w:val="ConsPlusNormal"/>
            </w:pPr>
            <w:r>
              <w:t>видеоассистированная парастернальная лимфаденэктомия</w:t>
            </w:r>
          </w:p>
        </w:tc>
        <w:tc>
          <w:tcPr>
            <w:tcW w:w="1678" w:type="dxa"/>
            <w:vMerge/>
          </w:tcPr>
          <w:p w:rsidR="007A139A" w:rsidRDefault="007A139A"/>
        </w:tc>
      </w:tr>
      <w:tr w:rsidR="007A139A">
        <w:tc>
          <w:tcPr>
            <w:tcW w:w="1024" w:type="dxa"/>
            <w:vMerge/>
          </w:tcPr>
          <w:p w:rsidR="007A139A" w:rsidRDefault="007A139A"/>
        </w:tc>
        <w:tc>
          <w:tcPr>
            <w:tcW w:w="2381" w:type="dxa"/>
            <w:vMerge/>
          </w:tcPr>
          <w:p w:rsidR="007A139A" w:rsidRDefault="007A139A"/>
        </w:tc>
        <w:tc>
          <w:tcPr>
            <w:tcW w:w="1871" w:type="dxa"/>
            <w:vMerge w:val="restart"/>
          </w:tcPr>
          <w:p w:rsidR="007A139A" w:rsidRDefault="007A139A">
            <w:pPr>
              <w:pStyle w:val="ConsPlusNormal"/>
              <w:jc w:val="center"/>
            </w:pPr>
            <w:r>
              <w:t>C53</w:t>
            </w:r>
          </w:p>
        </w:tc>
        <w:tc>
          <w:tcPr>
            <w:tcW w:w="2381" w:type="dxa"/>
          </w:tcPr>
          <w:p w:rsidR="007A139A" w:rsidRDefault="007A139A">
            <w:pPr>
              <w:pStyle w:val="ConsPlusNormal"/>
            </w:pPr>
            <w:r>
              <w:t>злокачественные новообразования шейки матки (I - III стадия).</w:t>
            </w:r>
          </w:p>
          <w:p w:rsidR="007A139A" w:rsidRDefault="007A139A">
            <w:pPr>
              <w:pStyle w:val="ConsPlusNormal"/>
            </w:pPr>
            <w:r>
              <w:t>Местнораспространенные формы злокачественных новообразований шейки матки, осложненные кровотечением</w:t>
            </w:r>
          </w:p>
        </w:tc>
        <w:tc>
          <w:tcPr>
            <w:tcW w:w="1762" w:type="dxa"/>
          </w:tcPr>
          <w:p w:rsidR="007A139A" w:rsidRDefault="007A139A">
            <w:pPr>
              <w:pStyle w:val="ConsPlusNormal"/>
            </w:pPr>
            <w:r>
              <w:t>хирургическое лечение</w:t>
            </w:r>
          </w:p>
        </w:tc>
        <w:tc>
          <w:tcPr>
            <w:tcW w:w="2494" w:type="dxa"/>
          </w:tcPr>
          <w:p w:rsidR="007A139A" w:rsidRDefault="007A139A">
            <w:pPr>
              <w:pStyle w:val="ConsPlusNormal"/>
            </w:pPr>
            <w:r>
              <w:t>экстирпация матки с придатками видеоэндоскопическая экстирпация матки без придатков видеоэндоскопическая лапароскопическая транспозиция яичников селективная эмболизация (химиоэмболизация) маточных Артерий</w:t>
            </w:r>
          </w:p>
        </w:tc>
        <w:tc>
          <w:tcPr>
            <w:tcW w:w="1678" w:type="dxa"/>
            <w:vMerge/>
          </w:tcPr>
          <w:p w:rsidR="007A139A" w:rsidRDefault="007A139A"/>
        </w:tc>
      </w:tr>
      <w:tr w:rsidR="007A139A">
        <w:tc>
          <w:tcPr>
            <w:tcW w:w="1024" w:type="dxa"/>
            <w:vMerge/>
          </w:tcPr>
          <w:p w:rsidR="007A139A" w:rsidRDefault="007A139A"/>
        </w:tc>
        <w:tc>
          <w:tcPr>
            <w:tcW w:w="2381" w:type="dxa"/>
            <w:vMerge/>
          </w:tcPr>
          <w:p w:rsidR="007A139A" w:rsidRDefault="007A139A"/>
        </w:tc>
        <w:tc>
          <w:tcPr>
            <w:tcW w:w="1871" w:type="dxa"/>
            <w:vMerge/>
          </w:tcPr>
          <w:p w:rsidR="007A139A" w:rsidRDefault="007A139A"/>
        </w:tc>
        <w:tc>
          <w:tcPr>
            <w:tcW w:w="2381" w:type="dxa"/>
          </w:tcPr>
          <w:p w:rsidR="007A139A" w:rsidRDefault="007A139A">
            <w:pPr>
              <w:pStyle w:val="ConsPlusNormal"/>
            </w:pPr>
            <w:r>
              <w:t>вирусассоциированные злокачественные новообразования шейки матки in situ</w:t>
            </w:r>
          </w:p>
        </w:tc>
        <w:tc>
          <w:tcPr>
            <w:tcW w:w="1762" w:type="dxa"/>
          </w:tcPr>
          <w:p w:rsidR="007A139A" w:rsidRDefault="007A139A">
            <w:pPr>
              <w:pStyle w:val="ConsPlusNormal"/>
            </w:pPr>
            <w:r>
              <w:t>хирургическое лечение</w:t>
            </w:r>
          </w:p>
        </w:tc>
        <w:tc>
          <w:tcPr>
            <w:tcW w:w="2494" w:type="dxa"/>
          </w:tcPr>
          <w:p w:rsidR="007A139A" w:rsidRDefault="007A139A">
            <w:pPr>
              <w:pStyle w:val="ConsPlusNormal"/>
            </w:pPr>
            <w:r>
              <w:t>многокурсовая фотодинамическая терапия шейки матки</w:t>
            </w:r>
          </w:p>
        </w:tc>
        <w:tc>
          <w:tcPr>
            <w:tcW w:w="1678" w:type="dxa"/>
            <w:vMerge/>
          </w:tcPr>
          <w:p w:rsidR="007A139A" w:rsidRDefault="007A139A"/>
        </w:tc>
      </w:tr>
      <w:tr w:rsidR="007A139A">
        <w:tc>
          <w:tcPr>
            <w:tcW w:w="1024" w:type="dxa"/>
            <w:vMerge/>
          </w:tcPr>
          <w:p w:rsidR="007A139A" w:rsidRDefault="007A139A"/>
        </w:tc>
        <w:tc>
          <w:tcPr>
            <w:tcW w:w="2381" w:type="dxa"/>
            <w:vMerge/>
          </w:tcPr>
          <w:p w:rsidR="007A139A" w:rsidRDefault="007A139A"/>
        </w:tc>
        <w:tc>
          <w:tcPr>
            <w:tcW w:w="1871" w:type="dxa"/>
          </w:tcPr>
          <w:p w:rsidR="007A139A" w:rsidRDefault="007A139A">
            <w:pPr>
              <w:pStyle w:val="ConsPlusNormal"/>
              <w:jc w:val="center"/>
            </w:pPr>
            <w:r>
              <w:t>C56</w:t>
            </w:r>
          </w:p>
        </w:tc>
        <w:tc>
          <w:tcPr>
            <w:tcW w:w="2381" w:type="dxa"/>
          </w:tcPr>
          <w:p w:rsidR="007A139A" w:rsidRDefault="007A139A">
            <w:pPr>
              <w:pStyle w:val="ConsPlusNormal"/>
            </w:pPr>
            <w:r>
              <w:t>злокачественные новообразования яичников I стадии</w:t>
            </w:r>
          </w:p>
        </w:tc>
        <w:tc>
          <w:tcPr>
            <w:tcW w:w="1762" w:type="dxa"/>
          </w:tcPr>
          <w:p w:rsidR="007A139A" w:rsidRDefault="007A139A">
            <w:pPr>
              <w:pStyle w:val="ConsPlusNormal"/>
            </w:pPr>
            <w:r>
              <w:t>хирургическое лечение</w:t>
            </w:r>
          </w:p>
        </w:tc>
        <w:tc>
          <w:tcPr>
            <w:tcW w:w="2494" w:type="dxa"/>
          </w:tcPr>
          <w:p w:rsidR="007A139A" w:rsidRDefault="007A139A">
            <w:pPr>
              <w:pStyle w:val="ConsPlusNormal"/>
            </w:pPr>
            <w:r>
              <w:t xml:space="preserve">лапароскопическая аднексэктомия или резекция яичников, субтотальная резекция </w:t>
            </w:r>
            <w:r>
              <w:lastRenderedPageBreak/>
              <w:t>большого сальника</w:t>
            </w:r>
          </w:p>
          <w:p w:rsidR="007A139A" w:rsidRDefault="007A139A">
            <w:pPr>
              <w:pStyle w:val="ConsPlusNormal"/>
            </w:pPr>
            <w:r>
              <w:t>лапароскопическая аднексэктомия односторонняя с резекцией контрлатерального яичника и субтотальная резекция большого сальника</w:t>
            </w:r>
          </w:p>
        </w:tc>
        <w:tc>
          <w:tcPr>
            <w:tcW w:w="1678" w:type="dxa"/>
            <w:vMerge/>
          </w:tcPr>
          <w:p w:rsidR="007A139A" w:rsidRDefault="007A139A"/>
        </w:tc>
      </w:tr>
      <w:tr w:rsidR="007A139A">
        <w:tc>
          <w:tcPr>
            <w:tcW w:w="1024" w:type="dxa"/>
            <w:vMerge/>
          </w:tcPr>
          <w:p w:rsidR="007A139A" w:rsidRDefault="007A139A"/>
        </w:tc>
        <w:tc>
          <w:tcPr>
            <w:tcW w:w="2381" w:type="dxa"/>
            <w:vMerge/>
          </w:tcPr>
          <w:p w:rsidR="007A139A" w:rsidRDefault="007A139A"/>
        </w:tc>
        <w:tc>
          <w:tcPr>
            <w:tcW w:w="1871" w:type="dxa"/>
          </w:tcPr>
          <w:p w:rsidR="007A139A" w:rsidRDefault="007A139A">
            <w:pPr>
              <w:pStyle w:val="ConsPlusNormal"/>
              <w:jc w:val="center"/>
            </w:pPr>
            <w:r>
              <w:t>C51, C52</w:t>
            </w:r>
          </w:p>
        </w:tc>
        <w:tc>
          <w:tcPr>
            <w:tcW w:w="2381" w:type="dxa"/>
          </w:tcPr>
          <w:p w:rsidR="007A139A" w:rsidRDefault="007A139A">
            <w:pPr>
              <w:pStyle w:val="ConsPlusNormal"/>
            </w:pPr>
            <w:r>
              <w:t>злокачественные новообразования вульвы (0 - I стадия), злокачественные новообразования влагалища</w:t>
            </w:r>
          </w:p>
        </w:tc>
        <w:tc>
          <w:tcPr>
            <w:tcW w:w="1762" w:type="dxa"/>
          </w:tcPr>
          <w:p w:rsidR="007A139A" w:rsidRDefault="007A139A">
            <w:pPr>
              <w:pStyle w:val="ConsPlusNormal"/>
            </w:pPr>
            <w:r>
              <w:t>хирургическое лечение</w:t>
            </w:r>
          </w:p>
        </w:tc>
        <w:tc>
          <w:tcPr>
            <w:tcW w:w="2494" w:type="dxa"/>
          </w:tcPr>
          <w:p w:rsidR="007A139A" w:rsidRDefault="007A139A">
            <w:pPr>
              <w:pStyle w:val="ConsPlusNormal"/>
            </w:pPr>
            <w:r>
              <w:t>многокурсовая фотодинамическая терапия, пролонгированная фотодинамическая терапия, в том числе в сочетании с гипертермией</w:t>
            </w:r>
          </w:p>
        </w:tc>
        <w:tc>
          <w:tcPr>
            <w:tcW w:w="1678" w:type="dxa"/>
            <w:vMerge/>
          </w:tcPr>
          <w:p w:rsidR="007A139A" w:rsidRDefault="007A139A"/>
        </w:tc>
      </w:tr>
      <w:tr w:rsidR="007A139A">
        <w:tc>
          <w:tcPr>
            <w:tcW w:w="1024" w:type="dxa"/>
            <w:vMerge/>
          </w:tcPr>
          <w:p w:rsidR="007A139A" w:rsidRDefault="007A139A"/>
        </w:tc>
        <w:tc>
          <w:tcPr>
            <w:tcW w:w="2381" w:type="dxa"/>
            <w:vMerge/>
          </w:tcPr>
          <w:p w:rsidR="007A139A" w:rsidRDefault="007A139A"/>
        </w:tc>
        <w:tc>
          <w:tcPr>
            <w:tcW w:w="1871" w:type="dxa"/>
            <w:vMerge w:val="restart"/>
          </w:tcPr>
          <w:p w:rsidR="007A139A" w:rsidRDefault="007A139A">
            <w:pPr>
              <w:pStyle w:val="ConsPlusNormal"/>
              <w:jc w:val="center"/>
            </w:pPr>
            <w:r>
              <w:t>C61</w:t>
            </w:r>
          </w:p>
        </w:tc>
        <w:tc>
          <w:tcPr>
            <w:tcW w:w="2381" w:type="dxa"/>
          </w:tcPr>
          <w:p w:rsidR="007A139A" w:rsidRDefault="007A139A">
            <w:pPr>
              <w:pStyle w:val="ConsPlusNormal"/>
            </w:pPr>
            <w:r>
              <w:t>местнораспространенные злокачественные новообразования предстательной железы III стадии (T3a-T4NxMo)</w:t>
            </w:r>
          </w:p>
        </w:tc>
        <w:tc>
          <w:tcPr>
            <w:tcW w:w="1762" w:type="dxa"/>
          </w:tcPr>
          <w:p w:rsidR="007A139A" w:rsidRDefault="007A139A">
            <w:pPr>
              <w:pStyle w:val="ConsPlusNormal"/>
            </w:pPr>
            <w:r>
              <w:t>хирургическое лечение</w:t>
            </w:r>
          </w:p>
        </w:tc>
        <w:tc>
          <w:tcPr>
            <w:tcW w:w="2494" w:type="dxa"/>
          </w:tcPr>
          <w:p w:rsidR="007A139A" w:rsidRDefault="007A139A">
            <w:pPr>
              <w:pStyle w:val="ConsPlusNormal"/>
            </w:pPr>
            <w:r>
              <w:t>лапароскопическая тазовая лимфаденэктомия</w:t>
            </w:r>
          </w:p>
        </w:tc>
        <w:tc>
          <w:tcPr>
            <w:tcW w:w="1678" w:type="dxa"/>
            <w:vMerge/>
          </w:tcPr>
          <w:p w:rsidR="007A139A" w:rsidRDefault="007A139A"/>
        </w:tc>
      </w:tr>
      <w:tr w:rsidR="007A139A">
        <w:tc>
          <w:tcPr>
            <w:tcW w:w="1024" w:type="dxa"/>
            <w:vMerge/>
          </w:tcPr>
          <w:p w:rsidR="007A139A" w:rsidRDefault="007A139A"/>
        </w:tc>
        <w:tc>
          <w:tcPr>
            <w:tcW w:w="2381" w:type="dxa"/>
            <w:vMerge/>
          </w:tcPr>
          <w:p w:rsidR="007A139A" w:rsidRDefault="007A139A"/>
        </w:tc>
        <w:tc>
          <w:tcPr>
            <w:tcW w:w="1871" w:type="dxa"/>
            <w:vMerge/>
          </w:tcPr>
          <w:p w:rsidR="007A139A" w:rsidRDefault="007A139A"/>
        </w:tc>
        <w:tc>
          <w:tcPr>
            <w:tcW w:w="2381" w:type="dxa"/>
          </w:tcPr>
          <w:p w:rsidR="007A139A" w:rsidRDefault="007A139A">
            <w:pPr>
              <w:pStyle w:val="ConsPlusNormal"/>
            </w:pPr>
            <w:r>
              <w:t xml:space="preserve">локализованные злокачественные новообразования предстательной железы (I - II стадия (T1-2cN0M0), местный рецидив после хирургического или </w:t>
            </w:r>
            <w:r>
              <w:lastRenderedPageBreak/>
              <w:t>лучевого лечения</w:t>
            </w:r>
          </w:p>
        </w:tc>
        <w:tc>
          <w:tcPr>
            <w:tcW w:w="1762" w:type="dxa"/>
          </w:tcPr>
          <w:p w:rsidR="007A139A" w:rsidRDefault="007A139A">
            <w:pPr>
              <w:pStyle w:val="ConsPlusNormal"/>
            </w:pPr>
            <w:r>
              <w:lastRenderedPageBreak/>
              <w:t>хирургическое лечение</w:t>
            </w:r>
          </w:p>
        </w:tc>
        <w:tc>
          <w:tcPr>
            <w:tcW w:w="2494" w:type="dxa"/>
          </w:tcPr>
          <w:p w:rsidR="007A139A" w:rsidRDefault="007A139A">
            <w:pPr>
              <w:pStyle w:val="ConsPlusNormal"/>
            </w:pPr>
            <w:r>
              <w:t xml:space="preserve">интерстициальная фотодинамическая терапия опухоли предстательной железы под ультразвуковой навигацией и (или) под контролем компьютерной </w:t>
            </w:r>
            <w:r>
              <w:lastRenderedPageBreak/>
              <w:t>навигации</w:t>
            </w:r>
          </w:p>
          <w:p w:rsidR="007A139A" w:rsidRDefault="007A139A">
            <w:pPr>
              <w:pStyle w:val="ConsPlusNormal"/>
            </w:pPr>
            <w:r>
              <w:t>радиочастотная аблация опухоли предстательной железы под ультразвуковой навигацией и (или) под контролем компьютерной томографии</w:t>
            </w:r>
          </w:p>
        </w:tc>
        <w:tc>
          <w:tcPr>
            <w:tcW w:w="1678" w:type="dxa"/>
            <w:vMerge/>
          </w:tcPr>
          <w:p w:rsidR="007A139A" w:rsidRDefault="007A139A"/>
        </w:tc>
      </w:tr>
      <w:tr w:rsidR="007A139A">
        <w:tc>
          <w:tcPr>
            <w:tcW w:w="1024" w:type="dxa"/>
            <w:vMerge/>
          </w:tcPr>
          <w:p w:rsidR="007A139A" w:rsidRDefault="007A139A"/>
        </w:tc>
        <w:tc>
          <w:tcPr>
            <w:tcW w:w="2381" w:type="dxa"/>
            <w:vMerge/>
          </w:tcPr>
          <w:p w:rsidR="007A139A" w:rsidRDefault="007A139A"/>
        </w:tc>
        <w:tc>
          <w:tcPr>
            <w:tcW w:w="1871" w:type="dxa"/>
            <w:vMerge/>
          </w:tcPr>
          <w:p w:rsidR="007A139A" w:rsidRDefault="007A139A"/>
        </w:tc>
        <w:tc>
          <w:tcPr>
            <w:tcW w:w="2381" w:type="dxa"/>
            <w:vMerge w:val="restart"/>
          </w:tcPr>
          <w:p w:rsidR="007A139A" w:rsidRDefault="007A139A">
            <w:pPr>
              <w:pStyle w:val="ConsPlusNormal"/>
            </w:pPr>
            <w:r>
              <w:t>локализованные и местнораспространенные злокачественные новообразования предстательной железы (II - III стадии)</w:t>
            </w:r>
          </w:p>
        </w:tc>
        <w:tc>
          <w:tcPr>
            <w:tcW w:w="1762" w:type="dxa"/>
            <w:vMerge w:val="restart"/>
          </w:tcPr>
          <w:p w:rsidR="007A139A" w:rsidRDefault="007A139A">
            <w:pPr>
              <w:pStyle w:val="ConsPlusNormal"/>
            </w:pPr>
            <w:r>
              <w:t>хирургическое лечение</w:t>
            </w:r>
          </w:p>
        </w:tc>
        <w:tc>
          <w:tcPr>
            <w:tcW w:w="2494" w:type="dxa"/>
          </w:tcPr>
          <w:p w:rsidR="007A139A" w:rsidRDefault="007A139A">
            <w:pPr>
              <w:pStyle w:val="ConsPlusNormal"/>
            </w:pPr>
            <w:r>
              <w:t>селективная и суперселективная эмболизация (химиоэмболизация) ветвей внутренней подвздошной артерии</w:t>
            </w:r>
          </w:p>
        </w:tc>
        <w:tc>
          <w:tcPr>
            <w:tcW w:w="1678" w:type="dxa"/>
            <w:vMerge/>
          </w:tcPr>
          <w:p w:rsidR="007A139A" w:rsidRDefault="007A139A"/>
        </w:tc>
      </w:tr>
      <w:tr w:rsidR="007A139A">
        <w:tc>
          <w:tcPr>
            <w:tcW w:w="1024" w:type="dxa"/>
            <w:vMerge/>
          </w:tcPr>
          <w:p w:rsidR="007A139A" w:rsidRDefault="007A139A"/>
        </w:tc>
        <w:tc>
          <w:tcPr>
            <w:tcW w:w="2381" w:type="dxa"/>
            <w:vMerge/>
          </w:tcPr>
          <w:p w:rsidR="007A139A" w:rsidRDefault="007A139A"/>
        </w:tc>
        <w:tc>
          <w:tcPr>
            <w:tcW w:w="1871" w:type="dxa"/>
            <w:vMerge/>
          </w:tcPr>
          <w:p w:rsidR="007A139A" w:rsidRDefault="007A139A"/>
        </w:tc>
        <w:tc>
          <w:tcPr>
            <w:tcW w:w="2381" w:type="dxa"/>
            <w:vMerge/>
          </w:tcPr>
          <w:p w:rsidR="007A139A" w:rsidRDefault="007A139A"/>
        </w:tc>
        <w:tc>
          <w:tcPr>
            <w:tcW w:w="1762" w:type="dxa"/>
            <w:vMerge/>
          </w:tcPr>
          <w:p w:rsidR="007A139A" w:rsidRDefault="007A139A"/>
        </w:tc>
        <w:tc>
          <w:tcPr>
            <w:tcW w:w="2494" w:type="dxa"/>
          </w:tcPr>
          <w:p w:rsidR="007A139A" w:rsidRDefault="007A139A">
            <w:pPr>
              <w:pStyle w:val="ConsPlusNormal"/>
            </w:pPr>
            <w:r>
              <w:t>биоэлектротерапия</w:t>
            </w:r>
          </w:p>
        </w:tc>
        <w:tc>
          <w:tcPr>
            <w:tcW w:w="1678" w:type="dxa"/>
            <w:vMerge/>
          </w:tcPr>
          <w:p w:rsidR="007A139A" w:rsidRDefault="007A139A"/>
        </w:tc>
      </w:tr>
      <w:tr w:rsidR="007A139A">
        <w:tc>
          <w:tcPr>
            <w:tcW w:w="1024" w:type="dxa"/>
            <w:vMerge/>
          </w:tcPr>
          <w:p w:rsidR="007A139A" w:rsidRDefault="007A139A"/>
        </w:tc>
        <w:tc>
          <w:tcPr>
            <w:tcW w:w="2381" w:type="dxa"/>
            <w:vMerge/>
          </w:tcPr>
          <w:p w:rsidR="007A139A" w:rsidRDefault="007A139A"/>
        </w:tc>
        <w:tc>
          <w:tcPr>
            <w:tcW w:w="1871" w:type="dxa"/>
          </w:tcPr>
          <w:p w:rsidR="007A139A" w:rsidRDefault="007A139A">
            <w:pPr>
              <w:pStyle w:val="ConsPlusNormal"/>
              <w:jc w:val="center"/>
            </w:pPr>
            <w:r>
              <w:t>C62</w:t>
            </w:r>
          </w:p>
        </w:tc>
        <w:tc>
          <w:tcPr>
            <w:tcW w:w="2381" w:type="dxa"/>
          </w:tcPr>
          <w:p w:rsidR="007A139A" w:rsidRDefault="007A139A">
            <w:pPr>
              <w:pStyle w:val="ConsPlusNormal"/>
            </w:pPr>
            <w:r>
              <w:t>злокачественные новообразования яичка (TxN1-2MoS1-3)</w:t>
            </w:r>
          </w:p>
        </w:tc>
        <w:tc>
          <w:tcPr>
            <w:tcW w:w="1762" w:type="dxa"/>
          </w:tcPr>
          <w:p w:rsidR="007A139A" w:rsidRDefault="007A139A">
            <w:pPr>
              <w:pStyle w:val="ConsPlusNormal"/>
            </w:pPr>
            <w:r>
              <w:t>хирургическое лечение</w:t>
            </w:r>
          </w:p>
        </w:tc>
        <w:tc>
          <w:tcPr>
            <w:tcW w:w="2494" w:type="dxa"/>
          </w:tcPr>
          <w:p w:rsidR="007A139A" w:rsidRDefault="007A139A">
            <w:pPr>
              <w:pStyle w:val="ConsPlusNormal"/>
            </w:pPr>
            <w:r>
              <w:t>лапароскопическая забрюшинная лимфаденэктомия</w:t>
            </w:r>
          </w:p>
        </w:tc>
        <w:tc>
          <w:tcPr>
            <w:tcW w:w="1678" w:type="dxa"/>
            <w:vMerge/>
          </w:tcPr>
          <w:p w:rsidR="007A139A" w:rsidRDefault="007A139A"/>
        </w:tc>
      </w:tr>
      <w:tr w:rsidR="007A139A">
        <w:tc>
          <w:tcPr>
            <w:tcW w:w="1024" w:type="dxa"/>
            <w:vMerge/>
          </w:tcPr>
          <w:p w:rsidR="007A139A" w:rsidRDefault="007A139A"/>
        </w:tc>
        <w:tc>
          <w:tcPr>
            <w:tcW w:w="2381" w:type="dxa"/>
            <w:vMerge/>
          </w:tcPr>
          <w:p w:rsidR="007A139A" w:rsidRDefault="007A139A"/>
        </w:tc>
        <w:tc>
          <w:tcPr>
            <w:tcW w:w="1871" w:type="dxa"/>
          </w:tcPr>
          <w:p w:rsidR="007A139A" w:rsidRDefault="007A139A">
            <w:pPr>
              <w:pStyle w:val="ConsPlusNormal"/>
              <w:jc w:val="center"/>
            </w:pPr>
            <w:r>
              <w:t>C60</w:t>
            </w:r>
          </w:p>
        </w:tc>
        <w:tc>
          <w:tcPr>
            <w:tcW w:w="2381" w:type="dxa"/>
          </w:tcPr>
          <w:p w:rsidR="007A139A" w:rsidRDefault="007A139A">
            <w:pPr>
              <w:pStyle w:val="ConsPlusNormal"/>
            </w:pPr>
            <w:r>
              <w:t>злокачественные новообразования полового члена</w:t>
            </w:r>
          </w:p>
        </w:tc>
        <w:tc>
          <w:tcPr>
            <w:tcW w:w="1762" w:type="dxa"/>
          </w:tcPr>
          <w:p w:rsidR="007A139A" w:rsidRDefault="007A139A">
            <w:pPr>
              <w:pStyle w:val="ConsPlusNormal"/>
            </w:pPr>
            <w:r>
              <w:t>хирургическое лечение</w:t>
            </w:r>
          </w:p>
        </w:tc>
        <w:tc>
          <w:tcPr>
            <w:tcW w:w="2494" w:type="dxa"/>
          </w:tcPr>
          <w:p w:rsidR="007A139A" w:rsidRDefault="007A139A">
            <w:pPr>
              <w:pStyle w:val="ConsPlusNormal"/>
            </w:pPr>
            <w:r>
              <w:t>многокурсовая фотодинамическая терапия, пролонгированная фотодинамическая терапия</w:t>
            </w:r>
          </w:p>
        </w:tc>
        <w:tc>
          <w:tcPr>
            <w:tcW w:w="1678" w:type="dxa"/>
            <w:vMerge/>
          </w:tcPr>
          <w:p w:rsidR="007A139A" w:rsidRDefault="007A139A"/>
        </w:tc>
      </w:tr>
      <w:tr w:rsidR="007A139A">
        <w:tc>
          <w:tcPr>
            <w:tcW w:w="1024" w:type="dxa"/>
            <w:vMerge/>
          </w:tcPr>
          <w:p w:rsidR="007A139A" w:rsidRDefault="007A139A"/>
        </w:tc>
        <w:tc>
          <w:tcPr>
            <w:tcW w:w="2381" w:type="dxa"/>
            <w:vMerge/>
          </w:tcPr>
          <w:p w:rsidR="007A139A" w:rsidRDefault="007A139A"/>
        </w:tc>
        <w:tc>
          <w:tcPr>
            <w:tcW w:w="1871" w:type="dxa"/>
          </w:tcPr>
          <w:p w:rsidR="007A139A" w:rsidRDefault="007A139A">
            <w:pPr>
              <w:pStyle w:val="ConsPlusNormal"/>
              <w:jc w:val="center"/>
            </w:pPr>
            <w:r>
              <w:t>C64</w:t>
            </w:r>
          </w:p>
        </w:tc>
        <w:tc>
          <w:tcPr>
            <w:tcW w:w="2381" w:type="dxa"/>
          </w:tcPr>
          <w:p w:rsidR="007A139A" w:rsidRDefault="007A139A">
            <w:pPr>
              <w:pStyle w:val="ConsPlusNormal"/>
            </w:pPr>
            <w:r>
              <w:t>злокачественные новообразования почки (I - III стадия), нефробластома</w:t>
            </w:r>
          </w:p>
        </w:tc>
        <w:tc>
          <w:tcPr>
            <w:tcW w:w="1762" w:type="dxa"/>
          </w:tcPr>
          <w:p w:rsidR="007A139A" w:rsidRDefault="007A139A">
            <w:pPr>
              <w:pStyle w:val="ConsPlusNormal"/>
            </w:pPr>
            <w:r>
              <w:t>хирургическое лечение</w:t>
            </w:r>
          </w:p>
        </w:tc>
        <w:tc>
          <w:tcPr>
            <w:tcW w:w="2494" w:type="dxa"/>
          </w:tcPr>
          <w:p w:rsidR="007A139A" w:rsidRDefault="007A139A">
            <w:pPr>
              <w:pStyle w:val="ConsPlusNormal"/>
            </w:pPr>
            <w:r>
              <w:t xml:space="preserve">радиочастотная аблация опухоли почки под ультразвуковой навигацией и (или) под контролем </w:t>
            </w:r>
            <w:r>
              <w:lastRenderedPageBreak/>
              <w:t>компьютерной томографии</w:t>
            </w:r>
          </w:p>
          <w:p w:rsidR="007A139A" w:rsidRDefault="007A139A">
            <w:pPr>
              <w:pStyle w:val="ConsPlusNormal"/>
            </w:pPr>
            <w:r>
              <w:t>селективная и суперселективная эмболизация (химиоэмболизация) почечных сосудов</w:t>
            </w:r>
          </w:p>
        </w:tc>
        <w:tc>
          <w:tcPr>
            <w:tcW w:w="1678" w:type="dxa"/>
            <w:vMerge/>
          </w:tcPr>
          <w:p w:rsidR="007A139A" w:rsidRDefault="007A139A"/>
        </w:tc>
      </w:tr>
      <w:tr w:rsidR="007A139A">
        <w:tc>
          <w:tcPr>
            <w:tcW w:w="1024" w:type="dxa"/>
            <w:vMerge/>
          </w:tcPr>
          <w:p w:rsidR="007A139A" w:rsidRDefault="007A139A"/>
        </w:tc>
        <w:tc>
          <w:tcPr>
            <w:tcW w:w="2381" w:type="dxa"/>
            <w:vMerge/>
          </w:tcPr>
          <w:p w:rsidR="007A139A" w:rsidRDefault="007A139A"/>
        </w:tc>
        <w:tc>
          <w:tcPr>
            <w:tcW w:w="1871" w:type="dxa"/>
            <w:vMerge w:val="restart"/>
          </w:tcPr>
          <w:p w:rsidR="007A139A" w:rsidRDefault="007A139A">
            <w:pPr>
              <w:pStyle w:val="ConsPlusNormal"/>
              <w:jc w:val="center"/>
            </w:pPr>
            <w:r>
              <w:t>C67</w:t>
            </w:r>
          </w:p>
        </w:tc>
        <w:tc>
          <w:tcPr>
            <w:tcW w:w="2381" w:type="dxa"/>
          </w:tcPr>
          <w:p w:rsidR="007A139A" w:rsidRDefault="007A139A">
            <w:pPr>
              <w:pStyle w:val="ConsPlusNormal"/>
            </w:pPr>
            <w:r>
              <w:t>злокачественные новообразования мочевого пузыря I - IV стадия (T1- T2bNxMo)</w:t>
            </w:r>
          </w:p>
        </w:tc>
        <w:tc>
          <w:tcPr>
            <w:tcW w:w="1762" w:type="dxa"/>
          </w:tcPr>
          <w:p w:rsidR="007A139A" w:rsidRDefault="007A139A">
            <w:pPr>
              <w:pStyle w:val="ConsPlusNormal"/>
            </w:pPr>
            <w:r>
              <w:t>хирургическое лечение</w:t>
            </w:r>
          </w:p>
        </w:tc>
        <w:tc>
          <w:tcPr>
            <w:tcW w:w="2494" w:type="dxa"/>
          </w:tcPr>
          <w:p w:rsidR="007A139A" w:rsidRDefault="007A139A">
            <w:pPr>
              <w:pStyle w:val="ConsPlusNormal"/>
            </w:pPr>
            <w:r>
              <w:t>интерстициальная фотодинамическая терапия</w:t>
            </w:r>
          </w:p>
        </w:tc>
        <w:tc>
          <w:tcPr>
            <w:tcW w:w="1678" w:type="dxa"/>
            <w:vMerge/>
          </w:tcPr>
          <w:p w:rsidR="007A139A" w:rsidRDefault="007A139A"/>
        </w:tc>
      </w:tr>
      <w:tr w:rsidR="007A139A">
        <w:tc>
          <w:tcPr>
            <w:tcW w:w="1024" w:type="dxa"/>
            <w:vMerge/>
          </w:tcPr>
          <w:p w:rsidR="007A139A" w:rsidRDefault="007A139A"/>
        </w:tc>
        <w:tc>
          <w:tcPr>
            <w:tcW w:w="2381" w:type="dxa"/>
            <w:vMerge/>
          </w:tcPr>
          <w:p w:rsidR="007A139A" w:rsidRDefault="007A139A"/>
        </w:tc>
        <w:tc>
          <w:tcPr>
            <w:tcW w:w="1871" w:type="dxa"/>
            <w:vMerge/>
          </w:tcPr>
          <w:p w:rsidR="007A139A" w:rsidRDefault="007A139A"/>
        </w:tc>
        <w:tc>
          <w:tcPr>
            <w:tcW w:w="2381" w:type="dxa"/>
          </w:tcPr>
          <w:p w:rsidR="007A139A" w:rsidRDefault="007A139A">
            <w:pPr>
              <w:pStyle w:val="ConsPlusNormal"/>
            </w:pPr>
            <w:r>
              <w:t>злокачественные новообразования мочевого пузыря I - IV стадия (T1-T2bNxMo) при массивном кровотечении</w:t>
            </w:r>
          </w:p>
        </w:tc>
        <w:tc>
          <w:tcPr>
            <w:tcW w:w="1762" w:type="dxa"/>
          </w:tcPr>
          <w:p w:rsidR="007A139A" w:rsidRDefault="007A139A">
            <w:pPr>
              <w:pStyle w:val="ConsPlusNormal"/>
            </w:pPr>
            <w:r>
              <w:t>хирургическое лечение</w:t>
            </w:r>
          </w:p>
        </w:tc>
        <w:tc>
          <w:tcPr>
            <w:tcW w:w="2494" w:type="dxa"/>
          </w:tcPr>
          <w:p w:rsidR="007A139A" w:rsidRDefault="007A139A">
            <w:pPr>
              <w:pStyle w:val="ConsPlusNormal"/>
            </w:pPr>
            <w:r>
              <w:t>селективная и суперселективная эмболизация (химиоэмболизация) ветвей внутренней подвздошной артерии</w:t>
            </w:r>
          </w:p>
        </w:tc>
        <w:tc>
          <w:tcPr>
            <w:tcW w:w="1678" w:type="dxa"/>
            <w:vMerge/>
          </w:tcPr>
          <w:p w:rsidR="007A139A" w:rsidRDefault="007A139A"/>
        </w:tc>
      </w:tr>
      <w:tr w:rsidR="007A139A">
        <w:tc>
          <w:tcPr>
            <w:tcW w:w="1024" w:type="dxa"/>
            <w:vMerge/>
          </w:tcPr>
          <w:p w:rsidR="007A139A" w:rsidRDefault="007A139A"/>
        </w:tc>
        <w:tc>
          <w:tcPr>
            <w:tcW w:w="2381" w:type="dxa"/>
            <w:vMerge/>
          </w:tcPr>
          <w:p w:rsidR="007A139A" w:rsidRDefault="007A139A"/>
        </w:tc>
        <w:tc>
          <w:tcPr>
            <w:tcW w:w="1871" w:type="dxa"/>
          </w:tcPr>
          <w:p w:rsidR="007A139A" w:rsidRDefault="007A139A">
            <w:pPr>
              <w:pStyle w:val="ConsPlusNormal"/>
              <w:jc w:val="center"/>
            </w:pPr>
            <w:r>
              <w:t>C78</w:t>
            </w:r>
          </w:p>
        </w:tc>
        <w:tc>
          <w:tcPr>
            <w:tcW w:w="2381" w:type="dxa"/>
          </w:tcPr>
          <w:p w:rsidR="007A139A" w:rsidRDefault="007A139A">
            <w:pPr>
              <w:pStyle w:val="ConsPlusNormal"/>
            </w:pPr>
            <w:r>
              <w:t>метастатическое поражение легкого</w:t>
            </w:r>
          </w:p>
        </w:tc>
        <w:tc>
          <w:tcPr>
            <w:tcW w:w="1762" w:type="dxa"/>
          </w:tcPr>
          <w:p w:rsidR="007A139A" w:rsidRDefault="007A139A">
            <w:pPr>
              <w:pStyle w:val="ConsPlusNormal"/>
            </w:pPr>
            <w:r>
              <w:t>хирургическое лечение</w:t>
            </w:r>
          </w:p>
        </w:tc>
        <w:tc>
          <w:tcPr>
            <w:tcW w:w="2494" w:type="dxa"/>
          </w:tcPr>
          <w:p w:rsidR="007A139A" w:rsidRDefault="007A139A">
            <w:pPr>
              <w:pStyle w:val="ConsPlusNormal"/>
            </w:pPr>
            <w:r>
              <w:t>видеоторакоскопическая (видеоассистированная) резекция легкого (первичная, повторная, двусторонняя), лобэктомия</w:t>
            </w:r>
          </w:p>
          <w:p w:rsidR="007A139A" w:rsidRDefault="007A139A">
            <w:pPr>
              <w:pStyle w:val="ConsPlusNormal"/>
            </w:pPr>
            <w:r>
              <w:t xml:space="preserve">видеоторакоскопическая (видеоассистированная) резекция легкого (первичная, повторная, двусторонняя), лобэктомия с </w:t>
            </w:r>
            <w:r>
              <w:lastRenderedPageBreak/>
              <w:t>использованием методики "рука помощи"</w:t>
            </w:r>
          </w:p>
        </w:tc>
        <w:tc>
          <w:tcPr>
            <w:tcW w:w="1678" w:type="dxa"/>
            <w:vMerge/>
          </w:tcPr>
          <w:p w:rsidR="007A139A" w:rsidRDefault="007A139A"/>
        </w:tc>
      </w:tr>
      <w:tr w:rsidR="007A139A">
        <w:tc>
          <w:tcPr>
            <w:tcW w:w="1024" w:type="dxa"/>
            <w:vMerge/>
          </w:tcPr>
          <w:p w:rsidR="007A139A" w:rsidRDefault="007A139A"/>
        </w:tc>
        <w:tc>
          <w:tcPr>
            <w:tcW w:w="2381" w:type="dxa"/>
            <w:vMerge/>
          </w:tcPr>
          <w:p w:rsidR="007A139A" w:rsidRDefault="007A139A"/>
        </w:tc>
        <w:tc>
          <w:tcPr>
            <w:tcW w:w="1871" w:type="dxa"/>
          </w:tcPr>
          <w:p w:rsidR="007A139A" w:rsidRDefault="007A139A">
            <w:pPr>
              <w:pStyle w:val="ConsPlusNormal"/>
              <w:jc w:val="center"/>
            </w:pPr>
            <w:r>
              <w:t>C78.1, C38.4, C38.8, C45.0, C78.2</w:t>
            </w:r>
          </w:p>
        </w:tc>
        <w:tc>
          <w:tcPr>
            <w:tcW w:w="2381" w:type="dxa"/>
          </w:tcPr>
          <w:p w:rsidR="007A139A" w:rsidRDefault="007A139A">
            <w:pPr>
              <w:pStyle w:val="ConsPlusNormal"/>
            </w:pPr>
            <w:r>
              <w:t>опухоль плевры. Распространенное поражение плевры. Мезотелиома плевры. Метастатическое поражение плевры</w:t>
            </w:r>
          </w:p>
        </w:tc>
        <w:tc>
          <w:tcPr>
            <w:tcW w:w="1762" w:type="dxa"/>
          </w:tcPr>
          <w:p w:rsidR="007A139A" w:rsidRDefault="007A139A">
            <w:pPr>
              <w:pStyle w:val="ConsPlusNormal"/>
            </w:pPr>
            <w:r>
              <w:t>хирургическое лечение</w:t>
            </w:r>
          </w:p>
        </w:tc>
        <w:tc>
          <w:tcPr>
            <w:tcW w:w="2494" w:type="dxa"/>
          </w:tcPr>
          <w:p w:rsidR="007A139A" w:rsidRDefault="007A139A">
            <w:pPr>
              <w:pStyle w:val="ConsPlusNormal"/>
            </w:pPr>
            <w:r>
              <w:t>внутриплевральная установка диффузоров для фотодинамической терапии под видеоэндоскопическим контролем, под ультразвуковой навигацией и (или) под контролем компьютерной томографии с дальнейшей пролонгированной внутриплевральной фотодинамической терапией внутриплевральная фотодинамическая терапия Биоэлектротерапия</w:t>
            </w:r>
          </w:p>
        </w:tc>
        <w:tc>
          <w:tcPr>
            <w:tcW w:w="1678" w:type="dxa"/>
            <w:vMerge/>
          </w:tcPr>
          <w:p w:rsidR="007A139A" w:rsidRDefault="007A139A"/>
        </w:tc>
      </w:tr>
      <w:tr w:rsidR="007A139A">
        <w:tc>
          <w:tcPr>
            <w:tcW w:w="1024" w:type="dxa"/>
            <w:vMerge/>
          </w:tcPr>
          <w:p w:rsidR="007A139A" w:rsidRDefault="007A139A"/>
        </w:tc>
        <w:tc>
          <w:tcPr>
            <w:tcW w:w="2381" w:type="dxa"/>
            <w:vMerge/>
          </w:tcPr>
          <w:p w:rsidR="007A139A" w:rsidRDefault="007A139A"/>
        </w:tc>
        <w:tc>
          <w:tcPr>
            <w:tcW w:w="1871" w:type="dxa"/>
          </w:tcPr>
          <w:p w:rsidR="007A139A" w:rsidRDefault="007A139A">
            <w:pPr>
              <w:pStyle w:val="ConsPlusNormal"/>
              <w:jc w:val="center"/>
            </w:pPr>
            <w:r>
              <w:t>C78.1, C38.4, C38.8, C45.0, C78.2</w:t>
            </w:r>
          </w:p>
        </w:tc>
        <w:tc>
          <w:tcPr>
            <w:tcW w:w="2381" w:type="dxa"/>
          </w:tcPr>
          <w:p w:rsidR="007A139A" w:rsidRDefault="007A139A">
            <w:pPr>
              <w:pStyle w:val="ConsPlusNormal"/>
            </w:pPr>
            <w:r>
              <w:t>метастатическое поражение плевры</w:t>
            </w:r>
          </w:p>
        </w:tc>
        <w:tc>
          <w:tcPr>
            <w:tcW w:w="1762" w:type="dxa"/>
          </w:tcPr>
          <w:p w:rsidR="007A139A" w:rsidRDefault="007A139A">
            <w:pPr>
              <w:pStyle w:val="ConsPlusNormal"/>
            </w:pPr>
            <w:r>
              <w:t>хирургическое лечение</w:t>
            </w:r>
          </w:p>
        </w:tc>
        <w:tc>
          <w:tcPr>
            <w:tcW w:w="2494" w:type="dxa"/>
          </w:tcPr>
          <w:p w:rsidR="007A139A" w:rsidRDefault="007A139A">
            <w:pPr>
              <w:pStyle w:val="ConsPlusNormal"/>
            </w:pPr>
            <w:r>
              <w:t>видеоторакоскопическое удаление опухоли плевры</w:t>
            </w:r>
          </w:p>
          <w:p w:rsidR="007A139A" w:rsidRDefault="007A139A">
            <w:pPr>
              <w:pStyle w:val="ConsPlusNormal"/>
            </w:pPr>
            <w:r>
              <w:t>видеоторакоскопическаяплеврэктомия</w:t>
            </w:r>
          </w:p>
        </w:tc>
        <w:tc>
          <w:tcPr>
            <w:tcW w:w="1678" w:type="dxa"/>
            <w:vMerge/>
          </w:tcPr>
          <w:p w:rsidR="007A139A" w:rsidRDefault="007A139A"/>
        </w:tc>
      </w:tr>
      <w:tr w:rsidR="007A139A">
        <w:tc>
          <w:tcPr>
            <w:tcW w:w="1024" w:type="dxa"/>
            <w:vMerge/>
          </w:tcPr>
          <w:p w:rsidR="007A139A" w:rsidRDefault="007A139A"/>
        </w:tc>
        <w:tc>
          <w:tcPr>
            <w:tcW w:w="2381" w:type="dxa"/>
            <w:vMerge/>
          </w:tcPr>
          <w:p w:rsidR="007A139A" w:rsidRDefault="007A139A"/>
        </w:tc>
        <w:tc>
          <w:tcPr>
            <w:tcW w:w="1871" w:type="dxa"/>
          </w:tcPr>
          <w:p w:rsidR="007A139A" w:rsidRDefault="007A139A">
            <w:pPr>
              <w:pStyle w:val="ConsPlusNormal"/>
              <w:jc w:val="center"/>
            </w:pPr>
            <w:r>
              <w:t>C79.2, C43, C44, C50</w:t>
            </w:r>
          </w:p>
        </w:tc>
        <w:tc>
          <w:tcPr>
            <w:tcW w:w="2381" w:type="dxa"/>
          </w:tcPr>
          <w:p w:rsidR="007A139A" w:rsidRDefault="007A139A">
            <w:pPr>
              <w:pStyle w:val="ConsPlusNormal"/>
            </w:pPr>
            <w:r>
              <w:t xml:space="preserve">первичные и метастатические злокачественные </w:t>
            </w:r>
            <w:r>
              <w:lastRenderedPageBreak/>
              <w:t>новообразования кожи</w:t>
            </w:r>
          </w:p>
        </w:tc>
        <w:tc>
          <w:tcPr>
            <w:tcW w:w="1762" w:type="dxa"/>
          </w:tcPr>
          <w:p w:rsidR="007A139A" w:rsidRDefault="007A139A">
            <w:pPr>
              <w:pStyle w:val="ConsPlusNormal"/>
            </w:pPr>
            <w:r>
              <w:lastRenderedPageBreak/>
              <w:t>хирургическое лечение</w:t>
            </w:r>
          </w:p>
        </w:tc>
        <w:tc>
          <w:tcPr>
            <w:tcW w:w="2494" w:type="dxa"/>
          </w:tcPr>
          <w:p w:rsidR="007A139A" w:rsidRDefault="007A139A">
            <w:pPr>
              <w:pStyle w:val="ConsPlusNormal"/>
            </w:pPr>
            <w:r>
              <w:t xml:space="preserve">многокурсовая фотодинамическая терапия, </w:t>
            </w:r>
            <w:r>
              <w:lastRenderedPageBreak/>
              <w:t>пролонгированная фотодинамическая терапия,</w:t>
            </w:r>
          </w:p>
          <w:p w:rsidR="007A139A" w:rsidRDefault="007A139A">
            <w:pPr>
              <w:pStyle w:val="ConsPlusNormal"/>
            </w:pPr>
            <w:r>
              <w:t>интерстициальная фотодинамическая терапия,</w:t>
            </w:r>
          </w:p>
          <w:p w:rsidR="007A139A" w:rsidRDefault="007A139A">
            <w:pPr>
              <w:pStyle w:val="ConsPlusNormal"/>
            </w:pPr>
            <w:r>
              <w:t>фотодинамическая терапия с гипертермией</w:t>
            </w:r>
          </w:p>
        </w:tc>
        <w:tc>
          <w:tcPr>
            <w:tcW w:w="1678" w:type="dxa"/>
            <w:vMerge/>
          </w:tcPr>
          <w:p w:rsidR="007A139A" w:rsidRDefault="007A139A"/>
        </w:tc>
      </w:tr>
      <w:tr w:rsidR="007A139A">
        <w:tc>
          <w:tcPr>
            <w:tcW w:w="1024" w:type="dxa"/>
            <w:vMerge/>
          </w:tcPr>
          <w:p w:rsidR="007A139A" w:rsidRDefault="007A139A"/>
        </w:tc>
        <w:tc>
          <w:tcPr>
            <w:tcW w:w="2381" w:type="dxa"/>
            <w:vMerge/>
          </w:tcPr>
          <w:p w:rsidR="007A139A" w:rsidRDefault="007A139A"/>
        </w:tc>
        <w:tc>
          <w:tcPr>
            <w:tcW w:w="1871" w:type="dxa"/>
          </w:tcPr>
          <w:p w:rsidR="007A139A" w:rsidRDefault="007A139A">
            <w:pPr>
              <w:pStyle w:val="ConsPlusNormal"/>
              <w:jc w:val="center"/>
            </w:pPr>
            <w:r>
              <w:t>C79.5, C40.0, C40.1, C40.2, C40.3, C40.8, C40.9, C41.2, C41.3, C41.4, C41.8, C41.9, C49, C50, C79.8</w:t>
            </w:r>
          </w:p>
        </w:tc>
        <w:tc>
          <w:tcPr>
            <w:tcW w:w="2381" w:type="dxa"/>
          </w:tcPr>
          <w:p w:rsidR="007A139A" w:rsidRDefault="007A139A">
            <w:pPr>
              <w:pStyle w:val="ConsPlusNormal"/>
            </w:pPr>
            <w:r>
              <w:t>метастатические опухоли костей. Первичные опухоли костей IV стадии. Первичные опухоли мягких тканей IV стадии. Метастатические опухоли мягких тканей</w:t>
            </w:r>
          </w:p>
        </w:tc>
        <w:tc>
          <w:tcPr>
            <w:tcW w:w="1762" w:type="dxa"/>
          </w:tcPr>
          <w:p w:rsidR="007A139A" w:rsidRDefault="007A139A">
            <w:pPr>
              <w:pStyle w:val="ConsPlusNormal"/>
            </w:pPr>
            <w:r>
              <w:t>хирургическое лечение</w:t>
            </w:r>
          </w:p>
        </w:tc>
        <w:tc>
          <w:tcPr>
            <w:tcW w:w="2494" w:type="dxa"/>
          </w:tcPr>
          <w:p w:rsidR="007A139A" w:rsidRDefault="007A139A">
            <w:pPr>
              <w:pStyle w:val="ConsPlusNormal"/>
            </w:pPr>
            <w:r>
              <w:t>остеопластика под ультразвуковой навигацией и (или) под контролем компьютерной томографии</w:t>
            </w:r>
          </w:p>
          <w:p w:rsidR="007A139A" w:rsidRDefault="007A139A">
            <w:pPr>
              <w:pStyle w:val="ConsPlusNormal"/>
            </w:pPr>
            <w:r>
              <w:t>аблация радиочастотная новообразований костей под ультразвуковой и (или) рентгеннавигацией и (или) под контролем компьютерной томографии</w:t>
            </w:r>
          </w:p>
          <w:p w:rsidR="007A139A" w:rsidRDefault="007A139A">
            <w:pPr>
              <w:pStyle w:val="ConsPlusNormal"/>
            </w:pPr>
            <w:r>
              <w:t>вертебропластика под лучевым контролем</w:t>
            </w:r>
          </w:p>
          <w:p w:rsidR="007A139A" w:rsidRDefault="007A139A">
            <w:pPr>
              <w:pStyle w:val="ConsPlusNormal"/>
            </w:pPr>
            <w:r>
              <w:t>селективная (суперселективная) эмболизация (химиоэмболизация) опухолевых сосудов</w:t>
            </w:r>
          </w:p>
          <w:p w:rsidR="007A139A" w:rsidRDefault="007A139A">
            <w:pPr>
              <w:pStyle w:val="ConsPlusNormal"/>
            </w:pPr>
            <w:r>
              <w:t xml:space="preserve">многокурсовая фотодинамическая терапия, пролонгированная фотодинамическая </w:t>
            </w:r>
            <w:r>
              <w:lastRenderedPageBreak/>
              <w:t>терапия,</w:t>
            </w:r>
          </w:p>
          <w:p w:rsidR="007A139A" w:rsidRDefault="007A139A">
            <w:pPr>
              <w:pStyle w:val="ConsPlusNormal"/>
            </w:pPr>
            <w:r>
              <w:t>интерстициальная фотодинамическая терапия,</w:t>
            </w:r>
          </w:p>
          <w:p w:rsidR="007A139A" w:rsidRDefault="007A139A">
            <w:pPr>
              <w:pStyle w:val="ConsPlusNormal"/>
            </w:pPr>
            <w:r>
              <w:t>фотодинамическая терапия с гипертермией биоэлектротерапия</w:t>
            </w:r>
          </w:p>
        </w:tc>
        <w:tc>
          <w:tcPr>
            <w:tcW w:w="1678" w:type="dxa"/>
            <w:vMerge/>
          </w:tcPr>
          <w:p w:rsidR="007A139A" w:rsidRDefault="007A139A"/>
        </w:tc>
      </w:tr>
      <w:tr w:rsidR="007A139A">
        <w:tc>
          <w:tcPr>
            <w:tcW w:w="1024" w:type="dxa"/>
            <w:vMerge/>
          </w:tcPr>
          <w:p w:rsidR="007A139A" w:rsidRDefault="007A139A"/>
        </w:tc>
        <w:tc>
          <w:tcPr>
            <w:tcW w:w="2381" w:type="dxa"/>
            <w:vMerge w:val="restart"/>
          </w:tcPr>
          <w:p w:rsidR="007A139A" w:rsidRDefault="007A139A">
            <w:pPr>
              <w:pStyle w:val="ConsPlusNormal"/>
            </w:pPr>
            <w: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(гипертермия, радиочастотная термоаблация, фотодинамическая терапия, лазерная и криодеструкция и др.) при злокачественных новообразованиях, в том числе у детей</w:t>
            </w:r>
          </w:p>
        </w:tc>
        <w:tc>
          <w:tcPr>
            <w:tcW w:w="1871" w:type="dxa"/>
          </w:tcPr>
          <w:p w:rsidR="007A139A" w:rsidRDefault="007A139A">
            <w:pPr>
              <w:pStyle w:val="ConsPlusNormal"/>
              <w:jc w:val="center"/>
            </w:pPr>
            <w:r>
              <w:t xml:space="preserve">C00.0, C00.1, C00.2, C00.3, C00.4, C00.5, C00.6, C00.8, C00.9, C01, C02, C03.1, C03.9, C04.0, C04.1, C04.8, C04.9, C05, C06.0, C06.1, C06.2, C06.9, C07, C08.0, C08.1, C08.8, C08.9, C09.0, C09.8, C09.9, C10.0, C10.1, C10.2, C10.4, C10.8, C10.9, C11.0, C11.1, C11.2, C11.3, C11.8, C11.9, C13.0, C13.1, C13.2, C13.8, C13.9, C14.0, C12, C14.8, C15.0, C30.0, C30.1, C31.0, C31.1, C31.2, </w:t>
            </w:r>
            <w:r>
              <w:lastRenderedPageBreak/>
              <w:t>C31.3, C31.8, C31.9, C32.0, C32.1, C32.2, C32.3, C32.8, C32.9, C33, C43, C44, C49.0, C69, C73</w:t>
            </w:r>
          </w:p>
        </w:tc>
        <w:tc>
          <w:tcPr>
            <w:tcW w:w="2381" w:type="dxa"/>
          </w:tcPr>
          <w:p w:rsidR="007A139A" w:rsidRDefault="007A139A">
            <w:pPr>
              <w:pStyle w:val="ConsPlusNormal"/>
            </w:pPr>
            <w:r>
              <w:lastRenderedPageBreak/>
              <w:t>опухоли головы и шеи, первичные и рецидивные, метастатические опухоли центральной нервной системы</w:t>
            </w:r>
          </w:p>
        </w:tc>
        <w:tc>
          <w:tcPr>
            <w:tcW w:w="1762" w:type="dxa"/>
          </w:tcPr>
          <w:p w:rsidR="007A139A" w:rsidRDefault="007A139A">
            <w:pPr>
              <w:pStyle w:val="ConsPlusNormal"/>
            </w:pPr>
            <w:r>
              <w:t>хирургическое лечение</w:t>
            </w:r>
          </w:p>
        </w:tc>
        <w:tc>
          <w:tcPr>
            <w:tcW w:w="2494" w:type="dxa"/>
          </w:tcPr>
          <w:p w:rsidR="007A139A" w:rsidRDefault="007A139A">
            <w:pPr>
              <w:pStyle w:val="ConsPlusNormal"/>
            </w:pPr>
            <w:r>
              <w:t>опухоли головы и шеи, первичные и рецидивные, метастатические опухоли центральной нервной системы энуклеация глазного яблока с формированием опорно-двигательной культи имплантатом лимфаденэктомия шейная расширенная с реконструктивно-пластическим компонентом: реконструкция мягких тканей местными лоскутами лимфаденэктомия шейная расширенная с реконструктивно-пластическим компонентом гемиглоссэктомия с реконструктивно-</w:t>
            </w:r>
            <w:r>
              <w:lastRenderedPageBreak/>
              <w:t xml:space="preserve">пластическим компонентом резекция околоушной слюнной железы с реконструктивно-пластическим компонентом резекция верхней челюсти комбинированная с микрохирургической пластикой резекция губы с микрохирургической пластикой гемиглоссэктомия с микрохирургической пластикой глоссэктомия с микрохирургической пластикой резекция околоушной слюнной железы в плоскости ветвей лицевого нерва с микрохирургическим невролизом гемитиреоидэктомия с микрохирургической пластикой периферического нерва лимфаденэктомия шейная расширенная с реконструктивно-пластическим компонентом </w:t>
            </w:r>
            <w:r>
              <w:lastRenderedPageBreak/>
              <w:t xml:space="preserve">(микрохирургическая реконструкция) широкое иссечение опухоли кожи с реконструктивно-пластическим компонентом расширенное (микрохирургическая реконструкция) паротидэктомия радикальная с микрохирургической пластикой широкое иссечение меланомы кожи с реконструктивно-пластическим компонентом расширенное (микрохирургическая реконструкция) гемитиреоидэктомия с микрохирургической пластикой тиреоидэктомия расширенная с реконструктивно-пластическим компонентом тиреоидэктомия расширенная комбинированная с реконструктивно-пластическим </w:t>
            </w:r>
            <w:r>
              <w:lastRenderedPageBreak/>
              <w:t>компонентом резекция щитовидной железы с микрохирургическим невролизом возвратного гортанного нерва тиреоидэктомия с микрохирургическим невролизом возвратного гортанного нерва</w:t>
            </w:r>
          </w:p>
        </w:tc>
        <w:tc>
          <w:tcPr>
            <w:tcW w:w="1678" w:type="dxa"/>
            <w:vMerge/>
          </w:tcPr>
          <w:p w:rsidR="007A139A" w:rsidRDefault="007A139A"/>
        </w:tc>
      </w:tr>
      <w:tr w:rsidR="007A139A">
        <w:tc>
          <w:tcPr>
            <w:tcW w:w="1024" w:type="dxa"/>
            <w:vMerge/>
          </w:tcPr>
          <w:p w:rsidR="007A139A" w:rsidRDefault="007A139A"/>
        </w:tc>
        <w:tc>
          <w:tcPr>
            <w:tcW w:w="2381" w:type="dxa"/>
            <w:vMerge/>
          </w:tcPr>
          <w:p w:rsidR="007A139A" w:rsidRDefault="007A139A"/>
        </w:tc>
        <w:tc>
          <w:tcPr>
            <w:tcW w:w="1871" w:type="dxa"/>
            <w:vMerge w:val="restart"/>
          </w:tcPr>
          <w:p w:rsidR="007A139A" w:rsidRDefault="007A139A">
            <w:pPr>
              <w:pStyle w:val="ConsPlusNormal"/>
              <w:jc w:val="center"/>
            </w:pPr>
            <w:r>
              <w:t>C15</w:t>
            </w:r>
          </w:p>
        </w:tc>
        <w:tc>
          <w:tcPr>
            <w:tcW w:w="2381" w:type="dxa"/>
            <w:vMerge w:val="restart"/>
          </w:tcPr>
          <w:p w:rsidR="007A139A" w:rsidRDefault="007A139A">
            <w:pPr>
              <w:pStyle w:val="ConsPlusNormal"/>
            </w:pPr>
            <w:r>
              <w:t>начальные, локализованные и местнораспространенные формы злокачественных новообразований пищевода</w:t>
            </w:r>
          </w:p>
        </w:tc>
        <w:tc>
          <w:tcPr>
            <w:tcW w:w="1762" w:type="dxa"/>
            <w:vMerge w:val="restart"/>
          </w:tcPr>
          <w:p w:rsidR="007A139A" w:rsidRDefault="007A139A">
            <w:pPr>
              <w:pStyle w:val="ConsPlusNormal"/>
            </w:pPr>
          </w:p>
        </w:tc>
        <w:tc>
          <w:tcPr>
            <w:tcW w:w="2494" w:type="dxa"/>
          </w:tcPr>
          <w:p w:rsidR="007A139A" w:rsidRDefault="007A139A">
            <w:pPr>
              <w:pStyle w:val="ConsPlusNormal"/>
            </w:pPr>
            <w:r>
              <w:t>резекция пищеводно-желудочного (пищеводно-кишечного) анастомоза трансторакальная</w:t>
            </w:r>
          </w:p>
        </w:tc>
        <w:tc>
          <w:tcPr>
            <w:tcW w:w="1678" w:type="dxa"/>
            <w:vMerge/>
          </w:tcPr>
          <w:p w:rsidR="007A139A" w:rsidRDefault="007A139A"/>
        </w:tc>
      </w:tr>
      <w:tr w:rsidR="007A139A">
        <w:tc>
          <w:tcPr>
            <w:tcW w:w="1024" w:type="dxa"/>
            <w:vMerge/>
          </w:tcPr>
          <w:p w:rsidR="007A139A" w:rsidRDefault="007A139A"/>
        </w:tc>
        <w:tc>
          <w:tcPr>
            <w:tcW w:w="2381" w:type="dxa"/>
            <w:vMerge/>
          </w:tcPr>
          <w:p w:rsidR="007A139A" w:rsidRDefault="007A139A"/>
        </w:tc>
        <w:tc>
          <w:tcPr>
            <w:tcW w:w="1871" w:type="dxa"/>
            <w:vMerge/>
          </w:tcPr>
          <w:p w:rsidR="007A139A" w:rsidRDefault="007A139A"/>
        </w:tc>
        <w:tc>
          <w:tcPr>
            <w:tcW w:w="2381" w:type="dxa"/>
            <w:vMerge/>
          </w:tcPr>
          <w:p w:rsidR="007A139A" w:rsidRDefault="007A139A"/>
        </w:tc>
        <w:tc>
          <w:tcPr>
            <w:tcW w:w="1762" w:type="dxa"/>
            <w:vMerge/>
          </w:tcPr>
          <w:p w:rsidR="007A139A" w:rsidRDefault="007A139A"/>
        </w:tc>
        <w:tc>
          <w:tcPr>
            <w:tcW w:w="2494" w:type="dxa"/>
          </w:tcPr>
          <w:p w:rsidR="007A139A" w:rsidRDefault="007A139A">
            <w:pPr>
              <w:pStyle w:val="ConsPlusNormal"/>
            </w:pPr>
            <w:r>
              <w:t>одномоментная эзофагэктомия (субтотальная резекция пищевода) с лимфаденэктомией 2S, 2F, 3F и пластикой пищевода</w:t>
            </w:r>
          </w:p>
        </w:tc>
        <w:tc>
          <w:tcPr>
            <w:tcW w:w="1678" w:type="dxa"/>
            <w:vMerge/>
          </w:tcPr>
          <w:p w:rsidR="007A139A" w:rsidRDefault="007A139A"/>
        </w:tc>
      </w:tr>
      <w:tr w:rsidR="007A139A">
        <w:tc>
          <w:tcPr>
            <w:tcW w:w="1024" w:type="dxa"/>
            <w:vMerge/>
          </w:tcPr>
          <w:p w:rsidR="007A139A" w:rsidRDefault="007A139A"/>
        </w:tc>
        <w:tc>
          <w:tcPr>
            <w:tcW w:w="2381" w:type="dxa"/>
            <w:vMerge/>
          </w:tcPr>
          <w:p w:rsidR="007A139A" w:rsidRDefault="007A139A"/>
        </w:tc>
        <w:tc>
          <w:tcPr>
            <w:tcW w:w="1871" w:type="dxa"/>
            <w:vMerge/>
          </w:tcPr>
          <w:p w:rsidR="007A139A" w:rsidRDefault="007A139A"/>
        </w:tc>
        <w:tc>
          <w:tcPr>
            <w:tcW w:w="2381" w:type="dxa"/>
            <w:vMerge/>
          </w:tcPr>
          <w:p w:rsidR="007A139A" w:rsidRDefault="007A139A"/>
        </w:tc>
        <w:tc>
          <w:tcPr>
            <w:tcW w:w="1762" w:type="dxa"/>
            <w:vMerge/>
          </w:tcPr>
          <w:p w:rsidR="007A139A" w:rsidRDefault="007A139A"/>
        </w:tc>
        <w:tc>
          <w:tcPr>
            <w:tcW w:w="2494" w:type="dxa"/>
          </w:tcPr>
          <w:p w:rsidR="007A139A" w:rsidRDefault="007A139A">
            <w:pPr>
              <w:pStyle w:val="ConsPlusNormal"/>
            </w:pPr>
            <w:r>
              <w:t>удаление экстраорганного рецидива злокачественного новообразования пищевода комбинированное</w:t>
            </w:r>
          </w:p>
        </w:tc>
        <w:tc>
          <w:tcPr>
            <w:tcW w:w="1678" w:type="dxa"/>
            <w:vMerge/>
          </w:tcPr>
          <w:p w:rsidR="007A139A" w:rsidRDefault="007A139A"/>
        </w:tc>
      </w:tr>
      <w:tr w:rsidR="007A139A">
        <w:tc>
          <w:tcPr>
            <w:tcW w:w="1024" w:type="dxa"/>
            <w:vMerge/>
          </w:tcPr>
          <w:p w:rsidR="007A139A" w:rsidRDefault="007A139A"/>
        </w:tc>
        <w:tc>
          <w:tcPr>
            <w:tcW w:w="2381" w:type="dxa"/>
            <w:vMerge/>
          </w:tcPr>
          <w:p w:rsidR="007A139A" w:rsidRDefault="007A139A"/>
        </w:tc>
        <w:tc>
          <w:tcPr>
            <w:tcW w:w="1871" w:type="dxa"/>
            <w:vMerge w:val="restart"/>
          </w:tcPr>
          <w:p w:rsidR="007A139A" w:rsidRDefault="007A139A">
            <w:pPr>
              <w:pStyle w:val="ConsPlusNormal"/>
              <w:jc w:val="center"/>
            </w:pPr>
            <w:r>
              <w:t>C16</w:t>
            </w:r>
          </w:p>
        </w:tc>
        <w:tc>
          <w:tcPr>
            <w:tcW w:w="2381" w:type="dxa"/>
            <w:vMerge w:val="restart"/>
          </w:tcPr>
          <w:p w:rsidR="007A139A" w:rsidRDefault="007A139A">
            <w:pPr>
              <w:pStyle w:val="ConsPlusNormal"/>
            </w:pPr>
            <w:r>
              <w:t xml:space="preserve">пациенты со злокачественными </w:t>
            </w:r>
            <w:r>
              <w:lastRenderedPageBreak/>
              <w:t>новообразованиями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 злокачественные новообразования желудка (I - IV стадия)</w:t>
            </w:r>
          </w:p>
        </w:tc>
        <w:tc>
          <w:tcPr>
            <w:tcW w:w="1762" w:type="dxa"/>
            <w:vMerge w:val="restart"/>
          </w:tcPr>
          <w:p w:rsidR="007A139A" w:rsidRDefault="007A139A">
            <w:pPr>
              <w:pStyle w:val="ConsPlusNormal"/>
            </w:pPr>
            <w:r>
              <w:lastRenderedPageBreak/>
              <w:t>хирургическое лечение</w:t>
            </w:r>
          </w:p>
        </w:tc>
        <w:tc>
          <w:tcPr>
            <w:tcW w:w="2494" w:type="dxa"/>
          </w:tcPr>
          <w:p w:rsidR="007A139A" w:rsidRDefault="007A139A">
            <w:pPr>
              <w:pStyle w:val="ConsPlusNormal"/>
            </w:pPr>
            <w:r>
              <w:t xml:space="preserve">реконструкция пищеводно-кишечного </w:t>
            </w:r>
            <w:r>
              <w:lastRenderedPageBreak/>
              <w:t>анастомоза при рубцовых деформациях, не подлежащих эндоскопическому лечению</w:t>
            </w:r>
          </w:p>
        </w:tc>
        <w:tc>
          <w:tcPr>
            <w:tcW w:w="1678" w:type="dxa"/>
            <w:vMerge/>
          </w:tcPr>
          <w:p w:rsidR="007A139A" w:rsidRDefault="007A139A"/>
        </w:tc>
      </w:tr>
      <w:tr w:rsidR="007A139A">
        <w:tc>
          <w:tcPr>
            <w:tcW w:w="1024" w:type="dxa"/>
            <w:vMerge/>
          </w:tcPr>
          <w:p w:rsidR="007A139A" w:rsidRDefault="007A139A"/>
        </w:tc>
        <w:tc>
          <w:tcPr>
            <w:tcW w:w="2381" w:type="dxa"/>
            <w:vMerge/>
          </w:tcPr>
          <w:p w:rsidR="007A139A" w:rsidRDefault="007A139A"/>
        </w:tc>
        <w:tc>
          <w:tcPr>
            <w:tcW w:w="1871" w:type="dxa"/>
            <w:vMerge/>
          </w:tcPr>
          <w:p w:rsidR="007A139A" w:rsidRDefault="007A139A"/>
        </w:tc>
        <w:tc>
          <w:tcPr>
            <w:tcW w:w="2381" w:type="dxa"/>
            <w:vMerge/>
          </w:tcPr>
          <w:p w:rsidR="007A139A" w:rsidRDefault="007A139A"/>
        </w:tc>
        <w:tc>
          <w:tcPr>
            <w:tcW w:w="1762" w:type="dxa"/>
            <w:vMerge/>
          </w:tcPr>
          <w:p w:rsidR="007A139A" w:rsidRDefault="007A139A"/>
        </w:tc>
        <w:tc>
          <w:tcPr>
            <w:tcW w:w="2494" w:type="dxa"/>
          </w:tcPr>
          <w:p w:rsidR="007A139A" w:rsidRDefault="007A139A">
            <w:pPr>
              <w:pStyle w:val="ConsPlusNormal"/>
            </w:pPr>
            <w:r>
              <w:t>реконструкция пищеводно-желудочного анастомоза при тяжелых рефлюкс-эзофагитах</w:t>
            </w:r>
          </w:p>
        </w:tc>
        <w:tc>
          <w:tcPr>
            <w:tcW w:w="1678" w:type="dxa"/>
            <w:vMerge/>
          </w:tcPr>
          <w:p w:rsidR="007A139A" w:rsidRDefault="007A139A"/>
        </w:tc>
      </w:tr>
      <w:tr w:rsidR="007A139A">
        <w:tc>
          <w:tcPr>
            <w:tcW w:w="1024" w:type="dxa"/>
            <w:vMerge/>
          </w:tcPr>
          <w:p w:rsidR="007A139A" w:rsidRDefault="007A139A"/>
        </w:tc>
        <w:tc>
          <w:tcPr>
            <w:tcW w:w="2381" w:type="dxa"/>
            <w:vMerge/>
          </w:tcPr>
          <w:p w:rsidR="007A139A" w:rsidRDefault="007A139A"/>
        </w:tc>
        <w:tc>
          <w:tcPr>
            <w:tcW w:w="1871" w:type="dxa"/>
            <w:vMerge/>
          </w:tcPr>
          <w:p w:rsidR="007A139A" w:rsidRDefault="007A139A"/>
        </w:tc>
        <w:tc>
          <w:tcPr>
            <w:tcW w:w="2381" w:type="dxa"/>
            <w:vMerge/>
          </w:tcPr>
          <w:p w:rsidR="007A139A" w:rsidRDefault="007A139A"/>
        </w:tc>
        <w:tc>
          <w:tcPr>
            <w:tcW w:w="1762" w:type="dxa"/>
            <w:vMerge/>
          </w:tcPr>
          <w:p w:rsidR="007A139A" w:rsidRDefault="007A139A"/>
        </w:tc>
        <w:tc>
          <w:tcPr>
            <w:tcW w:w="2494" w:type="dxa"/>
          </w:tcPr>
          <w:p w:rsidR="007A139A" w:rsidRDefault="007A139A">
            <w:pPr>
              <w:pStyle w:val="ConsPlusNormal"/>
            </w:pPr>
            <w:r>
              <w:t>резекция культи желудка с реконструкцией желудочно-кишечного или межкишечного анастомоза при болезнях оперированного желудка</w:t>
            </w:r>
          </w:p>
        </w:tc>
        <w:tc>
          <w:tcPr>
            <w:tcW w:w="1678" w:type="dxa"/>
            <w:vMerge/>
          </w:tcPr>
          <w:p w:rsidR="007A139A" w:rsidRDefault="007A139A"/>
        </w:tc>
      </w:tr>
      <w:tr w:rsidR="007A139A">
        <w:tc>
          <w:tcPr>
            <w:tcW w:w="1024" w:type="dxa"/>
            <w:vMerge/>
          </w:tcPr>
          <w:p w:rsidR="007A139A" w:rsidRDefault="007A139A"/>
        </w:tc>
        <w:tc>
          <w:tcPr>
            <w:tcW w:w="2381" w:type="dxa"/>
            <w:vMerge/>
          </w:tcPr>
          <w:p w:rsidR="007A139A" w:rsidRDefault="007A139A"/>
        </w:tc>
        <w:tc>
          <w:tcPr>
            <w:tcW w:w="1871" w:type="dxa"/>
            <w:vMerge/>
          </w:tcPr>
          <w:p w:rsidR="007A139A" w:rsidRDefault="007A139A"/>
        </w:tc>
        <w:tc>
          <w:tcPr>
            <w:tcW w:w="2381" w:type="dxa"/>
            <w:vMerge/>
          </w:tcPr>
          <w:p w:rsidR="007A139A" w:rsidRDefault="007A139A"/>
        </w:tc>
        <w:tc>
          <w:tcPr>
            <w:tcW w:w="1762" w:type="dxa"/>
            <w:vMerge/>
          </w:tcPr>
          <w:p w:rsidR="007A139A" w:rsidRDefault="007A139A"/>
        </w:tc>
        <w:tc>
          <w:tcPr>
            <w:tcW w:w="2494" w:type="dxa"/>
          </w:tcPr>
          <w:p w:rsidR="007A139A" w:rsidRDefault="007A139A">
            <w:pPr>
              <w:pStyle w:val="ConsPlusNormal"/>
            </w:pPr>
            <w:r>
              <w:t>циторедуктивная гастрэктомия с интраоперационной фотодинамической терапией</w:t>
            </w:r>
          </w:p>
        </w:tc>
        <w:tc>
          <w:tcPr>
            <w:tcW w:w="1678" w:type="dxa"/>
            <w:vMerge/>
          </w:tcPr>
          <w:p w:rsidR="007A139A" w:rsidRDefault="007A139A"/>
        </w:tc>
      </w:tr>
      <w:tr w:rsidR="007A139A">
        <w:tc>
          <w:tcPr>
            <w:tcW w:w="1024" w:type="dxa"/>
            <w:vMerge/>
          </w:tcPr>
          <w:p w:rsidR="007A139A" w:rsidRDefault="007A139A"/>
        </w:tc>
        <w:tc>
          <w:tcPr>
            <w:tcW w:w="2381" w:type="dxa"/>
            <w:vMerge/>
          </w:tcPr>
          <w:p w:rsidR="007A139A" w:rsidRDefault="007A139A"/>
        </w:tc>
        <w:tc>
          <w:tcPr>
            <w:tcW w:w="1871" w:type="dxa"/>
            <w:vMerge/>
          </w:tcPr>
          <w:p w:rsidR="007A139A" w:rsidRDefault="007A139A"/>
        </w:tc>
        <w:tc>
          <w:tcPr>
            <w:tcW w:w="2381" w:type="dxa"/>
            <w:vMerge/>
          </w:tcPr>
          <w:p w:rsidR="007A139A" w:rsidRDefault="007A139A"/>
        </w:tc>
        <w:tc>
          <w:tcPr>
            <w:tcW w:w="1762" w:type="dxa"/>
            <w:vMerge/>
          </w:tcPr>
          <w:p w:rsidR="007A139A" w:rsidRDefault="007A139A"/>
        </w:tc>
        <w:tc>
          <w:tcPr>
            <w:tcW w:w="2494" w:type="dxa"/>
          </w:tcPr>
          <w:p w:rsidR="007A139A" w:rsidRDefault="007A139A">
            <w:pPr>
              <w:pStyle w:val="ConsPlusNormal"/>
            </w:pPr>
            <w:r>
              <w:t xml:space="preserve">циторедуктивная проксимальная субтотальная резекция желудка с интраоперационной фотодинамической </w:t>
            </w:r>
            <w:r>
              <w:lastRenderedPageBreak/>
              <w:t>терапией</w:t>
            </w:r>
          </w:p>
        </w:tc>
        <w:tc>
          <w:tcPr>
            <w:tcW w:w="1678" w:type="dxa"/>
            <w:vMerge/>
          </w:tcPr>
          <w:p w:rsidR="007A139A" w:rsidRDefault="007A139A"/>
        </w:tc>
      </w:tr>
      <w:tr w:rsidR="007A139A">
        <w:tc>
          <w:tcPr>
            <w:tcW w:w="1024" w:type="dxa"/>
            <w:vMerge/>
          </w:tcPr>
          <w:p w:rsidR="007A139A" w:rsidRDefault="007A139A"/>
        </w:tc>
        <w:tc>
          <w:tcPr>
            <w:tcW w:w="2381" w:type="dxa"/>
            <w:vMerge/>
          </w:tcPr>
          <w:p w:rsidR="007A139A" w:rsidRDefault="007A139A"/>
        </w:tc>
        <w:tc>
          <w:tcPr>
            <w:tcW w:w="1871" w:type="dxa"/>
            <w:vMerge/>
          </w:tcPr>
          <w:p w:rsidR="007A139A" w:rsidRDefault="007A139A"/>
        </w:tc>
        <w:tc>
          <w:tcPr>
            <w:tcW w:w="2381" w:type="dxa"/>
            <w:vMerge/>
          </w:tcPr>
          <w:p w:rsidR="007A139A" w:rsidRDefault="007A139A"/>
        </w:tc>
        <w:tc>
          <w:tcPr>
            <w:tcW w:w="1762" w:type="dxa"/>
            <w:vMerge/>
          </w:tcPr>
          <w:p w:rsidR="007A139A" w:rsidRDefault="007A139A"/>
        </w:tc>
        <w:tc>
          <w:tcPr>
            <w:tcW w:w="2494" w:type="dxa"/>
          </w:tcPr>
          <w:p w:rsidR="007A139A" w:rsidRDefault="007A139A">
            <w:pPr>
              <w:pStyle w:val="ConsPlusNormal"/>
            </w:pPr>
            <w:r>
              <w:t>циторедуктивная дистальная субтотальная резекция желудка с интраоперационной фотодинамической терапией</w:t>
            </w:r>
          </w:p>
        </w:tc>
        <w:tc>
          <w:tcPr>
            <w:tcW w:w="1678" w:type="dxa"/>
            <w:vMerge/>
          </w:tcPr>
          <w:p w:rsidR="007A139A" w:rsidRDefault="007A139A"/>
        </w:tc>
      </w:tr>
      <w:tr w:rsidR="007A139A">
        <w:tc>
          <w:tcPr>
            <w:tcW w:w="1024" w:type="dxa"/>
            <w:vMerge/>
          </w:tcPr>
          <w:p w:rsidR="007A139A" w:rsidRDefault="007A139A"/>
        </w:tc>
        <w:tc>
          <w:tcPr>
            <w:tcW w:w="2381" w:type="dxa"/>
            <w:vMerge/>
          </w:tcPr>
          <w:p w:rsidR="007A139A" w:rsidRDefault="007A139A"/>
        </w:tc>
        <w:tc>
          <w:tcPr>
            <w:tcW w:w="1871" w:type="dxa"/>
            <w:vMerge/>
          </w:tcPr>
          <w:p w:rsidR="007A139A" w:rsidRDefault="007A139A"/>
        </w:tc>
        <w:tc>
          <w:tcPr>
            <w:tcW w:w="2381" w:type="dxa"/>
            <w:vMerge/>
          </w:tcPr>
          <w:p w:rsidR="007A139A" w:rsidRDefault="007A139A"/>
        </w:tc>
        <w:tc>
          <w:tcPr>
            <w:tcW w:w="1762" w:type="dxa"/>
            <w:vMerge/>
          </w:tcPr>
          <w:p w:rsidR="007A139A" w:rsidRDefault="007A139A"/>
        </w:tc>
        <w:tc>
          <w:tcPr>
            <w:tcW w:w="2494" w:type="dxa"/>
          </w:tcPr>
          <w:p w:rsidR="007A139A" w:rsidRDefault="007A139A">
            <w:pPr>
              <w:pStyle w:val="ConsPlusNormal"/>
            </w:pPr>
            <w:r>
              <w:t>циторедуктивная гастрэктомия с интраоперационной внутрибрюшной гипертермической химиотерапией</w:t>
            </w:r>
          </w:p>
        </w:tc>
        <w:tc>
          <w:tcPr>
            <w:tcW w:w="1678" w:type="dxa"/>
            <w:vMerge/>
          </w:tcPr>
          <w:p w:rsidR="007A139A" w:rsidRDefault="007A139A"/>
        </w:tc>
      </w:tr>
      <w:tr w:rsidR="007A139A">
        <w:tc>
          <w:tcPr>
            <w:tcW w:w="1024" w:type="dxa"/>
            <w:vMerge/>
          </w:tcPr>
          <w:p w:rsidR="007A139A" w:rsidRDefault="007A139A"/>
        </w:tc>
        <w:tc>
          <w:tcPr>
            <w:tcW w:w="2381" w:type="dxa"/>
            <w:vMerge/>
          </w:tcPr>
          <w:p w:rsidR="007A139A" w:rsidRDefault="007A139A"/>
        </w:tc>
        <w:tc>
          <w:tcPr>
            <w:tcW w:w="1871" w:type="dxa"/>
            <w:vMerge/>
          </w:tcPr>
          <w:p w:rsidR="007A139A" w:rsidRDefault="007A139A"/>
        </w:tc>
        <w:tc>
          <w:tcPr>
            <w:tcW w:w="2381" w:type="dxa"/>
            <w:vMerge/>
          </w:tcPr>
          <w:p w:rsidR="007A139A" w:rsidRDefault="007A139A"/>
        </w:tc>
        <w:tc>
          <w:tcPr>
            <w:tcW w:w="1762" w:type="dxa"/>
            <w:vMerge/>
          </w:tcPr>
          <w:p w:rsidR="007A139A" w:rsidRDefault="007A139A"/>
        </w:tc>
        <w:tc>
          <w:tcPr>
            <w:tcW w:w="2494" w:type="dxa"/>
          </w:tcPr>
          <w:p w:rsidR="007A139A" w:rsidRDefault="007A139A">
            <w:pPr>
              <w:pStyle w:val="ConsPlusNormal"/>
            </w:pPr>
            <w:r>
              <w:t>циторедуктивная проксимальная субтотальная резекция желудка с интраоперационной внутрибрюшной гипертермической химиотерапией</w:t>
            </w:r>
          </w:p>
        </w:tc>
        <w:tc>
          <w:tcPr>
            <w:tcW w:w="1678" w:type="dxa"/>
            <w:vMerge/>
          </w:tcPr>
          <w:p w:rsidR="007A139A" w:rsidRDefault="007A139A"/>
        </w:tc>
      </w:tr>
      <w:tr w:rsidR="007A139A">
        <w:tc>
          <w:tcPr>
            <w:tcW w:w="1024" w:type="dxa"/>
            <w:vMerge/>
          </w:tcPr>
          <w:p w:rsidR="007A139A" w:rsidRDefault="007A139A"/>
        </w:tc>
        <w:tc>
          <w:tcPr>
            <w:tcW w:w="2381" w:type="dxa"/>
            <w:vMerge/>
          </w:tcPr>
          <w:p w:rsidR="007A139A" w:rsidRDefault="007A139A"/>
        </w:tc>
        <w:tc>
          <w:tcPr>
            <w:tcW w:w="1871" w:type="dxa"/>
            <w:vMerge/>
          </w:tcPr>
          <w:p w:rsidR="007A139A" w:rsidRDefault="007A139A"/>
        </w:tc>
        <w:tc>
          <w:tcPr>
            <w:tcW w:w="2381" w:type="dxa"/>
            <w:vMerge/>
          </w:tcPr>
          <w:p w:rsidR="007A139A" w:rsidRDefault="007A139A"/>
        </w:tc>
        <w:tc>
          <w:tcPr>
            <w:tcW w:w="1762" w:type="dxa"/>
            <w:vMerge/>
          </w:tcPr>
          <w:p w:rsidR="007A139A" w:rsidRDefault="007A139A"/>
        </w:tc>
        <w:tc>
          <w:tcPr>
            <w:tcW w:w="2494" w:type="dxa"/>
          </w:tcPr>
          <w:p w:rsidR="007A139A" w:rsidRDefault="007A139A">
            <w:pPr>
              <w:pStyle w:val="ConsPlusNormal"/>
            </w:pPr>
            <w:r>
              <w:t>циторедуктивная дистальная субтотальная резекция желудка с интраоперационной внутрибрюшной гипертермической химиотерапией</w:t>
            </w:r>
          </w:p>
        </w:tc>
        <w:tc>
          <w:tcPr>
            <w:tcW w:w="1678" w:type="dxa"/>
            <w:vMerge/>
          </w:tcPr>
          <w:p w:rsidR="007A139A" w:rsidRDefault="007A139A"/>
        </w:tc>
      </w:tr>
      <w:tr w:rsidR="007A139A">
        <w:tc>
          <w:tcPr>
            <w:tcW w:w="1024" w:type="dxa"/>
            <w:vMerge/>
          </w:tcPr>
          <w:p w:rsidR="007A139A" w:rsidRDefault="007A139A"/>
        </w:tc>
        <w:tc>
          <w:tcPr>
            <w:tcW w:w="2381" w:type="dxa"/>
            <w:vMerge/>
          </w:tcPr>
          <w:p w:rsidR="007A139A" w:rsidRDefault="007A139A"/>
        </w:tc>
        <w:tc>
          <w:tcPr>
            <w:tcW w:w="1871" w:type="dxa"/>
            <w:vMerge/>
          </w:tcPr>
          <w:p w:rsidR="007A139A" w:rsidRDefault="007A139A"/>
        </w:tc>
        <w:tc>
          <w:tcPr>
            <w:tcW w:w="2381" w:type="dxa"/>
            <w:vMerge/>
          </w:tcPr>
          <w:p w:rsidR="007A139A" w:rsidRDefault="007A139A"/>
        </w:tc>
        <w:tc>
          <w:tcPr>
            <w:tcW w:w="1762" w:type="dxa"/>
            <w:vMerge/>
          </w:tcPr>
          <w:p w:rsidR="007A139A" w:rsidRDefault="007A139A"/>
        </w:tc>
        <w:tc>
          <w:tcPr>
            <w:tcW w:w="2494" w:type="dxa"/>
          </w:tcPr>
          <w:p w:rsidR="007A139A" w:rsidRDefault="007A139A">
            <w:pPr>
              <w:pStyle w:val="ConsPlusNormal"/>
            </w:pPr>
            <w:r>
              <w:t xml:space="preserve">циторедуктивные комбинированные </w:t>
            </w:r>
            <w:r>
              <w:lastRenderedPageBreak/>
              <w:t>операции с радиочастотной термоаблацией метастатических очагов печени</w:t>
            </w:r>
          </w:p>
        </w:tc>
        <w:tc>
          <w:tcPr>
            <w:tcW w:w="1678" w:type="dxa"/>
            <w:vMerge/>
          </w:tcPr>
          <w:p w:rsidR="007A139A" w:rsidRDefault="007A139A"/>
        </w:tc>
      </w:tr>
      <w:tr w:rsidR="007A139A">
        <w:tc>
          <w:tcPr>
            <w:tcW w:w="1024" w:type="dxa"/>
            <w:vMerge/>
          </w:tcPr>
          <w:p w:rsidR="007A139A" w:rsidRDefault="007A139A"/>
        </w:tc>
        <w:tc>
          <w:tcPr>
            <w:tcW w:w="2381" w:type="dxa"/>
            <w:vMerge/>
          </w:tcPr>
          <w:p w:rsidR="007A139A" w:rsidRDefault="007A139A"/>
        </w:tc>
        <w:tc>
          <w:tcPr>
            <w:tcW w:w="1871" w:type="dxa"/>
            <w:vMerge/>
          </w:tcPr>
          <w:p w:rsidR="007A139A" w:rsidRDefault="007A139A"/>
        </w:tc>
        <w:tc>
          <w:tcPr>
            <w:tcW w:w="2381" w:type="dxa"/>
            <w:vMerge/>
          </w:tcPr>
          <w:p w:rsidR="007A139A" w:rsidRDefault="007A139A"/>
        </w:tc>
        <w:tc>
          <w:tcPr>
            <w:tcW w:w="1762" w:type="dxa"/>
            <w:vMerge/>
          </w:tcPr>
          <w:p w:rsidR="007A139A" w:rsidRDefault="007A139A"/>
        </w:tc>
        <w:tc>
          <w:tcPr>
            <w:tcW w:w="2494" w:type="dxa"/>
          </w:tcPr>
          <w:p w:rsidR="007A139A" w:rsidRDefault="007A139A">
            <w:pPr>
              <w:pStyle w:val="ConsPlusNormal"/>
            </w:pPr>
            <w:r>
              <w:t>расширенно-комбинированная дистальная субтотальная резекция желудка</w:t>
            </w:r>
          </w:p>
        </w:tc>
        <w:tc>
          <w:tcPr>
            <w:tcW w:w="1678" w:type="dxa"/>
            <w:vMerge/>
          </w:tcPr>
          <w:p w:rsidR="007A139A" w:rsidRDefault="007A139A"/>
        </w:tc>
      </w:tr>
      <w:tr w:rsidR="007A139A">
        <w:tc>
          <w:tcPr>
            <w:tcW w:w="1024" w:type="dxa"/>
            <w:vMerge/>
          </w:tcPr>
          <w:p w:rsidR="007A139A" w:rsidRDefault="007A139A"/>
        </w:tc>
        <w:tc>
          <w:tcPr>
            <w:tcW w:w="2381" w:type="dxa"/>
            <w:vMerge/>
          </w:tcPr>
          <w:p w:rsidR="007A139A" w:rsidRDefault="007A139A"/>
        </w:tc>
        <w:tc>
          <w:tcPr>
            <w:tcW w:w="1871" w:type="dxa"/>
            <w:vMerge/>
          </w:tcPr>
          <w:p w:rsidR="007A139A" w:rsidRDefault="007A139A"/>
        </w:tc>
        <w:tc>
          <w:tcPr>
            <w:tcW w:w="2381" w:type="dxa"/>
            <w:vMerge/>
          </w:tcPr>
          <w:p w:rsidR="007A139A" w:rsidRDefault="007A139A"/>
        </w:tc>
        <w:tc>
          <w:tcPr>
            <w:tcW w:w="1762" w:type="dxa"/>
            <w:vMerge/>
          </w:tcPr>
          <w:p w:rsidR="007A139A" w:rsidRDefault="007A139A"/>
        </w:tc>
        <w:tc>
          <w:tcPr>
            <w:tcW w:w="2494" w:type="dxa"/>
          </w:tcPr>
          <w:p w:rsidR="007A139A" w:rsidRDefault="007A139A">
            <w:pPr>
              <w:pStyle w:val="ConsPlusNormal"/>
            </w:pPr>
            <w:r>
              <w:t>расширенно-комбинированная дистальная субтотальная резекция желудка</w:t>
            </w:r>
          </w:p>
        </w:tc>
        <w:tc>
          <w:tcPr>
            <w:tcW w:w="1678" w:type="dxa"/>
            <w:vMerge/>
          </w:tcPr>
          <w:p w:rsidR="007A139A" w:rsidRDefault="007A139A"/>
        </w:tc>
      </w:tr>
      <w:tr w:rsidR="007A139A">
        <w:tc>
          <w:tcPr>
            <w:tcW w:w="1024" w:type="dxa"/>
            <w:vMerge/>
          </w:tcPr>
          <w:p w:rsidR="007A139A" w:rsidRDefault="007A139A"/>
        </w:tc>
        <w:tc>
          <w:tcPr>
            <w:tcW w:w="2381" w:type="dxa"/>
            <w:vMerge/>
          </w:tcPr>
          <w:p w:rsidR="007A139A" w:rsidRDefault="007A139A"/>
        </w:tc>
        <w:tc>
          <w:tcPr>
            <w:tcW w:w="1871" w:type="dxa"/>
            <w:vMerge/>
          </w:tcPr>
          <w:p w:rsidR="007A139A" w:rsidRDefault="007A139A"/>
        </w:tc>
        <w:tc>
          <w:tcPr>
            <w:tcW w:w="2381" w:type="dxa"/>
            <w:vMerge/>
          </w:tcPr>
          <w:p w:rsidR="007A139A" w:rsidRDefault="007A139A"/>
        </w:tc>
        <w:tc>
          <w:tcPr>
            <w:tcW w:w="1762" w:type="dxa"/>
            <w:vMerge/>
          </w:tcPr>
          <w:p w:rsidR="007A139A" w:rsidRDefault="007A139A"/>
        </w:tc>
        <w:tc>
          <w:tcPr>
            <w:tcW w:w="2494" w:type="dxa"/>
          </w:tcPr>
          <w:p w:rsidR="007A139A" w:rsidRDefault="007A139A">
            <w:pPr>
              <w:pStyle w:val="ConsPlusNormal"/>
            </w:pPr>
            <w:r>
              <w:t>расширенно-комбинированная проксимальная субтотальная резекция желудка, в том числе с трансторакальной резекцией пищевода</w:t>
            </w:r>
          </w:p>
        </w:tc>
        <w:tc>
          <w:tcPr>
            <w:tcW w:w="1678" w:type="dxa"/>
            <w:vMerge/>
          </w:tcPr>
          <w:p w:rsidR="007A139A" w:rsidRDefault="007A139A"/>
        </w:tc>
      </w:tr>
      <w:tr w:rsidR="007A139A">
        <w:tc>
          <w:tcPr>
            <w:tcW w:w="1024" w:type="dxa"/>
            <w:vMerge/>
          </w:tcPr>
          <w:p w:rsidR="007A139A" w:rsidRDefault="007A139A"/>
        </w:tc>
        <w:tc>
          <w:tcPr>
            <w:tcW w:w="2381" w:type="dxa"/>
            <w:vMerge/>
          </w:tcPr>
          <w:p w:rsidR="007A139A" w:rsidRDefault="007A139A"/>
        </w:tc>
        <w:tc>
          <w:tcPr>
            <w:tcW w:w="1871" w:type="dxa"/>
            <w:vMerge/>
          </w:tcPr>
          <w:p w:rsidR="007A139A" w:rsidRDefault="007A139A"/>
        </w:tc>
        <w:tc>
          <w:tcPr>
            <w:tcW w:w="2381" w:type="dxa"/>
            <w:vMerge/>
          </w:tcPr>
          <w:p w:rsidR="007A139A" w:rsidRDefault="007A139A"/>
        </w:tc>
        <w:tc>
          <w:tcPr>
            <w:tcW w:w="1762" w:type="dxa"/>
            <w:vMerge/>
          </w:tcPr>
          <w:p w:rsidR="007A139A" w:rsidRDefault="007A139A"/>
        </w:tc>
        <w:tc>
          <w:tcPr>
            <w:tcW w:w="2494" w:type="dxa"/>
          </w:tcPr>
          <w:p w:rsidR="007A139A" w:rsidRDefault="007A139A">
            <w:pPr>
              <w:pStyle w:val="ConsPlusNormal"/>
            </w:pPr>
            <w:r>
              <w:t>расширенно-комбинированная гастрэктомия, в том числе с трансторакальной резекцией пищевода</w:t>
            </w:r>
          </w:p>
        </w:tc>
        <w:tc>
          <w:tcPr>
            <w:tcW w:w="1678" w:type="dxa"/>
            <w:vMerge/>
          </w:tcPr>
          <w:p w:rsidR="007A139A" w:rsidRDefault="007A139A"/>
        </w:tc>
      </w:tr>
      <w:tr w:rsidR="007A139A">
        <w:tc>
          <w:tcPr>
            <w:tcW w:w="1024" w:type="dxa"/>
            <w:vMerge/>
          </w:tcPr>
          <w:p w:rsidR="007A139A" w:rsidRDefault="007A139A"/>
        </w:tc>
        <w:tc>
          <w:tcPr>
            <w:tcW w:w="2381" w:type="dxa"/>
            <w:vMerge/>
          </w:tcPr>
          <w:p w:rsidR="007A139A" w:rsidRDefault="007A139A"/>
        </w:tc>
        <w:tc>
          <w:tcPr>
            <w:tcW w:w="1871" w:type="dxa"/>
            <w:vMerge/>
          </w:tcPr>
          <w:p w:rsidR="007A139A" w:rsidRDefault="007A139A"/>
        </w:tc>
        <w:tc>
          <w:tcPr>
            <w:tcW w:w="2381" w:type="dxa"/>
            <w:vMerge/>
          </w:tcPr>
          <w:p w:rsidR="007A139A" w:rsidRDefault="007A139A"/>
        </w:tc>
        <w:tc>
          <w:tcPr>
            <w:tcW w:w="1762" w:type="dxa"/>
            <w:vMerge/>
          </w:tcPr>
          <w:p w:rsidR="007A139A" w:rsidRDefault="007A139A"/>
        </w:tc>
        <w:tc>
          <w:tcPr>
            <w:tcW w:w="2494" w:type="dxa"/>
          </w:tcPr>
          <w:p w:rsidR="007A139A" w:rsidRDefault="007A139A">
            <w:pPr>
              <w:pStyle w:val="ConsPlusNormal"/>
            </w:pPr>
            <w:r>
              <w:t xml:space="preserve">расширенно-комбинированная экстирпация оперированного </w:t>
            </w:r>
            <w:r>
              <w:lastRenderedPageBreak/>
              <w:t>желудка, расширенно-комбинированная ререзекция оперированного желудка</w:t>
            </w:r>
          </w:p>
        </w:tc>
        <w:tc>
          <w:tcPr>
            <w:tcW w:w="1678" w:type="dxa"/>
            <w:vMerge/>
          </w:tcPr>
          <w:p w:rsidR="007A139A" w:rsidRDefault="007A139A"/>
        </w:tc>
      </w:tr>
      <w:tr w:rsidR="007A139A">
        <w:tc>
          <w:tcPr>
            <w:tcW w:w="1024" w:type="dxa"/>
            <w:vMerge/>
          </w:tcPr>
          <w:p w:rsidR="007A139A" w:rsidRDefault="007A139A"/>
        </w:tc>
        <w:tc>
          <w:tcPr>
            <w:tcW w:w="2381" w:type="dxa"/>
            <w:vMerge/>
          </w:tcPr>
          <w:p w:rsidR="007A139A" w:rsidRDefault="007A139A"/>
        </w:tc>
        <w:tc>
          <w:tcPr>
            <w:tcW w:w="1871" w:type="dxa"/>
            <w:vMerge/>
          </w:tcPr>
          <w:p w:rsidR="007A139A" w:rsidRDefault="007A139A"/>
        </w:tc>
        <w:tc>
          <w:tcPr>
            <w:tcW w:w="2381" w:type="dxa"/>
            <w:vMerge/>
          </w:tcPr>
          <w:p w:rsidR="007A139A" w:rsidRDefault="007A139A"/>
        </w:tc>
        <w:tc>
          <w:tcPr>
            <w:tcW w:w="1762" w:type="dxa"/>
            <w:vMerge/>
          </w:tcPr>
          <w:p w:rsidR="007A139A" w:rsidRDefault="007A139A"/>
        </w:tc>
        <w:tc>
          <w:tcPr>
            <w:tcW w:w="2494" w:type="dxa"/>
          </w:tcPr>
          <w:p w:rsidR="007A139A" w:rsidRDefault="007A139A">
            <w:pPr>
              <w:pStyle w:val="ConsPlusNormal"/>
            </w:pPr>
            <w:r>
              <w:t>резекция пищеводно-кишечного или пищеводно-желудочного анастомоза комбинированная, пилоросохраняющая резекция желудка</w:t>
            </w:r>
          </w:p>
        </w:tc>
        <w:tc>
          <w:tcPr>
            <w:tcW w:w="1678" w:type="dxa"/>
            <w:vMerge/>
          </w:tcPr>
          <w:p w:rsidR="007A139A" w:rsidRDefault="007A139A"/>
        </w:tc>
      </w:tr>
      <w:tr w:rsidR="007A139A">
        <w:tc>
          <w:tcPr>
            <w:tcW w:w="1024" w:type="dxa"/>
            <w:vMerge/>
          </w:tcPr>
          <w:p w:rsidR="007A139A" w:rsidRDefault="007A139A"/>
        </w:tc>
        <w:tc>
          <w:tcPr>
            <w:tcW w:w="2381" w:type="dxa"/>
            <w:vMerge/>
          </w:tcPr>
          <w:p w:rsidR="007A139A" w:rsidRDefault="007A139A"/>
        </w:tc>
        <w:tc>
          <w:tcPr>
            <w:tcW w:w="1871" w:type="dxa"/>
            <w:vMerge/>
          </w:tcPr>
          <w:p w:rsidR="007A139A" w:rsidRDefault="007A139A"/>
        </w:tc>
        <w:tc>
          <w:tcPr>
            <w:tcW w:w="2381" w:type="dxa"/>
            <w:vMerge/>
          </w:tcPr>
          <w:p w:rsidR="007A139A" w:rsidRDefault="007A139A"/>
        </w:tc>
        <w:tc>
          <w:tcPr>
            <w:tcW w:w="1762" w:type="dxa"/>
            <w:vMerge/>
          </w:tcPr>
          <w:p w:rsidR="007A139A" w:rsidRDefault="007A139A"/>
        </w:tc>
        <w:tc>
          <w:tcPr>
            <w:tcW w:w="2494" w:type="dxa"/>
          </w:tcPr>
          <w:p w:rsidR="007A139A" w:rsidRDefault="007A139A">
            <w:pPr>
              <w:pStyle w:val="ConsPlusNormal"/>
            </w:pPr>
            <w:r>
              <w:t>удаление экстраорганного рецидива злокачественных новообразований желудка комбинированное</w:t>
            </w:r>
          </w:p>
        </w:tc>
        <w:tc>
          <w:tcPr>
            <w:tcW w:w="1678" w:type="dxa"/>
            <w:vMerge/>
          </w:tcPr>
          <w:p w:rsidR="007A139A" w:rsidRDefault="007A139A"/>
        </w:tc>
      </w:tr>
      <w:tr w:rsidR="007A139A">
        <w:tc>
          <w:tcPr>
            <w:tcW w:w="1024" w:type="dxa"/>
            <w:vMerge/>
          </w:tcPr>
          <w:p w:rsidR="007A139A" w:rsidRDefault="007A139A"/>
        </w:tc>
        <w:tc>
          <w:tcPr>
            <w:tcW w:w="2381" w:type="dxa"/>
            <w:vMerge/>
          </w:tcPr>
          <w:p w:rsidR="007A139A" w:rsidRDefault="007A139A"/>
        </w:tc>
        <w:tc>
          <w:tcPr>
            <w:tcW w:w="1871" w:type="dxa"/>
          </w:tcPr>
          <w:p w:rsidR="007A139A" w:rsidRDefault="007A139A">
            <w:pPr>
              <w:pStyle w:val="ConsPlusNormal"/>
              <w:jc w:val="center"/>
            </w:pPr>
            <w:r>
              <w:t>C17</w:t>
            </w:r>
          </w:p>
        </w:tc>
        <w:tc>
          <w:tcPr>
            <w:tcW w:w="2381" w:type="dxa"/>
          </w:tcPr>
          <w:p w:rsidR="007A139A" w:rsidRDefault="007A139A">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762" w:type="dxa"/>
          </w:tcPr>
          <w:p w:rsidR="007A139A" w:rsidRDefault="007A139A">
            <w:pPr>
              <w:pStyle w:val="ConsPlusNormal"/>
            </w:pPr>
            <w:r>
              <w:t>хирургическое лечение</w:t>
            </w:r>
          </w:p>
        </w:tc>
        <w:tc>
          <w:tcPr>
            <w:tcW w:w="2494" w:type="dxa"/>
          </w:tcPr>
          <w:p w:rsidR="007A139A" w:rsidRDefault="007A139A">
            <w:pPr>
              <w:pStyle w:val="ConsPlusNormal"/>
            </w:pPr>
            <w:r>
              <w:t>панкреатодуоденальная резекция, в том числе расширенная или комбинированная</w:t>
            </w:r>
          </w:p>
        </w:tc>
        <w:tc>
          <w:tcPr>
            <w:tcW w:w="1678" w:type="dxa"/>
            <w:vMerge/>
          </w:tcPr>
          <w:p w:rsidR="007A139A" w:rsidRDefault="007A139A"/>
        </w:tc>
      </w:tr>
      <w:tr w:rsidR="007A139A">
        <w:tc>
          <w:tcPr>
            <w:tcW w:w="1024" w:type="dxa"/>
            <w:vMerge/>
          </w:tcPr>
          <w:p w:rsidR="007A139A" w:rsidRDefault="007A139A"/>
        </w:tc>
        <w:tc>
          <w:tcPr>
            <w:tcW w:w="2381" w:type="dxa"/>
            <w:vMerge/>
          </w:tcPr>
          <w:p w:rsidR="007A139A" w:rsidRDefault="007A139A"/>
        </w:tc>
        <w:tc>
          <w:tcPr>
            <w:tcW w:w="1871" w:type="dxa"/>
            <w:vMerge w:val="restart"/>
          </w:tcPr>
          <w:p w:rsidR="007A139A" w:rsidRDefault="007A139A">
            <w:pPr>
              <w:pStyle w:val="ConsPlusNormal"/>
              <w:jc w:val="center"/>
            </w:pPr>
            <w:r>
              <w:t>C18, C19, C20, C08, C48.1</w:t>
            </w:r>
          </w:p>
        </w:tc>
        <w:tc>
          <w:tcPr>
            <w:tcW w:w="2381" w:type="dxa"/>
            <w:vMerge w:val="restart"/>
          </w:tcPr>
          <w:p w:rsidR="007A139A" w:rsidRDefault="007A139A">
            <w:pPr>
              <w:pStyle w:val="ConsPlusNormal"/>
            </w:pPr>
            <w:r>
              <w:t xml:space="preserve">состояние после обструктивных </w:t>
            </w:r>
            <w:r>
              <w:lastRenderedPageBreak/>
              <w:t>резекций по поводу опухолей толстой кишки. Опухоли ободочной, сигмовидной, прямой кишки и ректосигмоидного соединения с перитонеальной диссеминацией, включая псевдомиксому брюшины</w:t>
            </w:r>
          </w:p>
        </w:tc>
        <w:tc>
          <w:tcPr>
            <w:tcW w:w="1762" w:type="dxa"/>
            <w:vMerge w:val="restart"/>
          </w:tcPr>
          <w:p w:rsidR="007A139A" w:rsidRDefault="007A139A">
            <w:pPr>
              <w:pStyle w:val="ConsPlusNormal"/>
            </w:pPr>
            <w:r>
              <w:lastRenderedPageBreak/>
              <w:t>хирургическое лечение</w:t>
            </w:r>
          </w:p>
        </w:tc>
        <w:tc>
          <w:tcPr>
            <w:tcW w:w="2494" w:type="dxa"/>
          </w:tcPr>
          <w:p w:rsidR="007A139A" w:rsidRDefault="007A139A">
            <w:pPr>
              <w:pStyle w:val="ConsPlusNormal"/>
            </w:pPr>
            <w:r>
              <w:t xml:space="preserve">реконструкция толстой кишки с формированием </w:t>
            </w:r>
            <w:r>
              <w:lastRenderedPageBreak/>
              <w:t>межкишечных анастомозов</w:t>
            </w:r>
          </w:p>
        </w:tc>
        <w:tc>
          <w:tcPr>
            <w:tcW w:w="1678" w:type="dxa"/>
            <w:vMerge/>
          </w:tcPr>
          <w:p w:rsidR="007A139A" w:rsidRDefault="007A139A"/>
        </w:tc>
      </w:tr>
      <w:tr w:rsidR="007A139A">
        <w:tc>
          <w:tcPr>
            <w:tcW w:w="1024" w:type="dxa"/>
            <w:vMerge/>
          </w:tcPr>
          <w:p w:rsidR="007A139A" w:rsidRDefault="007A139A"/>
        </w:tc>
        <w:tc>
          <w:tcPr>
            <w:tcW w:w="2381" w:type="dxa"/>
            <w:vMerge/>
          </w:tcPr>
          <w:p w:rsidR="007A139A" w:rsidRDefault="007A139A"/>
        </w:tc>
        <w:tc>
          <w:tcPr>
            <w:tcW w:w="1871" w:type="dxa"/>
            <w:vMerge/>
          </w:tcPr>
          <w:p w:rsidR="007A139A" w:rsidRDefault="007A139A"/>
        </w:tc>
        <w:tc>
          <w:tcPr>
            <w:tcW w:w="2381" w:type="dxa"/>
            <w:vMerge/>
          </w:tcPr>
          <w:p w:rsidR="007A139A" w:rsidRDefault="007A139A"/>
        </w:tc>
        <w:tc>
          <w:tcPr>
            <w:tcW w:w="1762" w:type="dxa"/>
            <w:vMerge/>
          </w:tcPr>
          <w:p w:rsidR="007A139A" w:rsidRDefault="007A139A"/>
        </w:tc>
        <w:tc>
          <w:tcPr>
            <w:tcW w:w="2494" w:type="dxa"/>
          </w:tcPr>
          <w:p w:rsidR="007A139A" w:rsidRDefault="007A139A">
            <w:pPr>
              <w:pStyle w:val="ConsPlusNormal"/>
            </w:pPr>
            <w:r>
              <w:t>правосторонняя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678" w:type="dxa"/>
            <w:vMerge/>
          </w:tcPr>
          <w:p w:rsidR="007A139A" w:rsidRDefault="007A139A"/>
        </w:tc>
      </w:tr>
      <w:tr w:rsidR="007A139A">
        <w:tc>
          <w:tcPr>
            <w:tcW w:w="1024" w:type="dxa"/>
            <w:vMerge/>
          </w:tcPr>
          <w:p w:rsidR="007A139A" w:rsidRDefault="007A139A"/>
        </w:tc>
        <w:tc>
          <w:tcPr>
            <w:tcW w:w="2381" w:type="dxa"/>
            <w:vMerge/>
          </w:tcPr>
          <w:p w:rsidR="007A139A" w:rsidRDefault="007A139A"/>
        </w:tc>
        <w:tc>
          <w:tcPr>
            <w:tcW w:w="1871" w:type="dxa"/>
            <w:vMerge/>
          </w:tcPr>
          <w:p w:rsidR="007A139A" w:rsidRDefault="007A139A"/>
        </w:tc>
        <w:tc>
          <w:tcPr>
            <w:tcW w:w="2381" w:type="dxa"/>
            <w:vMerge/>
          </w:tcPr>
          <w:p w:rsidR="007A139A" w:rsidRDefault="007A139A"/>
        </w:tc>
        <w:tc>
          <w:tcPr>
            <w:tcW w:w="1762" w:type="dxa"/>
            <w:vMerge/>
          </w:tcPr>
          <w:p w:rsidR="007A139A" w:rsidRDefault="007A139A"/>
        </w:tc>
        <w:tc>
          <w:tcPr>
            <w:tcW w:w="2494" w:type="dxa"/>
          </w:tcPr>
          <w:p w:rsidR="007A139A" w:rsidRDefault="007A139A">
            <w:pPr>
              <w:pStyle w:val="ConsPlusNormal"/>
            </w:pPr>
            <w:r>
              <w:t>правосторонняя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678" w:type="dxa"/>
            <w:vMerge/>
          </w:tcPr>
          <w:p w:rsidR="007A139A" w:rsidRDefault="007A139A"/>
        </w:tc>
      </w:tr>
      <w:tr w:rsidR="007A139A">
        <w:tc>
          <w:tcPr>
            <w:tcW w:w="1024" w:type="dxa"/>
            <w:vMerge/>
          </w:tcPr>
          <w:p w:rsidR="007A139A" w:rsidRDefault="007A139A"/>
        </w:tc>
        <w:tc>
          <w:tcPr>
            <w:tcW w:w="2381" w:type="dxa"/>
            <w:vMerge/>
          </w:tcPr>
          <w:p w:rsidR="007A139A" w:rsidRDefault="007A139A"/>
        </w:tc>
        <w:tc>
          <w:tcPr>
            <w:tcW w:w="1871" w:type="dxa"/>
            <w:vMerge/>
          </w:tcPr>
          <w:p w:rsidR="007A139A" w:rsidRDefault="007A139A"/>
        </w:tc>
        <w:tc>
          <w:tcPr>
            <w:tcW w:w="2381" w:type="dxa"/>
            <w:vMerge/>
          </w:tcPr>
          <w:p w:rsidR="007A139A" w:rsidRDefault="007A139A"/>
        </w:tc>
        <w:tc>
          <w:tcPr>
            <w:tcW w:w="1762" w:type="dxa"/>
            <w:vMerge/>
          </w:tcPr>
          <w:p w:rsidR="007A139A" w:rsidRDefault="007A139A"/>
        </w:tc>
        <w:tc>
          <w:tcPr>
            <w:tcW w:w="2494" w:type="dxa"/>
          </w:tcPr>
          <w:p w:rsidR="007A139A" w:rsidRDefault="007A139A">
            <w:pPr>
              <w:pStyle w:val="ConsPlusNormal"/>
            </w:pPr>
            <w:r>
              <w:t xml:space="preserve">левосторонняя гемиколэктомия с расширенной лимфаденэктомией субтотальной париетальной </w:t>
            </w:r>
            <w:r>
              <w:lastRenderedPageBreak/>
              <w:t>перитонэктомией, экстирпацией большого сальника, фотодинамическая терапия</w:t>
            </w:r>
          </w:p>
        </w:tc>
        <w:tc>
          <w:tcPr>
            <w:tcW w:w="1678" w:type="dxa"/>
            <w:vMerge/>
          </w:tcPr>
          <w:p w:rsidR="007A139A" w:rsidRDefault="007A139A"/>
        </w:tc>
      </w:tr>
      <w:tr w:rsidR="007A139A">
        <w:tc>
          <w:tcPr>
            <w:tcW w:w="1024" w:type="dxa"/>
            <w:vMerge/>
          </w:tcPr>
          <w:p w:rsidR="007A139A" w:rsidRDefault="007A139A"/>
        </w:tc>
        <w:tc>
          <w:tcPr>
            <w:tcW w:w="2381" w:type="dxa"/>
            <w:vMerge/>
          </w:tcPr>
          <w:p w:rsidR="007A139A" w:rsidRDefault="007A139A"/>
        </w:tc>
        <w:tc>
          <w:tcPr>
            <w:tcW w:w="1871" w:type="dxa"/>
            <w:vMerge/>
          </w:tcPr>
          <w:p w:rsidR="007A139A" w:rsidRDefault="007A139A"/>
        </w:tc>
        <w:tc>
          <w:tcPr>
            <w:tcW w:w="2381" w:type="dxa"/>
            <w:vMerge/>
          </w:tcPr>
          <w:p w:rsidR="007A139A" w:rsidRDefault="007A139A"/>
        </w:tc>
        <w:tc>
          <w:tcPr>
            <w:tcW w:w="1762" w:type="dxa"/>
            <w:vMerge/>
          </w:tcPr>
          <w:p w:rsidR="007A139A" w:rsidRDefault="007A139A"/>
        </w:tc>
        <w:tc>
          <w:tcPr>
            <w:tcW w:w="2494" w:type="dxa"/>
          </w:tcPr>
          <w:p w:rsidR="007A139A" w:rsidRDefault="007A139A">
            <w:pPr>
              <w:pStyle w:val="ConsPlusNormal"/>
            </w:pPr>
            <w:r>
              <w:t>левосторонняя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678" w:type="dxa"/>
            <w:vMerge/>
          </w:tcPr>
          <w:p w:rsidR="007A139A" w:rsidRDefault="007A139A"/>
        </w:tc>
      </w:tr>
      <w:tr w:rsidR="007A139A">
        <w:tc>
          <w:tcPr>
            <w:tcW w:w="1024" w:type="dxa"/>
            <w:vMerge/>
          </w:tcPr>
          <w:p w:rsidR="007A139A" w:rsidRDefault="007A139A"/>
        </w:tc>
        <w:tc>
          <w:tcPr>
            <w:tcW w:w="2381" w:type="dxa"/>
            <w:vMerge/>
          </w:tcPr>
          <w:p w:rsidR="007A139A" w:rsidRDefault="007A139A"/>
        </w:tc>
        <w:tc>
          <w:tcPr>
            <w:tcW w:w="1871" w:type="dxa"/>
            <w:vMerge/>
          </w:tcPr>
          <w:p w:rsidR="007A139A" w:rsidRDefault="007A139A"/>
        </w:tc>
        <w:tc>
          <w:tcPr>
            <w:tcW w:w="2381" w:type="dxa"/>
            <w:vMerge/>
          </w:tcPr>
          <w:p w:rsidR="007A139A" w:rsidRDefault="007A139A"/>
        </w:tc>
        <w:tc>
          <w:tcPr>
            <w:tcW w:w="1762" w:type="dxa"/>
            <w:vMerge/>
          </w:tcPr>
          <w:p w:rsidR="007A139A" w:rsidRDefault="007A139A"/>
        </w:tc>
        <w:tc>
          <w:tcPr>
            <w:tcW w:w="2494" w:type="dxa"/>
          </w:tcPr>
          <w:p w:rsidR="007A139A" w:rsidRDefault="007A139A">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678" w:type="dxa"/>
            <w:vMerge/>
          </w:tcPr>
          <w:p w:rsidR="007A139A" w:rsidRDefault="007A139A"/>
        </w:tc>
      </w:tr>
      <w:tr w:rsidR="007A139A">
        <w:tc>
          <w:tcPr>
            <w:tcW w:w="1024" w:type="dxa"/>
            <w:vMerge/>
          </w:tcPr>
          <w:p w:rsidR="007A139A" w:rsidRDefault="007A139A"/>
        </w:tc>
        <w:tc>
          <w:tcPr>
            <w:tcW w:w="2381" w:type="dxa"/>
            <w:vMerge/>
          </w:tcPr>
          <w:p w:rsidR="007A139A" w:rsidRDefault="007A139A"/>
        </w:tc>
        <w:tc>
          <w:tcPr>
            <w:tcW w:w="1871" w:type="dxa"/>
            <w:vMerge/>
          </w:tcPr>
          <w:p w:rsidR="007A139A" w:rsidRDefault="007A139A"/>
        </w:tc>
        <w:tc>
          <w:tcPr>
            <w:tcW w:w="2381" w:type="dxa"/>
            <w:vMerge/>
          </w:tcPr>
          <w:p w:rsidR="007A139A" w:rsidRDefault="007A139A"/>
        </w:tc>
        <w:tc>
          <w:tcPr>
            <w:tcW w:w="1762" w:type="dxa"/>
            <w:vMerge/>
          </w:tcPr>
          <w:p w:rsidR="007A139A" w:rsidRDefault="007A139A"/>
        </w:tc>
        <w:tc>
          <w:tcPr>
            <w:tcW w:w="2494" w:type="dxa"/>
          </w:tcPr>
          <w:p w:rsidR="007A139A" w:rsidRDefault="007A139A">
            <w:pPr>
              <w:pStyle w:val="ConsPlusNormal"/>
            </w:pPr>
            <w:r>
              <w:t xml:space="preserve">резекция сигмовидной кишки с расширенной лимфаденэктомией, </w:t>
            </w:r>
            <w:r>
              <w:lastRenderedPageBreak/>
              <w:t>субтотальной париетальной перитонэктомией, экстирпацией большого сальника с включением гипертермической внутрибрюшной химиотерапии</w:t>
            </w:r>
          </w:p>
        </w:tc>
        <w:tc>
          <w:tcPr>
            <w:tcW w:w="1678" w:type="dxa"/>
            <w:vMerge/>
          </w:tcPr>
          <w:p w:rsidR="007A139A" w:rsidRDefault="007A139A"/>
        </w:tc>
      </w:tr>
      <w:tr w:rsidR="007A139A">
        <w:tc>
          <w:tcPr>
            <w:tcW w:w="1024" w:type="dxa"/>
            <w:vMerge/>
          </w:tcPr>
          <w:p w:rsidR="007A139A" w:rsidRDefault="007A139A"/>
        </w:tc>
        <w:tc>
          <w:tcPr>
            <w:tcW w:w="2381" w:type="dxa"/>
            <w:vMerge/>
          </w:tcPr>
          <w:p w:rsidR="007A139A" w:rsidRDefault="007A139A"/>
        </w:tc>
        <w:tc>
          <w:tcPr>
            <w:tcW w:w="1871" w:type="dxa"/>
            <w:vMerge/>
          </w:tcPr>
          <w:p w:rsidR="007A139A" w:rsidRDefault="007A139A"/>
        </w:tc>
        <w:tc>
          <w:tcPr>
            <w:tcW w:w="2381" w:type="dxa"/>
            <w:vMerge/>
          </w:tcPr>
          <w:p w:rsidR="007A139A" w:rsidRDefault="007A139A"/>
        </w:tc>
        <w:tc>
          <w:tcPr>
            <w:tcW w:w="1762" w:type="dxa"/>
            <w:vMerge/>
          </w:tcPr>
          <w:p w:rsidR="007A139A" w:rsidRDefault="007A139A"/>
        </w:tc>
        <w:tc>
          <w:tcPr>
            <w:tcW w:w="2494" w:type="dxa"/>
          </w:tcPr>
          <w:p w:rsidR="007A139A" w:rsidRDefault="007A139A">
            <w:pPr>
              <w:pStyle w:val="ConsPlusNormal"/>
            </w:pPr>
            <w:r>
              <w:t>резекция прямой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678" w:type="dxa"/>
            <w:vMerge/>
          </w:tcPr>
          <w:p w:rsidR="007A139A" w:rsidRDefault="007A139A"/>
        </w:tc>
      </w:tr>
      <w:tr w:rsidR="007A139A">
        <w:tc>
          <w:tcPr>
            <w:tcW w:w="1024" w:type="dxa"/>
            <w:vMerge/>
          </w:tcPr>
          <w:p w:rsidR="007A139A" w:rsidRDefault="007A139A"/>
        </w:tc>
        <w:tc>
          <w:tcPr>
            <w:tcW w:w="2381" w:type="dxa"/>
            <w:vMerge/>
          </w:tcPr>
          <w:p w:rsidR="007A139A" w:rsidRDefault="007A139A"/>
        </w:tc>
        <w:tc>
          <w:tcPr>
            <w:tcW w:w="1871" w:type="dxa"/>
            <w:vMerge/>
          </w:tcPr>
          <w:p w:rsidR="007A139A" w:rsidRDefault="007A139A"/>
        </w:tc>
        <w:tc>
          <w:tcPr>
            <w:tcW w:w="2381" w:type="dxa"/>
            <w:vMerge/>
          </w:tcPr>
          <w:p w:rsidR="007A139A" w:rsidRDefault="007A139A"/>
        </w:tc>
        <w:tc>
          <w:tcPr>
            <w:tcW w:w="1762" w:type="dxa"/>
            <w:vMerge/>
          </w:tcPr>
          <w:p w:rsidR="007A139A" w:rsidRDefault="007A139A"/>
        </w:tc>
        <w:tc>
          <w:tcPr>
            <w:tcW w:w="2494" w:type="dxa"/>
          </w:tcPr>
          <w:p w:rsidR="007A139A" w:rsidRDefault="007A139A">
            <w:pPr>
              <w:pStyle w:val="ConsPlusNormal"/>
            </w:pPr>
            <w:r>
              <w:t>резекция прямой кишки с расширенной лимфаденэктомией, субтотальной перитонэктомией, экстирпацией большого сальника и гипертермической внутрибрюшной химиотерапией</w:t>
            </w:r>
          </w:p>
        </w:tc>
        <w:tc>
          <w:tcPr>
            <w:tcW w:w="1678" w:type="dxa"/>
            <w:vMerge/>
          </w:tcPr>
          <w:p w:rsidR="007A139A" w:rsidRDefault="007A139A"/>
        </w:tc>
      </w:tr>
      <w:tr w:rsidR="007A139A">
        <w:tc>
          <w:tcPr>
            <w:tcW w:w="1024" w:type="dxa"/>
            <w:vMerge/>
          </w:tcPr>
          <w:p w:rsidR="007A139A" w:rsidRDefault="007A139A"/>
        </w:tc>
        <w:tc>
          <w:tcPr>
            <w:tcW w:w="2381" w:type="dxa"/>
            <w:vMerge/>
          </w:tcPr>
          <w:p w:rsidR="007A139A" w:rsidRDefault="007A139A"/>
        </w:tc>
        <w:tc>
          <w:tcPr>
            <w:tcW w:w="1871" w:type="dxa"/>
            <w:vMerge/>
          </w:tcPr>
          <w:p w:rsidR="007A139A" w:rsidRDefault="007A139A"/>
        </w:tc>
        <w:tc>
          <w:tcPr>
            <w:tcW w:w="2381" w:type="dxa"/>
            <w:vMerge w:val="restart"/>
          </w:tcPr>
          <w:p w:rsidR="007A139A" w:rsidRDefault="007A139A">
            <w:pPr>
              <w:pStyle w:val="ConsPlusNormal"/>
            </w:pPr>
            <w:r>
              <w:t xml:space="preserve">местнораспространенные и метастатические формы первичных и </w:t>
            </w:r>
            <w:r>
              <w:lastRenderedPageBreak/>
              <w:t>рецидивных злокачественных новообразований ободочной, сигмовидной, прямой кишки и ректосигмоидного соединения (II - IV стадия)</w:t>
            </w:r>
          </w:p>
        </w:tc>
        <w:tc>
          <w:tcPr>
            <w:tcW w:w="1762" w:type="dxa"/>
            <w:vMerge w:val="restart"/>
          </w:tcPr>
          <w:p w:rsidR="007A139A" w:rsidRDefault="007A139A">
            <w:pPr>
              <w:pStyle w:val="ConsPlusNormal"/>
            </w:pPr>
            <w:r>
              <w:lastRenderedPageBreak/>
              <w:t>хирургическое лечение</w:t>
            </w:r>
          </w:p>
        </w:tc>
        <w:tc>
          <w:tcPr>
            <w:tcW w:w="2494" w:type="dxa"/>
          </w:tcPr>
          <w:p w:rsidR="007A139A" w:rsidRDefault="007A139A">
            <w:pPr>
              <w:pStyle w:val="ConsPlusNormal"/>
            </w:pPr>
            <w:r>
              <w:t xml:space="preserve">правосторонняя гемиколэктомия с расширенной </w:t>
            </w:r>
            <w:r>
              <w:lastRenderedPageBreak/>
              <w:t>лимфаденэктомией</w:t>
            </w:r>
          </w:p>
        </w:tc>
        <w:tc>
          <w:tcPr>
            <w:tcW w:w="1678" w:type="dxa"/>
            <w:vMerge/>
          </w:tcPr>
          <w:p w:rsidR="007A139A" w:rsidRDefault="007A139A"/>
        </w:tc>
      </w:tr>
      <w:tr w:rsidR="007A139A">
        <w:tc>
          <w:tcPr>
            <w:tcW w:w="1024" w:type="dxa"/>
            <w:vMerge/>
          </w:tcPr>
          <w:p w:rsidR="007A139A" w:rsidRDefault="007A139A"/>
        </w:tc>
        <w:tc>
          <w:tcPr>
            <w:tcW w:w="2381" w:type="dxa"/>
            <w:vMerge/>
          </w:tcPr>
          <w:p w:rsidR="007A139A" w:rsidRDefault="007A139A"/>
        </w:tc>
        <w:tc>
          <w:tcPr>
            <w:tcW w:w="1871" w:type="dxa"/>
            <w:vMerge/>
          </w:tcPr>
          <w:p w:rsidR="007A139A" w:rsidRDefault="007A139A"/>
        </w:tc>
        <w:tc>
          <w:tcPr>
            <w:tcW w:w="2381" w:type="dxa"/>
            <w:vMerge/>
          </w:tcPr>
          <w:p w:rsidR="007A139A" w:rsidRDefault="007A139A"/>
        </w:tc>
        <w:tc>
          <w:tcPr>
            <w:tcW w:w="1762" w:type="dxa"/>
            <w:vMerge/>
          </w:tcPr>
          <w:p w:rsidR="007A139A" w:rsidRDefault="007A139A"/>
        </w:tc>
        <w:tc>
          <w:tcPr>
            <w:tcW w:w="2494" w:type="dxa"/>
          </w:tcPr>
          <w:p w:rsidR="007A139A" w:rsidRDefault="007A139A">
            <w:pPr>
              <w:pStyle w:val="ConsPlusNormal"/>
            </w:pPr>
            <w:r>
              <w:t>комбинированная правосторонняя гемиколэктомия с резекцией соседних органов</w:t>
            </w:r>
          </w:p>
        </w:tc>
        <w:tc>
          <w:tcPr>
            <w:tcW w:w="1678" w:type="dxa"/>
            <w:vMerge/>
          </w:tcPr>
          <w:p w:rsidR="007A139A" w:rsidRDefault="007A139A"/>
        </w:tc>
      </w:tr>
      <w:tr w:rsidR="007A139A">
        <w:tc>
          <w:tcPr>
            <w:tcW w:w="1024" w:type="dxa"/>
            <w:vMerge/>
          </w:tcPr>
          <w:p w:rsidR="007A139A" w:rsidRDefault="007A139A"/>
        </w:tc>
        <w:tc>
          <w:tcPr>
            <w:tcW w:w="2381" w:type="dxa"/>
            <w:vMerge/>
          </w:tcPr>
          <w:p w:rsidR="007A139A" w:rsidRDefault="007A139A"/>
        </w:tc>
        <w:tc>
          <w:tcPr>
            <w:tcW w:w="1871" w:type="dxa"/>
            <w:vMerge/>
          </w:tcPr>
          <w:p w:rsidR="007A139A" w:rsidRDefault="007A139A"/>
        </w:tc>
        <w:tc>
          <w:tcPr>
            <w:tcW w:w="2381" w:type="dxa"/>
            <w:vMerge/>
          </w:tcPr>
          <w:p w:rsidR="007A139A" w:rsidRDefault="007A139A"/>
        </w:tc>
        <w:tc>
          <w:tcPr>
            <w:tcW w:w="1762" w:type="dxa"/>
            <w:vMerge/>
          </w:tcPr>
          <w:p w:rsidR="007A139A" w:rsidRDefault="007A139A"/>
        </w:tc>
        <w:tc>
          <w:tcPr>
            <w:tcW w:w="2494" w:type="dxa"/>
          </w:tcPr>
          <w:p w:rsidR="007A139A" w:rsidRDefault="007A139A">
            <w:pPr>
              <w:pStyle w:val="ConsPlusNormal"/>
            </w:pPr>
            <w:r>
              <w:t>резекция сигмовидной кишки с расширенной лимфаденэктомией</w:t>
            </w:r>
          </w:p>
        </w:tc>
        <w:tc>
          <w:tcPr>
            <w:tcW w:w="1678" w:type="dxa"/>
            <w:vMerge/>
          </w:tcPr>
          <w:p w:rsidR="007A139A" w:rsidRDefault="007A139A"/>
        </w:tc>
      </w:tr>
      <w:tr w:rsidR="007A139A">
        <w:tc>
          <w:tcPr>
            <w:tcW w:w="1024" w:type="dxa"/>
            <w:vMerge/>
          </w:tcPr>
          <w:p w:rsidR="007A139A" w:rsidRDefault="007A139A"/>
        </w:tc>
        <w:tc>
          <w:tcPr>
            <w:tcW w:w="2381" w:type="dxa"/>
            <w:vMerge/>
          </w:tcPr>
          <w:p w:rsidR="007A139A" w:rsidRDefault="007A139A"/>
        </w:tc>
        <w:tc>
          <w:tcPr>
            <w:tcW w:w="1871" w:type="dxa"/>
            <w:vMerge/>
          </w:tcPr>
          <w:p w:rsidR="007A139A" w:rsidRDefault="007A139A"/>
        </w:tc>
        <w:tc>
          <w:tcPr>
            <w:tcW w:w="2381" w:type="dxa"/>
            <w:vMerge/>
          </w:tcPr>
          <w:p w:rsidR="007A139A" w:rsidRDefault="007A139A"/>
        </w:tc>
        <w:tc>
          <w:tcPr>
            <w:tcW w:w="1762" w:type="dxa"/>
            <w:vMerge/>
          </w:tcPr>
          <w:p w:rsidR="007A139A" w:rsidRDefault="007A139A"/>
        </w:tc>
        <w:tc>
          <w:tcPr>
            <w:tcW w:w="2494" w:type="dxa"/>
          </w:tcPr>
          <w:p w:rsidR="007A139A" w:rsidRDefault="007A139A">
            <w:pPr>
              <w:pStyle w:val="ConsPlusNormal"/>
            </w:pPr>
            <w:r>
              <w:t>комбинированная резекция сигмовидной кишки с резекцией соседних органов</w:t>
            </w:r>
          </w:p>
        </w:tc>
        <w:tc>
          <w:tcPr>
            <w:tcW w:w="1678" w:type="dxa"/>
            <w:vMerge/>
          </w:tcPr>
          <w:p w:rsidR="007A139A" w:rsidRDefault="007A139A"/>
        </w:tc>
      </w:tr>
      <w:tr w:rsidR="007A139A">
        <w:tc>
          <w:tcPr>
            <w:tcW w:w="1024" w:type="dxa"/>
            <w:vMerge/>
          </w:tcPr>
          <w:p w:rsidR="007A139A" w:rsidRDefault="007A139A"/>
        </w:tc>
        <w:tc>
          <w:tcPr>
            <w:tcW w:w="2381" w:type="dxa"/>
            <w:vMerge/>
          </w:tcPr>
          <w:p w:rsidR="007A139A" w:rsidRDefault="007A139A"/>
        </w:tc>
        <w:tc>
          <w:tcPr>
            <w:tcW w:w="1871" w:type="dxa"/>
            <w:vMerge/>
          </w:tcPr>
          <w:p w:rsidR="007A139A" w:rsidRDefault="007A139A"/>
        </w:tc>
        <w:tc>
          <w:tcPr>
            <w:tcW w:w="2381" w:type="dxa"/>
            <w:vMerge/>
          </w:tcPr>
          <w:p w:rsidR="007A139A" w:rsidRDefault="007A139A"/>
        </w:tc>
        <w:tc>
          <w:tcPr>
            <w:tcW w:w="1762" w:type="dxa"/>
            <w:vMerge/>
          </w:tcPr>
          <w:p w:rsidR="007A139A" w:rsidRDefault="007A139A"/>
        </w:tc>
        <w:tc>
          <w:tcPr>
            <w:tcW w:w="2494" w:type="dxa"/>
          </w:tcPr>
          <w:p w:rsidR="007A139A" w:rsidRDefault="007A139A">
            <w:pPr>
              <w:pStyle w:val="ConsPlusNormal"/>
            </w:pPr>
            <w:r>
              <w:t>правосторонняя гемиколэктомия с резекцией легкого</w:t>
            </w:r>
          </w:p>
        </w:tc>
        <w:tc>
          <w:tcPr>
            <w:tcW w:w="1678" w:type="dxa"/>
            <w:vMerge/>
          </w:tcPr>
          <w:p w:rsidR="007A139A" w:rsidRDefault="007A139A"/>
        </w:tc>
      </w:tr>
      <w:tr w:rsidR="007A139A">
        <w:tc>
          <w:tcPr>
            <w:tcW w:w="1024" w:type="dxa"/>
            <w:vMerge/>
          </w:tcPr>
          <w:p w:rsidR="007A139A" w:rsidRDefault="007A139A"/>
        </w:tc>
        <w:tc>
          <w:tcPr>
            <w:tcW w:w="2381" w:type="dxa"/>
            <w:vMerge/>
          </w:tcPr>
          <w:p w:rsidR="007A139A" w:rsidRDefault="007A139A"/>
        </w:tc>
        <w:tc>
          <w:tcPr>
            <w:tcW w:w="1871" w:type="dxa"/>
            <w:vMerge/>
          </w:tcPr>
          <w:p w:rsidR="007A139A" w:rsidRDefault="007A139A"/>
        </w:tc>
        <w:tc>
          <w:tcPr>
            <w:tcW w:w="2381" w:type="dxa"/>
            <w:vMerge/>
          </w:tcPr>
          <w:p w:rsidR="007A139A" w:rsidRDefault="007A139A"/>
        </w:tc>
        <w:tc>
          <w:tcPr>
            <w:tcW w:w="1762" w:type="dxa"/>
            <w:vMerge/>
          </w:tcPr>
          <w:p w:rsidR="007A139A" w:rsidRDefault="007A139A"/>
        </w:tc>
        <w:tc>
          <w:tcPr>
            <w:tcW w:w="2494" w:type="dxa"/>
          </w:tcPr>
          <w:p w:rsidR="007A139A" w:rsidRDefault="007A139A">
            <w:pPr>
              <w:pStyle w:val="ConsPlusNormal"/>
            </w:pPr>
            <w:r>
              <w:t>левосторонняя гемиколэктомия с расширенной лимфаденэктомией</w:t>
            </w:r>
          </w:p>
        </w:tc>
        <w:tc>
          <w:tcPr>
            <w:tcW w:w="1678" w:type="dxa"/>
            <w:vMerge/>
          </w:tcPr>
          <w:p w:rsidR="007A139A" w:rsidRDefault="007A139A"/>
        </w:tc>
      </w:tr>
      <w:tr w:rsidR="007A139A">
        <w:tc>
          <w:tcPr>
            <w:tcW w:w="1024" w:type="dxa"/>
            <w:vMerge/>
          </w:tcPr>
          <w:p w:rsidR="007A139A" w:rsidRDefault="007A139A"/>
        </w:tc>
        <w:tc>
          <w:tcPr>
            <w:tcW w:w="2381" w:type="dxa"/>
            <w:vMerge/>
          </w:tcPr>
          <w:p w:rsidR="007A139A" w:rsidRDefault="007A139A"/>
        </w:tc>
        <w:tc>
          <w:tcPr>
            <w:tcW w:w="1871" w:type="dxa"/>
            <w:vMerge/>
          </w:tcPr>
          <w:p w:rsidR="007A139A" w:rsidRDefault="007A139A"/>
        </w:tc>
        <w:tc>
          <w:tcPr>
            <w:tcW w:w="2381" w:type="dxa"/>
            <w:vMerge/>
          </w:tcPr>
          <w:p w:rsidR="007A139A" w:rsidRDefault="007A139A"/>
        </w:tc>
        <w:tc>
          <w:tcPr>
            <w:tcW w:w="1762" w:type="dxa"/>
            <w:vMerge/>
          </w:tcPr>
          <w:p w:rsidR="007A139A" w:rsidRDefault="007A139A"/>
        </w:tc>
        <w:tc>
          <w:tcPr>
            <w:tcW w:w="2494" w:type="dxa"/>
          </w:tcPr>
          <w:p w:rsidR="007A139A" w:rsidRDefault="007A139A">
            <w:pPr>
              <w:pStyle w:val="ConsPlusNormal"/>
            </w:pPr>
            <w:r>
              <w:t>комбинированная левосторонняя гемиколэктомия с резекцией соседних органов</w:t>
            </w:r>
          </w:p>
        </w:tc>
        <w:tc>
          <w:tcPr>
            <w:tcW w:w="1678" w:type="dxa"/>
            <w:vMerge/>
          </w:tcPr>
          <w:p w:rsidR="007A139A" w:rsidRDefault="007A139A"/>
        </w:tc>
      </w:tr>
      <w:tr w:rsidR="007A139A">
        <w:tc>
          <w:tcPr>
            <w:tcW w:w="1024" w:type="dxa"/>
            <w:vMerge/>
          </w:tcPr>
          <w:p w:rsidR="007A139A" w:rsidRDefault="007A139A"/>
        </w:tc>
        <w:tc>
          <w:tcPr>
            <w:tcW w:w="2381" w:type="dxa"/>
            <w:vMerge/>
          </w:tcPr>
          <w:p w:rsidR="007A139A" w:rsidRDefault="007A139A"/>
        </w:tc>
        <w:tc>
          <w:tcPr>
            <w:tcW w:w="1871" w:type="dxa"/>
            <w:vMerge/>
          </w:tcPr>
          <w:p w:rsidR="007A139A" w:rsidRDefault="007A139A"/>
        </w:tc>
        <w:tc>
          <w:tcPr>
            <w:tcW w:w="2381" w:type="dxa"/>
            <w:vMerge/>
          </w:tcPr>
          <w:p w:rsidR="007A139A" w:rsidRDefault="007A139A"/>
        </w:tc>
        <w:tc>
          <w:tcPr>
            <w:tcW w:w="1762" w:type="dxa"/>
            <w:vMerge/>
          </w:tcPr>
          <w:p w:rsidR="007A139A" w:rsidRDefault="007A139A"/>
        </w:tc>
        <w:tc>
          <w:tcPr>
            <w:tcW w:w="2494" w:type="dxa"/>
          </w:tcPr>
          <w:p w:rsidR="007A139A" w:rsidRDefault="007A139A">
            <w:pPr>
              <w:pStyle w:val="ConsPlusNormal"/>
            </w:pPr>
            <w:r>
              <w:t>резекция прямой кишки с резекцией печени</w:t>
            </w:r>
          </w:p>
        </w:tc>
        <w:tc>
          <w:tcPr>
            <w:tcW w:w="1678" w:type="dxa"/>
            <w:vMerge/>
          </w:tcPr>
          <w:p w:rsidR="007A139A" w:rsidRDefault="007A139A"/>
        </w:tc>
      </w:tr>
      <w:tr w:rsidR="007A139A">
        <w:tc>
          <w:tcPr>
            <w:tcW w:w="1024" w:type="dxa"/>
            <w:vMerge/>
          </w:tcPr>
          <w:p w:rsidR="007A139A" w:rsidRDefault="007A139A"/>
        </w:tc>
        <w:tc>
          <w:tcPr>
            <w:tcW w:w="2381" w:type="dxa"/>
            <w:vMerge/>
          </w:tcPr>
          <w:p w:rsidR="007A139A" w:rsidRDefault="007A139A"/>
        </w:tc>
        <w:tc>
          <w:tcPr>
            <w:tcW w:w="1871" w:type="dxa"/>
            <w:vMerge/>
          </w:tcPr>
          <w:p w:rsidR="007A139A" w:rsidRDefault="007A139A"/>
        </w:tc>
        <w:tc>
          <w:tcPr>
            <w:tcW w:w="2381" w:type="dxa"/>
            <w:vMerge/>
          </w:tcPr>
          <w:p w:rsidR="007A139A" w:rsidRDefault="007A139A"/>
        </w:tc>
        <w:tc>
          <w:tcPr>
            <w:tcW w:w="1762" w:type="dxa"/>
            <w:vMerge/>
          </w:tcPr>
          <w:p w:rsidR="007A139A" w:rsidRDefault="007A139A"/>
        </w:tc>
        <w:tc>
          <w:tcPr>
            <w:tcW w:w="2494" w:type="dxa"/>
          </w:tcPr>
          <w:p w:rsidR="007A139A" w:rsidRDefault="007A139A">
            <w:pPr>
              <w:pStyle w:val="ConsPlusNormal"/>
            </w:pPr>
            <w:r>
              <w:t>резекция прямой кишки с расширенной лимфаденэктомией</w:t>
            </w:r>
          </w:p>
        </w:tc>
        <w:tc>
          <w:tcPr>
            <w:tcW w:w="1678" w:type="dxa"/>
            <w:vMerge/>
          </w:tcPr>
          <w:p w:rsidR="007A139A" w:rsidRDefault="007A139A"/>
        </w:tc>
      </w:tr>
      <w:tr w:rsidR="007A139A">
        <w:tc>
          <w:tcPr>
            <w:tcW w:w="1024" w:type="dxa"/>
            <w:vMerge/>
          </w:tcPr>
          <w:p w:rsidR="007A139A" w:rsidRDefault="007A139A"/>
        </w:tc>
        <w:tc>
          <w:tcPr>
            <w:tcW w:w="2381" w:type="dxa"/>
            <w:vMerge/>
          </w:tcPr>
          <w:p w:rsidR="007A139A" w:rsidRDefault="007A139A"/>
        </w:tc>
        <w:tc>
          <w:tcPr>
            <w:tcW w:w="1871" w:type="dxa"/>
            <w:vMerge/>
          </w:tcPr>
          <w:p w:rsidR="007A139A" w:rsidRDefault="007A139A"/>
        </w:tc>
        <w:tc>
          <w:tcPr>
            <w:tcW w:w="2381" w:type="dxa"/>
            <w:vMerge/>
          </w:tcPr>
          <w:p w:rsidR="007A139A" w:rsidRDefault="007A139A"/>
        </w:tc>
        <w:tc>
          <w:tcPr>
            <w:tcW w:w="1762" w:type="dxa"/>
            <w:vMerge/>
          </w:tcPr>
          <w:p w:rsidR="007A139A" w:rsidRDefault="007A139A"/>
        </w:tc>
        <w:tc>
          <w:tcPr>
            <w:tcW w:w="2494" w:type="dxa"/>
          </w:tcPr>
          <w:p w:rsidR="007A139A" w:rsidRDefault="007A139A">
            <w:pPr>
              <w:pStyle w:val="ConsPlusNormal"/>
            </w:pPr>
            <w:r>
              <w:t>комбинированная резекция прямой кишки с резекцией соседних органов</w:t>
            </w:r>
          </w:p>
        </w:tc>
        <w:tc>
          <w:tcPr>
            <w:tcW w:w="1678" w:type="dxa"/>
            <w:vMerge/>
          </w:tcPr>
          <w:p w:rsidR="007A139A" w:rsidRDefault="007A139A"/>
        </w:tc>
      </w:tr>
      <w:tr w:rsidR="007A139A">
        <w:tc>
          <w:tcPr>
            <w:tcW w:w="1024" w:type="dxa"/>
            <w:vMerge/>
          </w:tcPr>
          <w:p w:rsidR="007A139A" w:rsidRDefault="007A139A"/>
        </w:tc>
        <w:tc>
          <w:tcPr>
            <w:tcW w:w="2381" w:type="dxa"/>
            <w:vMerge/>
          </w:tcPr>
          <w:p w:rsidR="007A139A" w:rsidRDefault="007A139A"/>
        </w:tc>
        <w:tc>
          <w:tcPr>
            <w:tcW w:w="1871" w:type="dxa"/>
            <w:vMerge/>
          </w:tcPr>
          <w:p w:rsidR="007A139A" w:rsidRDefault="007A139A"/>
        </w:tc>
        <w:tc>
          <w:tcPr>
            <w:tcW w:w="2381" w:type="dxa"/>
            <w:vMerge/>
          </w:tcPr>
          <w:p w:rsidR="007A139A" w:rsidRDefault="007A139A"/>
        </w:tc>
        <w:tc>
          <w:tcPr>
            <w:tcW w:w="1762" w:type="dxa"/>
            <w:vMerge/>
          </w:tcPr>
          <w:p w:rsidR="007A139A" w:rsidRDefault="007A139A"/>
        </w:tc>
        <w:tc>
          <w:tcPr>
            <w:tcW w:w="2494" w:type="dxa"/>
          </w:tcPr>
          <w:p w:rsidR="007A139A" w:rsidRDefault="007A139A">
            <w:pPr>
              <w:pStyle w:val="ConsPlusNormal"/>
            </w:pPr>
            <w:r>
              <w:t>расширенно-комбинированная брюшно-промежностная экстирпация прямой кишки</w:t>
            </w:r>
          </w:p>
        </w:tc>
        <w:tc>
          <w:tcPr>
            <w:tcW w:w="1678" w:type="dxa"/>
            <w:vMerge/>
          </w:tcPr>
          <w:p w:rsidR="007A139A" w:rsidRDefault="007A139A"/>
        </w:tc>
      </w:tr>
      <w:tr w:rsidR="007A139A">
        <w:tc>
          <w:tcPr>
            <w:tcW w:w="1024" w:type="dxa"/>
            <w:vMerge/>
          </w:tcPr>
          <w:p w:rsidR="007A139A" w:rsidRDefault="007A139A"/>
        </w:tc>
        <w:tc>
          <w:tcPr>
            <w:tcW w:w="2381" w:type="dxa"/>
            <w:vMerge/>
          </w:tcPr>
          <w:p w:rsidR="007A139A" w:rsidRDefault="007A139A"/>
        </w:tc>
        <w:tc>
          <w:tcPr>
            <w:tcW w:w="1871" w:type="dxa"/>
          </w:tcPr>
          <w:p w:rsidR="007A139A" w:rsidRDefault="007A139A">
            <w:pPr>
              <w:pStyle w:val="ConsPlusNormal"/>
              <w:jc w:val="center"/>
            </w:pPr>
            <w:r>
              <w:t>C20</w:t>
            </w:r>
          </w:p>
        </w:tc>
        <w:tc>
          <w:tcPr>
            <w:tcW w:w="2381" w:type="dxa"/>
          </w:tcPr>
          <w:p w:rsidR="007A139A" w:rsidRDefault="007A139A">
            <w:pPr>
              <w:pStyle w:val="ConsPlusNormal"/>
            </w:pPr>
            <w:r>
              <w:t>локализованные опухоли среднеампулярного и нижнеампулярного отдела прямой кишки</w:t>
            </w:r>
          </w:p>
        </w:tc>
        <w:tc>
          <w:tcPr>
            <w:tcW w:w="1762" w:type="dxa"/>
          </w:tcPr>
          <w:p w:rsidR="007A139A" w:rsidRDefault="007A139A">
            <w:pPr>
              <w:pStyle w:val="ConsPlusNormal"/>
            </w:pPr>
            <w:r>
              <w:t>хирургическое лечение</w:t>
            </w:r>
          </w:p>
        </w:tc>
        <w:tc>
          <w:tcPr>
            <w:tcW w:w="2494" w:type="dxa"/>
          </w:tcPr>
          <w:p w:rsidR="007A139A" w:rsidRDefault="007A139A">
            <w:pPr>
              <w:pStyle w:val="ConsPlusNormal"/>
            </w:pPr>
            <w:r>
              <w:t>нервосберегающие внутрибрюшные резекции прямой кишки с прецизионным выделением и сохранением элементов вегетативной нервной системы таза</w:t>
            </w:r>
          </w:p>
        </w:tc>
        <w:tc>
          <w:tcPr>
            <w:tcW w:w="1678" w:type="dxa"/>
            <w:vMerge/>
          </w:tcPr>
          <w:p w:rsidR="007A139A" w:rsidRDefault="007A139A"/>
        </w:tc>
      </w:tr>
      <w:tr w:rsidR="007A139A">
        <w:tc>
          <w:tcPr>
            <w:tcW w:w="1024" w:type="dxa"/>
            <w:vMerge/>
          </w:tcPr>
          <w:p w:rsidR="007A139A" w:rsidRDefault="007A139A"/>
        </w:tc>
        <w:tc>
          <w:tcPr>
            <w:tcW w:w="2381" w:type="dxa"/>
            <w:vMerge/>
          </w:tcPr>
          <w:p w:rsidR="007A139A" w:rsidRDefault="007A139A"/>
        </w:tc>
        <w:tc>
          <w:tcPr>
            <w:tcW w:w="1871" w:type="dxa"/>
            <w:vMerge w:val="restart"/>
          </w:tcPr>
          <w:p w:rsidR="007A139A" w:rsidRDefault="007A139A">
            <w:pPr>
              <w:pStyle w:val="ConsPlusNormal"/>
              <w:jc w:val="center"/>
            </w:pPr>
            <w:r>
              <w:t>C22, C23, C24</w:t>
            </w:r>
          </w:p>
        </w:tc>
        <w:tc>
          <w:tcPr>
            <w:tcW w:w="2381" w:type="dxa"/>
            <w:vMerge w:val="restart"/>
          </w:tcPr>
          <w:p w:rsidR="007A139A" w:rsidRDefault="007A139A">
            <w:pPr>
              <w:pStyle w:val="ConsPlusNormal"/>
            </w:pPr>
            <w:r>
              <w:t>местнораспространенные первичные и метастатические опухоли печени</w:t>
            </w:r>
          </w:p>
        </w:tc>
        <w:tc>
          <w:tcPr>
            <w:tcW w:w="1762" w:type="dxa"/>
            <w:vMerge w:val="restart"/>
          </w:tcPr>
          <w:p w:rsidR="007A139A" w:rsidRDefault="007A139A">
            <w:pPr>
              <w:pStyle w:val="ConsPlusNormal"/>
            </w:pPr>
            <w:r>
              <w:t>хирургическое лечение</w:t>
            </w:r>
          </w:p>
        </w:tc>
        <w:tc>
          <w:tcPr>
            <w:tcW w:w="2494" w:type="dxa"/>
          </w:tcPr>
          <w:p w:rsidR="007A139A" w:rsidRDefault="007A139A">
            <w:pPr>
              <w:pStyle w:val="ConsPlusNormal"/>
            </w:pPr>
            <w:r>
              <w:t>гемигепатэктомия комбинированная</w:t>
            </w:r>
          </w:p>
        </w:tc>
        <w:tc>
          <w:tcPr>
            <w:tcW w:w="1678" w:type="dxa"/>
            <w:vMerge/>
          </w:tcPr>
          <w:p w:rsidR="007A139A" w:rsidRDefault="007A139A"/>
        </w:tc>
      </w:tr>
      <w:tr w:rsidR="007A139A">
        <w:tc>
          <w:tcPr>
            <w:tcW w:w="1024" w:type="dxa"/>
            <w:vMerge/>
          </w:tcPr>
          <w:p w:rsidR="007A139A" w:rsidRDefault="007A139A"/>
        </w:tc>
        <w:tc>
          <w:tcPr>
            <w:tcW w:w="2381" w:type="dxa"/>
            <w:vMerge/>
          </w:tcPr>
          <w:p w:rsidR="007A139A" w:rsidRDefault="007A139A"/>
        </w:tc>
        <w:tc>
          <w:tcPr>
            <w:tcW w:w="1871" w:type="dxa"/>
            <w:vMerge/>
          </w:tcPr>
          <w:p w:rsidR="007A139A" w:rsidRDefault="007A139A"/>
        </w:tc>
        <w:tc>
          <w:tcPr>
            <w:tcW w:w="2381" w:type="dxa"/>
            <w:vMerge/>
          </w:tcPr>
          <w:p w:rsidR="007A139A" w:rsidRDefault="007A139A"/>
        </w:tc>
        <w:tc>
          <w:tcPr>
            <w:tcW w:w="1762" w:type="dxa"/>
            <w:vMerge/>
          </w:tcPr>
          <w:p w:rsidR="007A139A" w:rsidRDefault="007A139A"/>
        </w:tc>
        <w:tc>
          <w:tcPr>
            <w:tcW w:w="2494" w:type="dxa"/>
          </w:tcPr>
          <w:p w:rsidR="007A139A" w:rsidRDefault="007A139A">
            <w:pPr>
              <w:pStyle w:val="ConsPlusNormal"/>
            </w:pPr>
            <w:r>
              <w:t>резекция печени с реконструктивно-пластическим компонентом</w:t>
            </w:r>
          </w:p>
        </w:tc>
        <w:tc>
          <w:tcPr>
            <w:tcW w:w="1678" w:type="dxa"/>
            <w:vMerge/>
          </w:tcPr>
          <w:p w:rsidR="007A139A" w:rsidRDefault="007A139A"/>
        </w:tc>
      </w:tr>
      <w:tr w:rsidR="007A139A">
        <w:tc>
          <w:tcPr>
            <w:tcW w:w="1024" w:type="dxa"/>
            <w:vMerge/>
          </w:tcPr>
          <w:p w:rsidR="007A139A" w:rsidRDefault="007A139A"/>
        </w:tc>
        <w:tc>
          <w:tcPr>
            <w:tcW w:w="2381" w:type="dxa"/>
            <w:vMerge/>
          </w:tcPr>
          <w:p w:rsidR="007A139A" w:rsidRDefault="007A139A"/>
        </w:tc>
        <w:tc>
          <w:tcPr>
            <w:tcW w:w="1871" w:type="dxa"/>
            <w:vMerge/>
          </w:tcPr>
          <w:p w:rsidR="007A139A" w:rsidRDefault="007A139A"/>
        </w:tc>
        <w:tc>
          <w:tcPr>
            <w:tcW w:w="2381" w:type="dxa"/>
            <w:vMerge/>
          </w:tcPr>
          <w:p w:rsidR="007A139A" w:rsidRDefault="007A139A"/>
        </w:tc>
        <w:tc>
          <w:tcPr>
            <w:tcW w:w="1762" w:type="dxa"/>
            <w:vMerge/>
          </w:tcPr>
          <w:p w:rsidR="007A139A" w:rsidRDefault="007A139A"/>
        </w:tc>
        <w:tc>
          <w:tcPr>
            <w:tcW w:w="2494" w:type="dxa"/>
          </w:tcPr>
          <w:p w:rsidR="007A139A" w:rsidRDefault="007A139A">
            <w:pPr>
              <w:pStyle w:val="ConsPlusNormal"/>
            </w:pPr>
            <w:r>
              <w:t>резекция печени комбинированная с ангиопластикой</w:t>
            </w:r>
          </w:p>
        </w:tc>
        <w:tc>
          <w:tcPr>
            <w:tcW w:w="1678" w:type="dxa"/>
            <w:vMerge/>
          </w:tcPr>
          <w:p w:rsidR="007A139A" w:rsidRDefault="007A139A"/>
        </w:tc>
      </w:tr>
      <w:tr w:rsidR="007A139A">
        <w:tc>
          <w:tcPr>
            <w:tcW w:w="1024" w:type="dxa"/>
            <w:vMerge/>
          </w:tcPr>
          <w:p w:rsidR="007A139A" w:rsidRDefault="007A139A"/>
        </w:tc>
        <w:tc>
          <w:tcPr>
            <w:tcW w:w="2381" w:type="dxa"/>
            <w:vMerge/>
          </w:tcPr>
          <w:p w:rsidR="007A139A" w:rsidRDefault="007A139A"/>
        </w:tc>
        <w:tc>
          <w:tcPr>
            <w:tcW w:w="1871" w:type="dxa"/>
            <w:vMerge/>
          </w:tcPr>
          <w:p w:rsidR="007A139A" w:rsidRDefault="007A139A"/>
        </w:tc>
        <w:tc>
          <w:tcPr>
            <w:tcW w:w="2381" w:type="dxa"/>
            <w:vMerge/>
          </w:tcPr>
          <w:p w:rsidR="007A139A" w:rsidRDefault="007A139A"/>
        </w:tc>
        <w:tc>
          <w:tcPr>
            <w:tcW w:w="1762" w:type="dxa"/>
            <w:vMerge/>
          </w:tcPr>
          <w:p w:rsidR="007A139A" w:rsidRDefault="007A139A"/>
        </w:tc>
        <w:tc>
          <w:tcPr>
            <w:tcW w:w="2494" w:type="dxa"/>
          </w:tcPr>
          <w:p w:rsidR="007A139A" w:rsidRDefault="007A139A">
            <w:pPr>
              <w:pStyle w:val="ConsPlusNormal"/>
            </w:pPr>
            <w:r>
              <w:t>анатомические и атипичные резекции печени с применением радиочастотной термоаблации</w:t>
            </w:r>
          </w:p>
        </w:tc>
        <w:tc>
          <w:tcPr>
            <w:tcW w:w="1678" w:type="dxa"/>
            <w:vMerge/>
          </w:tcPr>
          <w:p w:rsidR="007A139A" w:rsidRDefault="007A139A"/>
        </w:tc>
      </w:tr>
      <w:tr w:rsidR="007A139A">
        <w:tc>
          <w:tcPr>
            <w:tcW w:w="1024" w:type="dxa"/>
            <w:vMerge/>
          </w:tcPr>
          <w:p w:rsidR="007A139A" w:rsidRDefault="007A139A"/>
        </w:tc>
        <w:tc>
          <w:tcPr>
            <w:tcW w:w="2381" w:type="dxa"/>
            <w:vMerge/>
          </w:tcPr>
          <w:p w:rsidR="007A139A" w:rsidRDefault="007A139A"/>
        </w:tc>
        <w:tc>
          <w:tcPr>
            <w:tcW w:w="1871" w:type="dxa"/>
            <w:vMerge/>
          </w:tcPr>
          <w:p w:rsidR="007A139A" w:rsidRDefault="007A139A"/>
        </w:tc>
        <w:tc>
          <w:tcPr>
            <w:tcW w:w="2381" w:type="dxa"/>
            <w:vMerge/>
          </w:tcPr>
          <w:p w:rsidR="007A139A" w:rsidRDefault="007A139A"/>
        </w:tc>
        <w:tc>
          <w:tcPr>
            <w:tcW w:w="1762" w:type="dxa"/>
            <w:vMerge/>
          </w:tcPr>
          <w:p w:rsidR="007A139A" w:rsidRDefault="007A139A"/>
        </w:tc>
        <w:tc>
          <w:tcPr>
            <w:tcW w:w="2494" w:type="dxa"/>
          </w:tcPr>
          <w:p w:rsidR="007A139A" w:rsidRDefault="007A139A">
            <w:pPr>
              <w:pStyle w:val="ConsPlusNormal"/>
            </w:pPr>
            <w:r>
              <w:t>правосторонняя гемигепатэктомия с применением радиочастотной термоаблации</w:t>
            </w:r>
          </w:p>
        </w:tc>
        <w:tc>
          <w:tcPr>
            <w:tcW w:w="1678" w:type="dxa"/>
            <w:vMerge/>
          </w:tcPr>
          <w:p w:rsidR="007A139A" w:rsidRDefault="007A139A"/>
        </w:tc>
      </w:tr>
      <w:tr w:rsidR="007A139A">
        <w:tc>
          <w:tcPr>
            <w:tcW w:w="1024" w:type="dxa"/>
            <w:vMerge/>
          </w:tcPr>
          <w:p w:rsidR="007A139A" w:rsidRDefault="007A139A"/>
        </w:tc>
        <w:tc>
          <w:tcPr>
            <w:tcW w:w="2381" w:type="dxa"/>
            <w:vMerge/>
          </w:tcPr>
          <w:p w:rsidR="007A139A" w:rsidRDefault="007A139A"/>
        </w:tc>
        <w:tc>
          <w:tcPr>
            <w:tcW w:w="1871" w:type="dxa"/>
            <w:vMerge/>
          </w:tcPr>
          <w:p w:rsidR="007A139A" w:rsidRDefault="007A139A"/>
        </w:tc>
        <w:tc>
          <w:tcPr>
            <w:tcW w:w="2381" w:type="dxa"/>
            <w:vMerge/>
          </w:tcPr>
          <w:p w:rsidR="007A139A" w:rsidRDefault="007A139A"/>
        </w:tc>
        <w:tc>
          <w:tcPr>
            <w:tcW w:w="1762" w:type="dxa"/>
            <w:vMerge/>
          </w:tcPr>
          <w:p w:rsidR="007A139A" w:rsidRDefault="007A139A"/>
        </w:tc>
        <w:tc>
          <w:tcPr>
            <w:tcW w:w="2494" w:type="dxa"/>
          </w:tcPr>
          <w:p w:rsidR="007A139A" w:rsidRDefault="007A139A">
            <w:pPr>
              <w:pStyle w:val="ConsPlusNormal"/>
            </w:pPr>
            <w:r>
              <w:t>левосторонняя гемигепатэктомия с применением радиочастотной термоаблации</w:t>
            </w:r>
          </w:p>
        </w:tc>
        <w:tc>
          <w:tcPr>
            <w:tcW w:w="1678" w:type="dxa"/>
            <w:vMerge/>
          </w:tcPr>
          <w:p w:rsidR="007A139A" w:rsidRDefault="007A139A"/>
        </w:tc>
      </w:tr>
      <w:tr w:rsidR="007A139A">
        <w:tc>
          <w:tcPr>
            <w:tcW w:w="1024" w:type="dxa"/>
            <w:vMerge/>
          </w:tcPr>
          <w:p w:rsidR="007A139A" w:rsidRDefault="007A139A"/>
        </w:tc>
        <w:tc>
          <w:tcPr>
            <w:tcW w:w="2381" w:type="dxa"/>
            <w:vMerge/>
          </w:tcPr>
          <w:p w:rsidR="007A139A" w:rsidRDefault="007A139A"/>
        </w:tc>
        <w:tc>
          <w:tcPr>
            <w:tcW w:w="1871" w:type="dxa"/>
            <w:vMerge/>
          </w:tcPr>
          <w:p w:rsidR="007A139A" w:rsidRDefault="007A139A"/>
        </w:tc>
        <w:tc>
          <w:tcPr>
            <w:tcW w:w="2381" w:type="dxa"/>
            <w:vMerge/>
          </w:tcPr>
          <w:p w:rsidR="007A139A" w:rsidRDefault="007A139A"/>
        </w:tc>
        <w:tc>
          <w:tcPr>
            <w:tcW w:w="1762" w:type="dxa"/>
            <w:vMerge/>
          </w:tcPr>
          <w:p w:rsidR="007A139A" w:rsidRDefault="007A139A"/>
        </w:tc>
        <w:tc>
          <w:tcPr>
            <w:tcW w:w="2494" w:type="dxa"/>
          </w:tcPr>
          <w:p w:rsidR="007A139A" w:rsidRDefault="007A139A">
            <w:pPr>
              <w:pStyle w:val="ConsPlusNormal"/>
            </w:pPr>
            <w:r>
              <w:t>расширенная правосторонняя гемигепатэктомия с применением радиочастотной термоаблации</w:t>
            </w:r>
          </w:p>
        </w:tc>
        <w:tc>
          <w:tcPr>
            <w:tcW w:w="1678" w:type="dxa"/>
            <w:vMerge/>
          </w:tcPr>
          <w:p w:rsidR="007A139A" w:rsidRDefault="007A139A"/>
        </w:tc>
      </w:tr>
      <w:tr w:rsidR="007A139A">
        <w:tc>
          <w:tcPr>
            <w:tcW w:w="1024" w:type="dxa"/>
            <w:vMerge/>
          </w:tcPr>
          <w:p w:rsidR="007A139A" w:rsidRDefault="007A139A"/>
        </w:tc>
        <w:tc>
          <w:tcPr>
            <w:tcW w:w="2381" w:type="dxa"/>
            <w:vMerge/>
          </w:tcPr>
          <w:p w:rsidR="007A139A" w:rsidRDefault="007A139A"/>
        </w:tc>
        <w:tc>
          <w:tcPr>
            <w:tcW w:w="1871" w:type="dxa"/>
            <w:vMerge/>
          </w:tcPr>
          <w:p w:rsidR="007A139A" w:rsidRDefault="007A139A"/>
        </w:tc>
        <w:tc>
          <w:tcPr>
            <w:tcW w:w="2381" w:type="dxa"/>
            <w:vMerge/>
          </w:tcPr>
          <w:p w:rsidR="007A139A" w:rsidRDefault="007A139A"/>
        </w:tc>
        <w:tc>
          <w:tcPr>
            <w:tcW w:w="1762" w:type="dxa"/>
            <w:vMerge/>
          </w:tcPr>
          <w:p w:rsidR="007A139A" w:rsidRDefault="007A139A"/>
        </w:tc>
        <w:tc>
          <w:tcPr>
            <w:tcW w:w="2494" w:type="dxa"/>
          </w:tcPr>
          <w:p w:rsidR="007A139A" w:rsidRDefault="007A139A">
            <w:pPr>
              <w:pStyle w:val="ConsPlusNormal"/>
            </w:pPr>
            <w:r>
              <w:t>расширенная левосторонняя гемигепатэктомия с применением радиочастотной термоаблации</w:t>
            </w:r>
          </w:p>
        </w:tc>
        <w:tc>
          <w:tcPr>
            <w:tcW w:w="1678" w:type="dxa"/>
            <w:vMerge/>
          </w:tcPr>
          <w:p w:rsidR="007A139A" w:rsidRDefault="007A139A"/>
        </w:tc>
      </w:tr>
      <w:tr w:rsidR="007A139A">
        <w:tc>
          <w:tcPr>
            <w:tcW w:w="1024" w:type="dxa"/>
            <w:vMerge/>
          </w:tcPr>
          <w:p w:rsidR="007A139A" w:rsidRDefault="007A139A"/>
        </w:tc>
        <w:tc>
          <w:tcPr>
            <w:tcW w:w="2381" w:type="dxa"/>
            <w:vMerge/>
          </w:tcPr>
          <w:p w:rsidR="007A139A" w:rsidRDefault="007A139A"/>
        </w:tc>
        <w:tc>
          <w:tcPr>
            <w:tcW w:w="1871" w:type="dxa"/>
            <w:vMerge/>
          </w:tcPr>
          <w:p w:rsidR="007A139A" w:rsidRDefault="007A139A"/>
        </w:tc>
        <w:tc>
          <w:tcPr>
            <w:tcW w:w="2381" w:type="dxa"/>
            <w:vMerge/>
          </w:tcPr>
          <w:p w:rsidR="007A139A" w:rsidRDefault="007A139A"/>
        </w:tc>
        <w:tc>
          <w:tcPr>
            <w:tcW w:w="1762" w:type="dxa"/>
            <w:vMerge/>
          </w:tcPr>
          <w:p w:rsidR="007A139A" w:rsidRDefault="007A139A"/>
        </w:tc>
        <w:tc>
          <w:tcPr>
            <w:tcW w:w="2494" w:type="dxa"/>
          </w:tcPr>
          <w:p w:rsidR="007A139A" w:rsidRDefault="007A139A">
            <w:pPr>
              <w:pStyle w:val="ConsPlusNormal"/>
            </w:pPr>
            <w:r>
              <w:t xml:space="preserve">изолированная гипертермическая хемиоперфузия печени </w:t>
            </w:r>
            <w:r>
              <w:lastRenderedPageBreak/>
              <w:t>медианная резекция печени с применением радиочастотной термоаблации</w:t>
            </w:r>
          </w:p>
        </w:tc>
        <w:tc>
          <w:tcPr>
            <w:tcW w:w="1678" w:type="dxa"/>
            <w:vMerge/>
          </w:tcPr>
          <w:p w:rsidR="007A139A" w:rsidRDefault="007A139A"/>
        </w:tc>
      </w:tr>
      <w:tr w:rsidR="007A139A">
        <w:tc>
          <w:tcPr>
            <w:tcW w:w="1024" w:type="dxa"/>
            <w:vMerge/>
          </w:tcPr>
          <w:p w:rsidR="007A139A" w:rsidRDefault="007A139A"/>
        </w:tc>
        <w:tc>
          <w:tcPr>
            <w:tcW w:w="2381" w:type="dxa"/>
            <w:vMerge/>
          </w:tcPr>
          <w:p w:rsidR="007A139A" w:rsidRDefault="007A139A"/>
        </w:tc>
        <w:tc>
          <w:tcPr>
            <w:tcW w:w="1871" w:type="dxa"/>
            <w:vMerge/>
          </w:tcPr>
          <w:p w:rsidR="007A139A" w:rsidRDefault="007A139A"/>
        </w:tc>
        <w:tc>
          <w:tcPr>
            <w:tcW w:w="2381" w:type="dxa"/>
            <w:vMerge/>
          </w:tcPr>
          <w:p w:rsidR="007A139A" w:rsidRDefault="007A139A"/>
        </w:tc>
        <w:tc>
          <w:tcPr>
            <w:tcW w:w="1762" w:type="dxa"/>
            <w:vMerge/>
          </w:tcPr>
          <w:p w:rsidR="007A139A" w:rsidRDefault="007A139A"/>
        </w:tc>
        <w:tc>
          <w:tcPr>
            <w:tcW w:w="2494" w:type="dxa"/>
          </w:tcPr>
          <w:p w:rsidR="007A139A" w:rsidRDefault="007A139A">
            <w:pPr>
              <w:pStyle w:val="ConsPlusNormal"/>
            </w:pPr>
            <w:r>
              <w:t>расширенная правосторонняя гемигепатэктомия</w:t>
            </w:r>
          </w:p>
        </w:tc>
        <w:tc>
          <w:tcPr>
            <w:tcW w:w="1678" w:type="dxa"/>
            <w:vMerge/>
          </w:tcPr>
          <w:p w:rsidR="007A139A" w:rsidRDefault="007A139A"/>
        </w:tc>
      </w:tr>
      <w:tr w:rsidR="007A139A">
        <w:tc>
          <w:tcPr>
            <w:tcW w:w="1024" w:type="dxa"/>
            <w:vMerge/>
          </w:tcPr>
          <w:p w:rsidR="007A139A" w:rsidRDefault="007A139A"/>
        </w:tc>
        <w:tc>
          <w:tcPr>
            <w:tcW w:w="2381" w:type="dxa"/>
            <w:vMerge/>
          </w:tcPr>
          <w:p w:rsidR="007A139A" w:rsidRDefault="007A139A"/>
        </w:tc>
        <w:tc>
          <w:tcPr>
            <w:tcW w:w="1871" w:type="dxa"/>
            <w:vMerge/>
          </w:tcPr>
          <w:p w:rsidR="007A139A" w:rsidRDefault="007A139A"/>
        </w:tc>
        <w:tc>
          <w:tcPr>
            <w:tcW w:w="2381" w:type="dxa"/>
            <w:vMerge/>
          </w:tcPr>
          <w:p w:rsidR="007A139A" w:rsidRDefault="007A139A"/>
        </w:tc>
        <w:tc>
          <w:tcPr>
            <w:tcW w:w="1762" w:type="dxa"/>
            <w:vMerge/>
          </w:tcPr>
          <w:p w:rsidR="007A139A" w:rsidRDefault="007A139A"/>
        </w:tc>
        <w:tc>
          <w:tcPr>
            <w:tcW w:w="2494" w:type="dxa"/>
          </w:tcPr>
          <w:p w:rsidR="007A139A" w:rsidRDefault="007A139A">
            <w:pPr>
              <w:pStyle w:val="ConsPlusNormal"/>
            </w:pPr>
            <w:r>
              <w:t>расширенная левосторонняя гемигепатэктомия</w:t>
            </w:r>
          </w:p>
        </w:tc>
        <w:tc>
          <w:tcPr>
            <w:tcW w:w="1678" w:type="dxa"/>
            <w:vMerge/>
          </w:tcPr>
          <w:p w:rsidR="007A139A" w:rsidRDefault="007A139A"/>
        </w:tc>
      </w:tr>
      <w:tr w:rsidR="007A139A">
        <w:tc>
          <w:tcPr>
            <w:tcW w:w="1024" w:type="dxa"/>
            <w:vMerge/>
          </w:tcPr>
          <w:p w:rsidR="007A139A" w:rsidRDefault="007A139A"/>
        </w:tc>
        <w:tc>
          <w:tcPr>
            <w:tcW w:w="2381" w:type="dxa"/>
            <w:vMerge/>
          </w:tcPr>
          <w:p w:rsidR="007A139A" w:rsidRDefault="007A139A"/>
        </w:tc>
        <w:tc>
          <w:tcPr>
            <w:tcW w:w="1871" w:type="dxa"/>
            <w:vMerge w:val="restart"/>
          </w:tcPr>
          <w:p w:rsidR="007A139A" w:rsidRDefault="007A139A">
            <w:pPr>
              <w:pStyle w:val="ConsPlusNormal"/>
              <w:jc w:val="center"/>
            </w:pPr>
            <w:r>
              <w:t>C34</w:t>
            </w:r>
          </w:p>
        </w:tc>
        <w:tc>
          <w:tcPr>
            <w:tcW w:w="2381" w:type="dxa"/>
            <w:vMerge w:val="restart"/>
          </w:tcPr>
          <w:p w:rsidR="007A139A" w:rsidRDefault="007A139A">
            <w:pPr>
              <w:pStyle w:val="ConsPlusNormal"/>
            </w:pPr>
            <w:r>
              <w:t>опухоли легкого (I - III стадия)</w:t>
            </w:r>
          </w:p>
        </w:tc>
        <w:tc>
          <w:tcPr>
            <w:tcW w:w="1762" w:type="dxa"/>
            <w:vMerge w:val="restart"/>
          </w:tcPr>
          <w:p w:rsidR="007A139A" w:rsidRDefault="007A139A">
            <w:pPr>
              <w:pStyle w:val="ConsPlusNormal"/>
            </w:pPr>
            <w:r>
              <w:t>хирургическое лечение</w:t>
            </w:r>
          </w:p>
        </w:tc>
        <w:tc>
          <w:tcPr>
            <w:tcW w:w="2494" w:type="dxa"/>
          </w:tcPr>
          <w:p w:rsidR="007A139A" w:rsidRDefault="007A139A">
            <w:pPr>
              <w:pStyle w:val="ConsPlusNormal"/>
            </w:pPr>
            <w:r>
              <w:t>комбинированная лобэктомия с клиновидной, циркулярной резекцией соседних бронхов (формирование межбронхиального анастомоза)</w:t>
            </w:r>
          </w:p>
        </w:tc>
        <w:tc>
          <w:tcPr>
            <w:tcW w:w="1678" w:type="dxa"/>
            <w:vMerge/>
          </w:tcPr>
          <w:p w:rsidR="007A139A" w:rsidRDefault="007A139A"/>
        </w:tc>
      </w:tr>
      <w:tr w:rsidR="007A139A">
        <w:tc>
          <w:tcPr>
            <w:tcW w:w="1024" w:type="dxa"/>
            <w:vMerge/>
          </w:tcPr>
          <w:p w:rsidR="007A139A" w:rsidRDefault="007A139A"/>
        </w:tc>
        <w:tc>
          <w:tcPr>
            <w:tcW w:w="2381" w:type="dxa"/>
            <w:vMerge/>
          </w:tcPr>
          <w:p w:rsidR="007A139A" w:rsidRDefault="007A139A"/>
        </w:tc>
        <w:tc>
          <w:tcPr>
            <w:tcW w:w="1871" w:type="dxa"/>
            <w:vMerge/>
          </w:tcPr>
          <w:p w:rsidR="007A139A" w:rsidRDefault="007A139A"/>
        </w:tc>
        <w:tc>
          <w:tcPr>
            <w:tcW w:w="2381" w:type="dxa"/>
            <w:vMerge/>
          </w:tcPr>
          <w:p w:rsidR="007A139A" w:rsidRDefault="007A139A"/>
        </w:tc>
        <w:tc>
          <w:tcPr>
            <w:tcW w:w="1762" w:type="dxa"/>
            <w:vMerge/>
          </w:tcPr>
          <w:p w:rsidR="007A139A" w:rsidRDefault="007A139A"/>
        </w:tc>
        <w:tc>
          <w:tcPr>
            <w:tcW w:w="2494" w:type="dxa"/>
          </w:tcPr>
          <w:p w:rsidR="007A139A" w:rsidRDefault="007A139A">
            <w:pPr>
              <w:pStyle w:val="ConsPlusNormal"/>
            </w:pPr>
            <w:r>
              <w:t xml:space="preserve">расширенная, комбинированная лобэктомия, билобэктомия, пневмонэктомия с резекцией соседних органов и структур средостения (мышечной стенки пищевода, диафрагмы, предсердия, перикарда, грудной стенки, верхней полой </w:t>
            </w:r>
            <w:r>
              <w:lastRenderedPageBreak/>
              <w:t>вены, трахеобронхиального угла, боковой стенки трахеи, адвентиции аорты), резекцией и пластикой легочной артерии, циркулярной резекцией трахеи</w:t>
            </w:r>
          </w:p>
        </w:tc>
        <w:tc>
          <w:tcPr>
            <w:tcW w:w="1678" w:type="dxa"/>
            <w:vMerge/>
          </w:tcPr>
          <w:p w:rsidR="007A139A" w:rsidRDefault="007A139A"/>
        </w:tc>
      </w:tr>
      <w:tr w:rsidR="007A139A">
        <w:tc>
          <w:tcPr>
            <w:tcW w:w="1024" w:type="dxa"/>
            <w:vMerge/>
          </w:tcPr>
          <w:p w:rsidR="007A139A" w:rsidRDefault="007A139A"/>
        </w:tc>
        <w:tc>
          <w:tcPr>
            <w:tcW w:w="2381" w:type="dxa"/>
            <w:vMerge/>
          </w:tcPr>
          <w:p w:rsidR="007A139A" w:rsidRDefault="007A139A"/>
        </w:tc>
        <w:tc>
          <w:tcPr>
            <w:tcW w:w="1871" w:type="dxa"/>
            <w:vMerge/>
          </w:tcPr>
          <w:p w:rsidR="007A139A" w:rsidRDefault="007A139A"/>
        </w:tc>
        <w:tc>
          <w:tcPr>
            <w:tcW w:w="2381" w:type="dxa"/>
            <w:vMerge/>
          </w:tcPr>
          <w:p w:rsidR="007A139A" w:rsidRDefault="007A139A"/>
        </w:tc>
        <w:tc>
          <w:tcPr>
            <w:tcW w:w="1762" w:type="dxa"/>
            <w:vMerge/>
          </w:tcPr>
          <w:p w:rsidR="007A139A" w:rsidRDefault="007A139A"/>
        </w:tc>
        <w:tc>
          <w:tcPr>
            <w:tcW w:w="2494" w:type="dxa"/>
          </w:tcPr>
          <w:p w:rsidR="007A139A" w:rsidRDefault="007A139A">
            <w:pPr>
              <w:pStyle w:val="ConsPlusNormal"/>
            </w:pPr>
            <w:r>
              <w:t>радиочастотная термоаблация периферической злокачественной опухоли легкого</w:t>
            </w:r>
          </w:p>
        </w:tc>
        <w:tc>
          <w:tcPr>
            <w:tcW w:w="1678" w:type="dxa"/>
            <w:vMerge/>
          </w:tcPr>
          <w:p w:rsidR="007A139A" w:rsidRDefault="007A139A"/>
        </w:tc>
      </w:tr>
      <w:tr w:rsidR="007A139A">
        <w:tc>
          <w:tcPr>
            <w:tcW w:w="1024" w:type="dxa"/>
            <w:vMerge/>
          </w:tcPr>
          <w:p w:rsidR="007A139A" w:rsidRDefault="007A139A"/>
        </w:tc>
        <w:tc>
          <w:tcPr>
            <w:tcW w:w="2381" w:type="dxa"/>
            <w:vMerge/>
          </w:tcPr>
          <w:p w:rsidR="007A139A" w:rsidRDefault="007A139A"/>
        </w:tc>
        <w:tc>
          <w:tcPr>
            <w:tcW w:w="1871" w:type="dxa"/>
          </w:tcPr>
          <w:p w:rsidR="007A139A" w:rsidRDefault="007A139A">
            <w:pPr>
              <w:pStyle w:val="ConsPlusNormal"/>
              <w:jc w:val="center"/>
            </w:pPr>
            <w:r>
              <w:t>C37, C08.1, C38.2, C38.3, C78.1</w:t>
            </w:r>
          </w:p>
        </w:tc>
        <w:tc>
          <w:tcPr>
            <w:tcW w:w="2381" w:type="dxa"/>
          </w:tcPr>
          <w:p w:rsidR="007A139A" w:rsidRDefault="007A139A">
            <w:pPr>
              <w:pStyle w:val="ConsPlusNormal"/>
            </w:pPr>
            <w:r>
              <w:t>опухоль вилочковой железы III стадии. Опухоль переднего, заднего средостения местнораспространенной формы, метастатическое поражение средостения</w:t>
            </w:r>
          </w:p>
        </w:tc>
        <w:tc>
          <w:tcPr>
            <w:tcW w:w="1762" w:type="dxa"/>
          </w:tcPr>
          <w:p w:rsidR="007A139A" w:rsidRDefault="007A139A">
            <w:pPr>
              <w:pStyle w:val="ConsPlusNormal"/>
            </w:pPr>
            <w:r>
              <w:t>хирургическое лечение</w:t>
            </w:r>
          </w:p>
        </w:tc>
        <w:tc>
          <w:tcPr>
            <w:tcW w:w="2494" w:type="dxa"/>
          </w:tcPr>
          <w:p w:rsidR="007A139A" w:rsidRDefault="007A139A">
            <w:pPr>
              <w:pStyle w:val="ConsPlusNormal"/>
            </w:pPr>
            <w:r>
              <w:t>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tc>
        <w:tc>
          <w:tcPr>
            <w:tcW w:w="1678" w:type="dxa"/>
            <w:vMerge/>
          </w:tcPr>
          <w:p w:rsidR="007A139A" w:rsidRDefault="007A139A"/>
        </w:tc>
      </w:tr>
      <w:tr w:rsidR="007A139A">
        <w:tc>
          <w:tcPr>
            <w:tcW w:w="1024" w:type="dxa"/>
            <w:vMerge/>
          </w:tcPr>
          <w:p w:rsidR="007A139A" w:rsidRDefault="007A139A"/>
        </w:tc>
        <w:tc>
          <w:tcPr>
            <w:tcW w:w="2381" w:type="dxa"/>
            <w:vMerge/>
          </w:tcPr>
          <w:p w:rsidR="007A139A" w:rsidRDefault="007A139A"/>
        </w:tc>
        <w:tc>
          <w:tcPr>
            <w:tcW w:w="1871" w:type="dxa"/>
          </w:tcPr>
          <w:p w:rsidR="007A139A" w:rsidRDefault="007A139A">
            <w:pPr>
              <w:pStyle w:val="ConsPlusNormal"/>
              <w:jc w:val="center"/>
            </w:pPr>
            <w:r>
              <w:t>C38.4, C38.8, C45, C78.2</w:t>
            </w:r>
          </w:p>
        </w:tc>
        <w:tc>
          <w:tcPr>
            <w:tcW w:w="2381" w:type="dxa"/>
          </w:tcPr>
          <w:p w:rsidR="007A139A" w:rsidRDefault="007A139A">
            <w:pPr>
              <w:pStyle w:val="ConsPlusNormal"/>
            </w:pPr>
            <w:r>
              <w:t>опухоль плевры. Распространенное поражение плевры. Мезотелиома плевры. Метастатическое поражение плевры</w:t>
            </w:r>
          </w:p>
        </w:tc>
        <w:tc>
          <w:tcPr>
            <w:tcW w:w="1762" w:type="dxa"/>
          </w:tcPr>
          <w:p w:rsidR="007A139A" w:rsidRDefault="007A139A">
            <w:pPr>
              <w:pStyle w:val="ConsPlusNormal"/>
            </w:pPr>
            <w:r>
              <w:t>хирургическое лечение</w:t>
            </w:r>
          </w:p>
        </w:tc>
        <w:tc>
          <w:tcPr>
            <w:tcW w:w="2494" w:type="dxa"/>
          </w:tcPr>
          <w:p w:rsidR="007A139A" w:rsidRDefault="007A139A">
            <w:pPr>
              <w:pStyle w:val="ConsPlusNormal"/>
            </w:pPr>
            <w:r>
              <w:t>пролонгированная внутриплевральная гипертермическая хемиоперфузия, фотодинамическая терапия</w:t>
            </w:r>
          </w:p>
        </w:tc>
        <w:tc>
          <w:tcPr>
            <w:tcW w:w="1678" w:type="dxa"/>
            <w:vMerge/>
          </w:tcPr>
          <w:p w:rsidR="007A139A" w:rsidRDefault="007A139A"/>
        </w:tc>
      </w:tr>
      <w:tr w:rsidR="007A139A">
        <w:tc>
          <w:tcPr>
            <w:tcW w:w="1024" w:type="dxa"/>
            <w:vMerge/>
          </w:tcPr>
          <w:p w:rsidR="007A139A" w:rsidRDefault="007A139A"/>
        </w:tc>
        <w:tc>
          <w:tcPr>
            <w:tcW w:w="2381" w:type="dxa"/>
            <w:vMerge/>
          </w:tcPr>
          <w:p w:rsidR="007A139A" w:rsidRDefault="007A139A"/>
        </w:tc>
        <w:tc>
          <w:tcPr>
            <w:tcW w:w="1871" w:type="dxa"/>
            <w:vMerge w:val="restart"/>
          </w:tcPr>
          <w:p w:rsidR="007A139A" w:rsidRDefault="007A139A">
            <w:pPr>
              <w:pStyle w:val="ConsPlusNormal"/>
              <w:jc w:val="center"/>
            </w:pPr>
            <w:r>
              <w:t>C40.0, C40.1, C40.2, C40.3, C40.8, C40.9, C41.2, C41.3, C41.4, C41.8, C41.9, C79.5, C43.5</w:t>
            </w:r>
          </w:p>
        </w:tc>
        <w:tc>
          <w:tcPr>
            <w:tcW w:w="2381" w:type="dxa"/>
            <w:vMerge w:val="restart"/>
          </w:tcPr>
          <w:p w:rsidR="007A139A" w:rsidRDefault="007A139A">
            <w:pPr>
              <w:pStyle w:val="ConsPlusNormal"/>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762" w:type="dxa"/>
            <w:vMerge w:val="restart"/>
          </w:tcPr>
          <w:p w:rsidR="007A139A" w:rsidRDefault="007A139A">
            <w:pPr>
              <w:pStyle w:val="ConsPlusNormal"/>
            </w:pPr>
            <w:r>
              <w:t>хирургическое лечение</w:t>
            </w:r>
          </w:p>
        </w:tc>
        <w:tc>
          <w:tcPr>
            <w:tcW w:w="2494" w:type="dxa"/>
          </w:tcPr>
          <w:p w:rsidR="007A139A" w:rsidRDefault="007A139A">
            <w:pPr>
              <w:pStyle w:val="ConsPlusNormal"/>
            </w:pPr>
            <w:r>
              <w:t>удаление тела позвонка с реконструктивно-пластическим компонентом</w:t>
            </w:r>
          </w:p>
        </w:tc>
        <w:tc>
          <w:tcPr>
            <w:tcW w:w="1678" w:type="dxa"/>
            <w:vMerge/>
          </w:tcPr>
          <w:p w:rsidR="007A139A" w:rsidRDefault="007A139A"/>
        </w:tc>
      </w:tr>
      <w:tr w:rsidR="007A139A">
        <w:tc>
          <w:tcPr>
            <w:tcW w:w="1024" w:type="dxa"/>
            <w:vMerge/>
          </w:tcPr>
          <w:p w:rsidR="007A139A" w:rsidRDefault="007A139A"/>
        </w:tc>
        <w:tc>
          <w:tcPr>
            <w:tcW w:w="2381" w:type="dxa"/>
            <w:vMerge/>
          </w:tcPr>
          <w:p w:rsidR="007A139A" w:rsidRDefault="007A139A"/>
        </w:tc>
        <w:tc>
          <w:tcPr>
            <w:tcW w:w="1871" w:type="dxa"/>
            <w:vMerge/>
          </w:tcPr>
          <w:p w:rsidR="007A139A" w:rsidRDefault="007A139A"/>
        </w:tc>
        <w:tc>
          <w:tcPr>
            <w:tcW w:w="2381" w:type="dxa"/>
            <w:vMerge/>
          </w:tcPr>
          <w:p w:rsidR="007A139A" w:rsidRDefault="007A139A"/>
        </w:tc>
        <w:tc>
          <w:tcPr>
            <w:tcW w:w="1762" w:type="dxa"/>
            <w:vMerge/>
          </w:tcPr>
          <w:p w:rsidR="007A139A" w:rsidRDefault="007A139A"/>
        </w:tc>
        <w:tc>
          <w:tcPr>
            <w:tcW w:w="2494" w:type="dxa"/>
          </w:tcPr>
          <w:p w:rsidR="007A139A" w:rsidRDefault="007A139A">
            <w:pPr>
              <w:pStyle w:val="ConsPlusNormal"/>
            </w:pPr>
            <w:r>
              <w:t>резекция ребра с реконструктивно-пластическим компонентом</w:t>
            </w:r>
          </w:p>
        </w:tc>
        <w:tc>
          <w:tcPr>
            <w:tcW w:w="1678" w:type="dxa"/>
            <w:vMerge/>
          </w:tcPr>
          <w:p w:rsidR="007A139A" w:rsidRDefault="007A139A"/>
        </w:tc>
      </w:tr>
      <w:tr w:rsidR="007A139A">
        <w:tc>
          <w:tcPr>
            <w:tcW w:w="1024" w:type="dxa"/>
            <w:vMerge/>
          </w:tcPr>
          <w:p w:rsidR="007A139A" w:rsidRDefault="007A139A"/>
        </w:tc>
        <w:tc>
          <w:tcPr>
            <w:tcW w:w="2381" w:type="dxa"/>
            <w:vMerge/>
          </w:tcPr>
          <w:p w:rsidR="007A139A" w:rsidRDefault="007A139A"/>
        </w:tc>
        <w:tc>
          <w:tcPr>
            <w:tcW w:w="1871" w:type="dxa"/>
            <w:vMerge/>
          </w:tcPr>
          <w:p w:rsidR="007A139A" w:rsidRDefault="007A139A"/>
        </w:tc>
        <w:tc>
          <w:tcPr>
            <w:tcW w:w="2381" w:type="dxa"/>
            <w:vMerge/>
          </w:tcPr>
          <w:p w:rsidR="007A139A" w:rsidRDefault="007A139A"/>
        </w:tc>
        <w:tc>
          <w:tcPr>
            <w:tcW w:w="1762" w:type="dxa"/>
            <w:vMerge/>
          </w:tcPr>
          <w:p w:rsidR="007A139A" w:rsidRDefault="007A139A"/>
        </w:tc>
        <w:tc>
          <w:tcPr>
            <w:tcW w:w="2494" w:type="dxa"/>
          </w:tcPr>
          <w:p w:rsidR="007A139A" w:rsidRDefault="007A139A">
            <w:pPr>
              <w:pStyle w:val="ConsPlusNormal"/>
            </w:pPr>
            <w:r>
              <w:t>резекция ключицы с реконструктивно-пластическим компонентом</w:t>
            </w:r>
          </w:p>
        </w:tc>
        <w:tc>
          <w:tcPr>
            <w:tcW w:w="1678" w:type="dxa"/>
            <w:vMerge/>
          </w:tcPr>
          <w:p w:rsidR="007A139A" w:rsidRDefault="007A139A"/>
        </w:tc>
      </w:tr>
      <w:tr w:rsidR="007A139A">
        <w:tc>
          <w:tcPr>
            <w:tcW w:w="1024" w:type="dxa"/>
            <w:vMerge/>
          </w:tcPr>
          <w:p w:rsidR="007A139A" w:rsidRDefault="007A139A"/>
        </w:tc>
        <w:tc>
          <w:tcPr>
            <w:tcW w:w="2381" w:type="dxa"/>
            <w:vMerge/>
          </w:tcPr>
          <w:p w:rsidR="007A139A" w:rsidRDefault="007A139A"/>
        </w:tc>
        <w:tc>
          <w:tcPr>
            <w:tcW w:w="1871" w:type="dxa"/>
            <w:vMerge/>
          </w:tcPr>
          <w:p w:rsidR="007A139A" w:rsidRDefault="007A139A"/>
        </w:tc>
        <w:tc>
          <w:tcPr>
            <w:tcW w:w="2381" w:type="dxa"/>
            <w:vMerge/>
          </w:tcPr>
          <w:p w:rsidR="007A139A" w:rsidRDefault="007A139A"/>
        </w:tc>
        <w:tc>
          <w:tcPr>
            <w:tcW w:w="1762" w:type="dxa"/>
            <w:vMerge/>
          </w:tcPr>
          <w:p w:rsidR="007A139A" w:rsidRDefault="007A139A"/>
        </w:tc>
        <w:tc>
          <w:tcPr>
            <w:tcW w:w="2494" w:type="dxa"/>
          </w:tcPr>
          <w:p w:rsidR="007A139A" w:rsidRDefault="007A139A">
            <w:pPr>
              <w:pStyle w:val="ConsPlusNormal"/>
            </w:pPr>
            <w:r>
              <w:t>декомпрессивная ламинэктомия позвонков с фиксацией</w:t>
            </w:r>
          </w:p>
        </w:tc>
        <w:tc>
          <w:tcPr>
            <w:tcW w:w="1678" w:type="dxa"/>
            <w:vMerge/>
          </w:tcPr>
          <w:p w:rsidR="007A139A" w:rsidRDefault="007A139A"/>
        </w:tc>
      </w:tr>
      <w:tr w:rsidR="007A139A">
        <w:tc>
          <w:tcPr>
            <w:tcW w:w="1024" w:type="dxa"/>
            <w:vMerge/>
          </w:tcPr>
          <w:p w:rsidR="007A139A" w:rsidRDefault="007A139A"/>
        </w:tc>
        <w:tc>
          <w:tcPr>
            <w:tcW w:w="2381" w:type="dxa"/>
            <w:vMerge/>
          </w:tcPr>
          <w:p w:rsidR="007A139A" w:rsidRDefault="007A139A"/>
        </w:tc>
        <w:tc>
          <w:tcPr>
            <w:tcW w:w="1871" w:type="dxa"/>
            <w:vMerge w:val="restart"/>
          </w:tcPr>
          <w:p w:rsidR="007A139A" w:rsidRDefault="007A139A">
            <w:pPr>
              <w:pStyle w:val="ConsPlusNormal"/>
              <w:jc w:val="center"/>
            </w:pPr>
            <w:r>
              <w:t>C43, C44</w:t>
            </w:r>
          </w:p>
        </w:tc>
        <w:tc>
          <w:tcPr>
            <w:tcW w:w="2381" w:type="dxa"/>
            <w:vMerge w:val="restart"/>
          </w:tcPr>
          <w:p w:rsidR="007A139A" w:rsidRDefault="007A139A">
            <w:pPr>
              <w:pStyle w:val="ConsPlusNormal"/>
            </w:pPr>
            <w:r>
              <w:t>злокачественные новообразования кожи</w:t>
            </w:r>
          </w:p>
        </w:tc>
        <w:tc>
          <w:tcPr>
            <w:tcW w:w="1762" w:type="dxa"/>
            <w:vMerge w:val="restart"/>
          </w:tcPr>
          <w:p w:rsidR="007A139A" w:rsidRDefault="007A139A">
            <w:pPr>
              <w:pStyle w:val="ConsPlusNormal"/>
            </w:pPr>
            <w:r>
              <w:t>хирургическое лечение</w:t>
            </w:r>
          </w:p>
        </w:tc>
        <w:tc>
          <w:tcPr>
            <w:tcW w:w="2494" w:type="dxa"/>
          </w:tcPr>
          <w:p w:rsidR="007A139A" w:rsidRDefault="007A139A">
            <w:pPr>
              <w:pStyle w:val="ConsPlusNormal"/>
            </w:pPr>
            <w:r>
              <w:t>широкое иссечение меланомы с пластикой дефекта свободным кожно-мышечным лоскутом с использованием микрохирургической техники</w:t>
            </w:r>
          </w:p>
        </w:tc>
        <w:tc>
          <w:tcPr>
            <w:tcW w:w="1678" w:type="dxa"/>
            <w:vMerge/>
          </w:tcPr>
          <w:p w:rsidR="007A139A" w:rsidRDefault="007A139A"/>
        </w:tc>
      </w:tr>
      <w:tr w:rsidR="007A139A">
        <w:tc>
          <w:tcPr>
            <w:tcW w:w="1024" w:type="dxa"/>
            <w:vMerge/>
          </w:tcPr>
          <w:p w:rsidR="007A139A" w:rsidRDefault="007A139A"/>
        </w:tc>
        <w:tc>
          <w:tcPr>
            <w:tcW w:w="2381" w:type="dxa"/>
            <w:vMerge/>
          </w:tcPr>
          <w:p w:rsidR="007A139A" w:rsidRDefault="007A139A"/>
        </w:tc>
        <w:tc>
          <w:tcPr>
            <w:tcW w:w="1871" w:type="dxa"/>
            <w:vMerge/>
          </w:tcPr>
          <w:p w:rsidR="007A139A" w:rsidRDefault="007A139A"/>
        </w:tc>
        <w:tc>
          <w:tcPr>
            <w:tcW w:w="2381" w:type="dxa"/>
            <w:vMerge/>
          </w:tcPr>
          <w:p w:rsidR="007A139A" w:rsidRDefault="007A139A"/>
        </w:tc>
        <w:tc>
          <w:tcPr>
            <w:tcW w:w="1762" w:type="dxa"/>
            <w:vMerge/>
          </w:tcPr>
          <w:p w:rsidR="007A139A" w:rsidRDefault="007A139A"/>
        </w:tc>
        <w:tc>
          <w:tcPr>
            <w:tcW w:w="2494" w:type="dxa"/>
          </w:tcPr>
          <w:p w:rsidR="007A139A" w:rsidRDefault="007A139A">
            <w:pPr>
              <w:pStyle w:val="ConsPlusNormal"/>
            </w:pPr>
            <w:r>
              <w:t>широкое иссечение опухоли кожи с реконструктивно-пластическим компонентом</w:t>
            </w:r>
          </w:p>
        </w:tc>
        <w:tc>
          <w:tcPr>
            <w:tcW w:w="1678" w:type="dxa"/>
            <w:vMerge/>
          </w:tcPr>
          <w:p w:rsidR="007A139A" w:rsidRDefault="007A139A"/>
        </w:tc>
      </w:tr>
      <w:tr w:rsidR="007A139A">
        <w:tc>
          <w:tcPr>
            <w:tcW w:w="1024" w:type="dxa"/>
            <w:vMerge/>
          </w:tcPr>
          <w:p w:rsidR="007A139A" w:rsidRDefault="007A139A"/>
        </w:tc>
        <w:tc>
          <w:tcPr>
            <w:tcW w:w="2381" w:type="dxa"/>
            <w:vMerge/>
          </w:tcPr>
          <w:p w:rsidR="007A139A" w:rsidRDefault="007A139A"/>
        </w:tc>
        <w:tc>
          <w:tcPr>
            <w:tcW w:w="1871" w:type="dxa"/>
            <w:vMerge/>
          </w:tcPr>
          <w:p w:rsidR="007A139A" w:rsidRDefault="007A139A"/>
        </w:tc>
        <w:tc>
          <w:tcPr>
            <w:tcW w:w="2381" w:type="dxa"/>
            <w:vMerge/>
          </w:tcPr>
          <w:p w:rsidR="007A139A" w:rsidRDefault="007A139A"/>
        </w:tc>
        <w:tc>
          <w:tcPr>
            <w:tcW w:w="1762" w:type="dxa"/>
            <w:vMerge/>
          </w:tcPr>
          <w:p w:rsidR="007A139A" w:rsidRDefault="007A139A"/>
        </w:tc>
        <w:tc>
          <w:tcPr>
            <w:tcW w:w="2494" w:type="dxa"/>
          </w:tcPr>
          <w:p w:rsidR="007A139A" w:rsidRDefault="007A139A">
            <w:pPr>
              <w:pStyle w:val="ConsPlusNormal"/>
            </w:pPr>
            <w:r>
              <w:t xml:space="preserve">расширенное широкое </w:t>
            </w:r>
            <w:r>
              <w:lastRenderedPageBreak/>
              <w:t>иссечение опухоли кожи с реконструктивно-пластическим замещением дефекта</w:t>
            </w:r>
          </w:p>
        </w:tc>
        <w:tc>
          <w:tcPr>
            <w:tcW w:w="1678" w:type="dxa"/>
            <w:vMerge/>
          </w:tcPr>
          <w:p w:rsidR="007A139A" w:rsidRDefault="007A139A"/>
        </w:tc>
      </w:tr>
      <w:tr w:rsidR="007A139A">
        <w:tc>
          <w:tcPr>
            <w:tcW w:w="1024" w:type="dxa"/>
            <w:vMerge/>
          </w:tcPr>
          <w:p w:rsidR="007A139A" w:rsidRDefault="007A139A"/>
        </w:tc>
        <w:tc>
          <w:tcPr>
            <w:tcW w:w="2381" w:type="dxa"/>
            <w:vMerge/>
          </w:tcPr>
          <w:p w:rsidR="007A139A" w:rsidRDefault="007A139A"/>
        </w:tc>
        <w:tc>
          <w:tcPr>
            <w:tcW w:w="1871" w:type="dxa"/>
            <w:vMerge/>
          </w:tcPr>
          <w:p w:rsidR="007A139A" w:rsidRDefault="007A139A"/>
        </w:tc>
        <w:tc>
          <w:tcPr>
            <w:tcW w:w="2381" w:type="dxa"/>
            <w:vMerge/>
          </w:tcPr>
          <w:p w:rsidR="007A139A" w:rsidRDefault="007A139A"/>
        </w:tc>
        <w:tc>
          <w:tcPr>
            <w:tcW w:w="1762" w:type="dxa"/>
            <w:vMerge/>
          </w:tcPr>
          <w:p w:rsidR="007A139A" w:rsidRDefault="007A139A"/>
        </w:tc>
        <w:tc>
          <w:tcPr>
            <w:tcW w:w="2494" w:type="dxa"/>
          </w:tcPr>
          <w:p w:rsidR="007A139A" w:rsidRDefault="007A139A">
            <w:pPr>
              <w:pStyle w:val="ConsPlusNormal"/>
            </w:pPr>
            <w:r>
              <w:t>комбинированное широкое иссечение опухоли кожи с реконструктивно-пластическим замещением дефекта</w:t>
            </w:r>
          </w:p>
        </w:tc>
        <w:tc>
          <w:tcPr>
            <w:tcW w:w="1678" w:type="dxa"/>
            <w:vMerge/>
          </w:tcPr>
          <w:p w:rsidR="007A139A" w:rsidRDefault="007A139A"/>
        </w:tc>
      </w:tr>
      <w:tr w:rsidR="007A139A">
        <w:tc>
          <w:tcPr>
            <w:tcW w:w="1024" w:type="dxa"/>
            <w:vMerge/>
          </w:tcPr>
          <w:p w:rsidR="007A139A" w:rsidRDefault="007A139A"/>
        </w:tc>
        <w:tc>
          <w:tcPr>
            <w:tcW w:w="2381" w:type="dxa"/>
            <w:vMerge/>
          </w:tcPr>
          <w:p w:rsidR="007A139A" w:rsidRDefault="007A139A"/>
        </w:tc>
        <w:tc>
          <w:tcPr>
            <w:tcW w:w="1871" w:type="dxa"/>
            <w:vMerge/>
          </w:tcPr>
          <w:p w:rsidR="007A139A" w:rsidRDefault="007A139A"/>
        </w:tc>
        <w:tc>
          <w:tcPr>
            <w:tcW w:w="2381" w:type="dxa"/>
            <w:vMerge/>
          </w:tcPr>
          <w:p w:rsidR="007A139A" w:rsidRDefault="007A139A"/>
        </w:tc>
        <w:tc>
          <w:tcPr>
            <w:tcW w:w="1762" w:type="dxa"/>
            <w:vMerge/>
          </w:tcPr>
          <w:p w:rsidR="007A139A" w:rsidRDefault="007A139A"/>
        </w:tc>
        <w:tc>
          <w:tcPr>
            <w:tcW w:w="2494" w:type="dxa"/>
          </w:tcPr>
          <w:p w:rsidR="007A139A" w:rsidRDefault="007A139A">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1678" w:type="dxa"/>
            <w:vMerge/>
          </w:tcPr>
          <w:p w:rsidR="007A139A" w:rsidRDefault="007A139A"/>
        </w:tc>
      </w:tr>
      <w:tr w:rsidR="007A139A">
        <w:tc>
          <w:tcPr>
            <w:tcW w:w="1024" w:type="dxa"/>
            <w:vMerge/>
          </w:tcPr>
          <w:p w:rsidR="007A139A" w:rsidRDefault="007A139A"/>
        </w:tc>
        <w:tc>
          <w:tcPr>
            <w:tcW w:w="2381" w:type="dxa"/>
            <w:vMerge/>
          </w:tcPr>
          <w:p w:rsidR="007A139A" w:rsidRDefault="007A139A"/>
        </w:tc>
        <w:tc>
          <w:tcPr>
            <w:tcW w:w="1871" w:type="dxa"/>
            <w:vMerge/>
          </w:tcPr>
          <w:p w:rsidR="007A139A" w:rsidRDefault="007A139A"/>
        </w:tc>
        <w:tc>
          <w:tcPr>
            <w:tcW w:w="2381" w:type="dxa"/>
            <w:vMerge/>
          </w:tcPr>
          <w:p w:rsidR="007A139A" w:rsidRDefault="007A139A"/>
        </w:tc>
        <w:tc>
          <w:tcPr>
            <w:tcW w:w="1762" w:type="dxa"/>
            <w:vMerge/>
          </w:tcPr>
          <w:p w:rsidR="007A139A" w:rsidRDefault="007A139A"/>
        </w:tc>
        <w:tc>
          <w:tcPr>
            <w:tcW w:w="2494" w:type="dxa"/>
          </w:tcPr>
          <w:p w:rsidR="007A139A" w:rsidRDefault="007A139A">
            <w:pPr>
              <w:pStyle w:val="ConsPlusNormal"/>
            </w:pPr>
            <w:r>
              <w:t>иссечение опухоли кожи с эксцизионной биопсией сигнальных (сторожевых) лимфатических узлов или эксцизионная биопсия сигнальных (сторожевых) лимфатических узлов с реэксцизией послеоперационного рубца</w:t>
            </w:r>
          </w:p>
        </w:tc>
        <w:tc>
          <w:tcPr>
            <w:tcW w:w="1678" w:type="dxa"/>
            <w:vMerge/>
          </w:tcPr>
          <w:p w:rsidR="007A139A" w:rsidRDefault="007A139A"/>
        </w:tc>
      </w:tr>
      <w:tr w:rsidR="007A139A">
        <w:tc>
          <w:tcPr>
            <w:tcW w:w="1024" w:type="dxa"/>
            <w:vMerge/>
          </w:tcPr>
          <w:p w:rsidR="007A139A" w:rsidRDefault="007A139A"/>
        </w:tc>
        <w:tc>
          <w:tcPr>
            <w:tcW w:w="2381" w:type="dxa"/>
            <w:vMerge/>
          </w:tcPr>
          <w:p w:rsidR="007A139A" w:rsidRDefault="007A139A"/>
        </w:tc>
        <w:tc>
          <w:tcPr>
            <w:tcW w:w="1871" w:type="dxa"/>
            <w:vMerge w:val="restart"/>
          </w:tcPr>
          <w:p w:rsidR="007A139A" w:rsidRDefault="007A139A">
            <w:pPr>
              <w:pStyle w:val="ConsPlusNormal"/>
              <w:jc w:val="center"/>
            </w:pPr>
            <w:r>
              <w:t>C48</w:t>
            </w:r>
          </w:p>
        </w:tc>
        <w:tc>
          <w:tcPr>
            <w:tcW w:w="2381" w:type="dxa"/>
          </w:tcPr>
          <w:p w:rsidR="007A139A" w:rsidRDefault="007A139A">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762" w:type="dxa"/>
            <w:vMerge w:val="restart"/>
          </w:tcPr>
          <w:p w:rsidR="007A139A" w:rsidRDefault="007A139A">
            <w:pPr>
              <w:pStyle w:val="ConsPlusNormal"/>
            </w:pPr>
            <w:r>
              <w:t>хирургическое лечение</w:t>
            </w:r>
          </w:p>
        </w:tc>
        <w:tc>
          <w:tcPr>
            <w:tcW w:w="2494" w:type="dxa"/>
          </w:tcPr>
          <w:p w:rsidR="007A139A" w:rsidRDefault="007A139A">
            <w:pPr>
              <w:pStyle w:val="ConsPlusNormal"/>
            </w:pPr>
            <w:r>
              <w:t>удаление первичных и рецидивных неорганных забрюшинных опухолей комбинированное</w:t>
            </w:r>
          </w:p>
        </w:tc>
        <w:tc>
          <w:tcPr>
            <w:tcW w:w="1678" w:type="dxa"/>
            <w:vMerge/>
          </w:tcPr>
          <w:p w:rsidR="007A139A" w:rsidRDefault="007A139A"/>
        </w:tc>
      </w:tr>
      <w:tr w:rsidR="007A139A">
        <w:tc>
          <w:tcPr>
            <w:tcW w:w="1024" w:type="dxa"/>
            <w:vMerge/>
          </w:tcPr>
          <w:p w:rsidR="007A139A" w:rsidRDefault="007A139A"/>
        </w:tc>
        <w:tc>
          <w:tcPr>
            <w:tcW w:w="2381" w:type="dxa"/>
            <w:vMerge/>
          </w:tcPr>
          <w:p w:rsidR="007A139A" w:rsidRDefault="007A139A"/>
        </w:tc>
        <w:tc>
          <w:tcPr>
            <w:tcW w:w="1871" w:type="dxa"/>
            <w:vMerge/>
          </w:tcPr>
          <w:p w:rsidR="007A139A" w:rsidRDefault="007A139A"/>
        </w:tc>
        <w:tc>
          <w:tcPr>
            <w:tcW w:w="2381" w:type="dxa"/>
          </w:tcPr>
          <w:p w:rsidR="007A139A" w:rsidRDefault="007A139A">
            <w:pPr>
              <w:pStyle w:val="ConsPlusNormal"/>
            </w:pPr>
            <w:r>
              <w:t>местнораспространенные формы первичных и метастатических опухолей брюшной стенки</w:t>
            </w:r>
          </w:p>
        </w:tc>
        <w:tc>
          <w:tcPr>
            <w:tcW w:w="1762" w:type="dxa"/>
            <w:vMerge/>
          </w:tcPr>
          <w:p w:rsidR="007A139A" w:rsidRDefault="007A139A"/>
        </w:tc>
        <w:tc>
          <w:tcPr>
            <w:tcW w:w="2494" w:type="dxa"/>
          </w:tcPr>
          <w:p w:rsidR="007A139A" w:rsidRDefault="007A139A">
            <w:pPr>
              <w:pStyle w:val="ConsPlusNormal"/>
            </w:pPr>
            <w:r>
              <w:t>удаление первичных, рецидивных и метастатических опухолей брюшной стенки с применением физических методов лечения (фотодинамической терапии, радиочастотной термоаблации и др.)</w:t>
            </w:r>
          </w:p>
        </w:tc>
        <w:tc>
          <w:tcPr>
            <w:tcW w:w="1678" w:type="dxa"/>
            <w:vMerge/>
          </w:tcPr>
          <w:p w:rsidR="007A139A" w:rsidRDefault="007A139A"/>
        </w:tc>
      </w:tr>
      <w:tr w:rsidR="007A139A">
        <w:tc>
          <w:tcPr>
            <w:tcW w:w="1024" w:type="dxa"/>
            <w:vMerge/>
          </w:tcPr>
          <w:p w:rsidR="007A139A" w:rsidRDefault="007A139A"/>
        </w:tc>
        <w:tc>
          <w:tcPr>
            <w:tcW w:w="2381" w:type="dxa"/>
            <w:vMerge/>
          </w:tcPr>
          <w:p w:rsidR="007A139A" w:rsidRDefault="007A139A"/>
        </w:tc>
        <w:tc>
          <w:tcPr>
            <w:tcW w:w="1871" w:type="dxa"/>
          </w:tcPr>
          <w:p w:rsidR="007A139A" w:rsidRDefault="007A139A">
            <w:pPr>
              <w:pStyle w:val="ConsPlusNormal"/>
              <w:jc w:val="center"/>
            </w:pPr>
            <w:r>
              <w:t>C49.1, C49.2, C49.3, C49.5, C49.6, C47.1, C47.2, C47.3, C47.5, C43.5</w:t>
            </w:r>
          </w:p>
        </w:tc>
        <w:tc>
          <w:tcPr>
            <w:tcW w:w="2381" w:type="dxa"/>
          </w:tcPr>
          <w:p w:rsidR="007A139A" w:rsidRDefault="007A139A">
            <w:pPr>
              <w:pStyle w:val="ConsPlusNormal"/>
            </w:pPr>
            <w:r>
              <w:t xml:space="preserve">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Ia-b, II ab, III, IV a-b </w:t>
            </w:r>
            <w:r>
              <w:lastRenderedPageBreak/>
              <w:t>стадии</w:t>
            </w:r>
          </w:p>
        </w:tc>
        <w:tc>
          <w:tcPr>
            <w:tcW w:w="1762" w:type="dxa"/>
          </w:tcPr>
          <w:p w:rsidR="007A139A" w:rsidRDefault="007A139A">
            <w:pPr>
              <w:pStyle w:val="ConsPlusNormal"/>
            </w:pPr>
            <w:r>
              <w:lastRenderedPageBreak/>
              <w:t>хирургическое лечение</w:t>
            </w:r>
          </w:p>
        </w:tc>
        <w:tc>
          <w:tcPr>
            <w:tcW w:w="2494" w:type="dxa"/>
          </w:tcPr>
          <w:p w:rsidR="007A139A" w:rsidRDefault="007A139A">
            <w:pPr>
              <w:pStyle w:val="ConsPlusNormal"/>
            </w:pPr>
            <w:r>
              <w:t>изолированная гипертермическая регионарная химиоперфузия конечностей</w:t>
            </w:r>
          </w:p>
        </w:tc>
        <w:tc>
          <w:tcPr>
            <w:tcW w:w="1678" w:type="dxa"/>
            <w:vMerge/>
          </w:tcPr>
          <w:p w:rsidR="007A139A" w:rsidRDefault="007A139A"/>
        </w:tc>
      </w:tr>
      <w:tr w:rsidR="007A139A">
        <w:tc>
          <w:tcPr>
            <w:tcW w:w="1024" w:type="dxa"/>
            <w:vMerge/>
          </w:tcPr>
          <w:p w:rsidR="007A139A" w:rsidRDefault="007A139A"/>
        </w:tc>
        <w:tc>
          <w:tcPr>
            <w:tcW w:w="2381" w:type="dxa"/>
            <w:vMerge/>
          </w:tcPr>
          <w:p w:rsidR="007A139A" w:rsidRDefault="007A139A"/>
        </w:tc>
        <w:tc>
          <w:tcPr>
            <w:tcW w:w="1871" w:type="dxa"/>
            <w:vMerge w:val="restart"/>
          </w:tcPr>
          <w:p w:rsidR="007A139A" w:rsidRDefault="007A139A">
            <w:pPr>
              <w:pStyle w:val="ConsPlusNormal"/>
              <w:jc w:val="center"/>
            </w:pPr>
            <w:r>
              <w:t>C50</w:t>
            </w:r>
          </w:p>
        </w:tc>
        <w:tc>
          <w:tcPr>
            <w:tcW w:w="2381" w:type="dxa"/>
            <w:vMerge w:val="restart"/>
          </w:tcPr>
          <w:p w:rsidR="007A139A" w:rsidRDefault="007A139A">
            <w:pPr>
              <w:pStyle w:val="ConsPlusNormal"/>
            </w:pPr>
            <w:r>
              <w:t>злокачественные новообразования молочной железы (0 - IV стадия)</w:t>
            </w:r>
          </w:p>
        </w:tc>
        <w:tc>
          <w:tcPr>
            <w:tcW w:w="1762" w:type="dxa"/>
            <w:vMerge w:val="restart"/>
          </w:tcPr>
          <w:p w:rsidR="007A139A" w:rsidRDefault="007A139A">
            <w:pPr>
              <w:pStyle w:val="ConsPlusNormal"/>
            </w:pPr>
            <w:r>
              <w:t>хирургическое лечение</w:t>
            </w:r>
          </w:p>
        </w:tc>
        <w:tc>
          <w:tcPr>
            <w:tcW w:w="2494" w:type="dxa"/>
          </w:tcPr>
          <w:p w:rsidR="007A139A" w:rsidRDefault="007A139A">
            <w:pPr>
              <w:pStyle w:val="ConsPlusNormal"/>
            </w:pPr>
            <w:r>
              <w:t>радикальная резекция молочной железы с одномоментной маммопластикой широчайшей мышцей спины, большой грудной мышцей или их комбинацией</w:t>
            </w:r>
          </w:p>
        </w:tc>
        <w:tc>
          <w:tcPr>
            <w:tcW w:w="1678" w:type="dxa"/>
            <w:vMerge/>
          </w:tcPr>
          <w:p w:rsidR="007A139A" w:rsidRDefault="007A139A"/>
        </w:tc>
      </w:tr>
      <w:tr w:rsidR="007A139A">
        <w:tc>
          <w:tcPr>
            <w:tcW w:w="1024" w:type="dxa"/>
            <w:vMerge/>
          </w:tcPr>
          <w:p w:rsidR="007A139A" w:rsidRDefault="007A139A"/>
        </w:tc>
        <w:tc>
          <w:tcPr>
            <w:tcW w:w="2381" w:type="dxa"/>
            <w:vMerge/>
          </w:tcPr>
          <w:p w:rsidR="007A139A" w:rsidRDefault="007A139A"/>
        </w:tc>
        <w:tc>
          <w:tcPr>
            <w:tcW w:w="1871" w:type="dxa"/>
            <w:vMerge/>
          </w:tcPr>
          <w:p w:rsidR="007A139A" w:rsidRDefault="007A139A"/>
        </w:tc>
        <w:tc>
          <w:tcPr>
            <w:tcW w:w="2381" w:type="dxa"/>
            <w:vMerge/>
          </w:tcPr>
          <w:p w:rsidR="007A139A" w:rsidRDefault="007A139A"/>
        </w:tc>
        <w:tc>
          <w:tcPr>
            <w:tcW w:w="1762" w:type="dxa"/>
            <w:vMerge/>
          </w:tcPr>
          <w:p w:rsidR="007A139A" w:rsidRDefault="007A139A"/>
        </w:tc>
        <w:tc>
          <w:tcPr>
            <w:tcW w:w="2494" w:type="dxa"/>
          </w:tcPr>
          <w:p w:rsidR="007A139A" w:rsidRDefault="007A139A">
            <w:pPr>
              <w:pStyle w:val="ConsPlusNormal"/>
            </w:pPr>
            <w:r>
              <w:t>отсроченная реконструкция молочной железы кожно- мышечным лоскутом (кожно- мышечным лоскутом прямой мышцы живота, торакодорзальным лоскутом), в том числе с использованием эндопротеза и микрохирургической техники</w:t>
            </w:r>
          </w:p>
        </w:tc>
        <w:tc>
          <w:tcPr>
            <w:tcW w:w="1678" w:type="dxa"/>
            <w:vMerge/>
          </w:tcPr>
          <w:p w:rsidR="007A139A" w:rsidRDefault="007A139A"/>
        </w:tc>
      </w:tr>
      <w:tr w:rsidR="007A139A">
        <w:tc>
          <w:tcPr>
            <w:tcW w:w="1024" w:type="dxa"/>
            <w:vMerge/>
          </w:tcPr>
          <w:p w:rsidR="007A139A" w:rsidRDefault="007A139A"/>
        </w:tc>
        <w:tc>
          <w:tcPr>
            <w:tcW w:w="2381" w:type="dxa"/>
            <w:vMerge/>
          </w:tcPr>
          <w:p w:rsidR="007A139A" w:rsidRDefault="007A139A"/>
        </w:tc>
        <w:tc>
          <w:tcPr>
            <w:tcW w:w="1871" w:type="dxa"/>
            <w:vMerge/>
          </w:tcPr>
          <w:p w:rsidR="007A139A" w:rsidRDefault="007A139A"/>
        </w:tc>
        <w:tc>
          <w:tcPr>
            <w:tcW w:w="2381" w:type="dxa"/>
            <w:vMerge/>
          </w:tcPr>
          <w:p w:rsidR="007A139A" w:rsidRDefault="007A139A"/>
        </w:tc>
        <w:tc>
          <w:tcPr>
            <w:tcW w:w="1762" w:type="dxa"/>
            <w:vMerge/>
          </w:tcPr>
          <w:p w:rsidR="007A139A" w:rsidRDefault="007A139A"/>
        </w:tc>
        <w:tc>
          <w:tcPr>
            <w:tcW w:w="2494" w:type="dxa"/>
          </w:tcPr>
          <w:p w:rsidR="007A139A" w:rsidRDefault="007A139A">
            <w:pPr>
              <w:pStyle w:val="ConsPlusNormal"/>
            </w:pPr>
            <w:r>
              <w:t>отсроченная реконструкция молочной железы свободным кожно-мышечным лоскутом, в том числе с применением микрохирургической техники</w:t>
            </w:r>
          </w:p>
        </w:tc>
        <w:tc>
          <w:tcPr>
            <w:tcW w:w="1678" w:type="dxa"/>
            <w:vMerge/>
          </w:tcPr>
          <w:p w:rsidR="007A139A" w:rsidRDefault="007A139A"/>
        </w:tc>
      </w:tr>
      <w:tr w:rsidR="007A139A">
        <w:tc>
          <w:tcPr>
            <w:tcW w:w="1024" w:type="dxa"/>
            <w:vMerge/>
          </w:tcPr>
          <w:p w:rsidR="007A139A" w:rsidRDefault="007A139A"/>
        </w:tc>
        <w:tc>
          <w:tcPr>
            <w:tcW w:w="2381" w:type="dxa"/>
            <w:vMerge/>
          </w:tcPr>
          <w:p w:rsidR="007A139A" w:rsidRDefault="007A139A"/>
        </w:tc>
        <w:tc>
          <w:tcPr>
            <w:tcW w:w="1871" w:type="dxa"/>
            <w:vMerge/>
          </w:tcPr>
          <w:p w:rsidR="007A139A" w:rsidRDefault="007A139A"/>
        </w:tc>
        <w:tc>
          <w:tcPr>
            <w:tcW w:w="2381" w:type="dxa"/>
            <w:vMerge/>
          </w:tcPr>
          <w:p w:rsidR="007A139A" w:rsidRDefault="007A139A"/>
        </w:tc>
        <w:tc>
          <w:tcPr>
            <w:tcW w:w="1762" w:type="dxa"/>
            <w:vMerge/>
          </w:tcPr>
          <w:p w:rsidR="007A139A" w:rsidRDefault="007A139A"/>
        </w:tc>
        <w:tc>
          <w:tcPr>
            <w:tcW w:w="2494" w:type="dxa"/>
          </w:tcPr>
          <w:p w:rsidR="007A139A" w:rsidRDefault="007A139A">
            <w:pPr>
              <w:pStyle w:val="ConsPlusNormal"/>
            </w:pPr>
            <w:r>
              <w:t>резекция молочной железы с определением "сторожевого" лимфоузла</w:t>
            </w:r>
          </w:p>
        </w:tc>
        <w:tc>
          <w:tcPr>
            <w:tcW w:w="1678" w:type="dxa"/>
            <w:vMerge/>
          </w:tcPr>
          <w:p w:rsidR="007A139A" w:rsidRDefault="007A139A"/>
        </w:tc>
      </w:tr>
      <w:tr w:rsidR="007A139A">
        <w:tc>
          <w:tcPr>
            <w:tcW w:w="1024" w:type="dxa"/>
            <w:vMerge/>
          </w:tcPr>
          <w:p w:rsidR="007A139A" w:rsidRDefault="007A139A"/>
        </w:tc>
        <w:tc>
          <w:tcPr>
            <w:tcW w:w="2381" w:type="dxa"/>
            <w:vMerge/>
          </w:tcPr>
          <w:p w:rsidR="007A139A" w:rsidRDefault="007A139A"/>
        </w:tc>
        <w:tc>
          <w:tcPr>
            <w:tcW w:w="1871" w:type="dxa"/>
          </w:tcPr>
          <w:p w:rsidR="007A139A" w:rsidRDefault="007A139A">
            <w:pPr>
              <w:pStyle w:val="ConsPlusNormal"/>
              <w:jc w:val="center"/>
            </w:pPr>
            <w:r>
              <w:t>C53</w:t>
            </w:r>
          </w:p>
        </w:tc>
        <w:tc>
          <w:tcPr>
            <w:tcW w:w="2381" w:type="dxa"/>
          </w:tcPr>
          <w:p w:rsidR="007A139A" w:rsidRDefault="007A139A">
            <w:pPr>
              <w:pStyle w:val="ConsPlusNormal"/>
            </w:pPr>
            <w:r>
              <w:t>злокачественные новообразования шейки матки</w:t>
            </w:r>
          </w:p>
        </w:tc>
        <w:tc>
          <w:tcPr>
            <w:tcW w:w="1762" w:type="dxa"/>
          </w:tcPr>
          <w:p w:rsidR="007A139A" w:rsidRDefault="007A139A">
            <w:pPr>
              <w:pStyle w:val="ConsPlusNormal"/>
            </w:pPr>
            <w:r>
              <w:t>хирургическое лечение</w:t>
            </w:r>
          </w:p>
        </w:tc>
        <w:tc>
          <w:tcPr>
            <w:tcW w:w="2494" w:type="dxa"/>
          </w:tcPr>
          <w:p w:rsidR="007A139A" w:rsidRDefault="007A139A">
            <w:pPr>
              <w:pStyle w:val="ConsPlusNormal"/>
            </w:pPr>
            <w:r>
              <w:t>расширенная экстирпация культи шейки матки</w:t>
            </w:r>
          </w:p>
        </w:tc>
        <w:tc>
          <w:tcPr>
            <w:tcW w:w="1678" w:type="dxa"/>
            <w:vMerge/>
          </w:tcPr>
          <w:p w:rsidR="007A139A" w:rsidRDefault="007A139A"/>
        </w:tc>
      </w:tr>
      <w:tr w:rsidR="007A139A">
        <w:tc>
          <w:tcPr>
            <w:tcW w:w="1024" w:type="dxa"/>
            <w:vMerge/>
          </w:tcPr>
          <w:p w:rsidR="007A139A" w:rsidRDefault="007A139A"/>
        </w:tc>
        <w:tc>
          <w:tcPr>
            <w:tcW w:w="2381" w:type="dxa"/>
            <w:vMerge/>
          </w:tcPr>
          <w:p w:rsidR="007A139A" w:rsidRDefault="007A139A"/>
        </w:tc>
        <w:tc>
          <w:tcPr>
            <w:tcW w:w="1871" w:type="dxa"/>
            <w:vMerge w:val="restart"/>
          </w:tcPr>
          <w:p w:rsidR="007A139A" w:rsidRDefault="007A139A">
            <w:pPr>
              <w:pStyle w:val="ConsPlusNormal"/>
              <w:jc w:val="center"/>
            </w:pPr>
            <w:r>
              <w:t>C54</w:t>
            </w:r>
          </w:p>
        </w:tc>
        <w:tc>
          <w:tcPr>
            <w:tcW w:w="2381" w:type="dxa"/>
            <w:vMerge w:val="restart"/>
          </w:tcPr>
          <w:p w:rsidR="007A139A" w:rsidRDefault="007A139A">
            <w:pPr>
              <w:pStyle w:val="ConsPlusNormal"/>
            </w:pPr>
            <w:r>
              <w:t>злокачественные новообразования тела матки (местнораспространенные формы). Злокачественные новообразования эндометрия (I - III стадия) с осложненным соматическим статусом (тяжелая степень ожирения, тяжелая степень сахарного диабета и т.д.)</w:t>
            </w:r>
          </w:p>
        </w:tc>
        <w:tc>
          <w:tcPr>
            <w:tcW w:w="1762" w:type="dxa"/>
            <w:vMerge w:val="restart"/>
          </w:tcPr>
          <w:p w:rsidR="007A139A" w:rsidRDefault="007A139A">
            <w:pPr>
              <w:pStyle w:val="ConsPlusNormal"/>
            </w:pPr>
            <w:r>
              <w:t>хирургическое лечение</w:t>
            </w:r>
          </w:p>
        </w:tc>
        <w:tc>
          <w:tcPr>
            <w:tcW w:w="2494" w:type="dxa"/>
          </w:tcPr>
          <w:p w:rsidR="007A139A" w:rsidRDefault="007A139A">
            <w:pPr>
              <w:pStyle w:val="ConsPlusNormal"/>
            </w:pPr>
            <w:r>
              <w:t>экстирпация матки с тазовой и парааортальной лимфаденэктомией, субтотальной резекцией большого сальника</w:t>
            </w:r>
          </w:p>
        </w:tc>
        <w:tc>
          <w:tcPr>
            <w:tcW w:w="1678" w:type="dxa"/>
            <w:vMerge/>
          </w:tcPr>
          <w:p w:rsidR="007A139A" w:rsidRDefault="007A139A"/>
        </w:tc>
      </w:tr>
      <w:tr w:rsidR="007A139A">
        <w:tc>
          <w:tcPr>
            <w:tcW w:w="1024" w:type="dxa"/>
            <w:vMerge/>
          </w:tcPr>
          <w:p w:rsidR="007A139A" w:rsidRDefault="007A139A"/>
        </w:tc>
        <w:tc>
          <w:tcPr>
            <w:tcW w:w="2381" w:type="dxa"/>
            <w:vMerge/>
          </w:tcPr>
          <w:p w:rsidR="007A139A" w:rsidRDefault="007A139A"/>
        </w:tc>
        <w:tc>
          <w:tcPr>
            <w:tcW w:w="1871" w:type="dxa"/>
            <w:vMerge/>
          </w:tcPr>
          <w:p w:rsidR="007A139A" w:rsidRDefault="007A139A"/>
        </w:tc>
        <w:tc>
          <w:tcPr>
            <w:tcW w:w="2381" w:type="dxa"/>
            <w:vMerge/>
          </w:tcPr>
          <w:p w:rsidR="007A139A" w:rsidRDefault="007A139A"/>
        </w:tc>
        <w:tc>
          <w:tcPr>
            <w:tcW w:w="1762" w:type="dxa"/>
            <w:vMerge/>
          </w:tcPr>
          <w:p w:rsidR="007A139A" w:rsidRDefault="007A139A"/>
        </w:tc>
        <w:tc>
          <w:tcPr>
            <w:tcW w:w="2494" w:type="dxa"/>
          </w:tcPr>
          <w:p w:rsidR="007A139A" w:rsidRDefault="007A139A">
            <w:pPr>
              <w:pStyle w:val="ConsPlusNormal"/>
            </w:pPr>
            <w:r>
              <w:t>экстирпация матки с придатками</w:t>
            </w:r>
          </w:p>
        </w:tc>
        <w:tc>
          <w:tcPr>
            <w:tcW w:w="1678" w:type="dxa"/>
            <w:vMerge/>
          </w:tcPr>
          <w:p w:rsidR="007A139A" w:rsidRDefault="007A139A"/>
        </w:tc>
      </w:tr>
      <w:tr w:rsidR="007A139A">
        <w:tc>
          <w:tcPr>
            <w:tcW w:w="1024" w:type="dxa"/>
            <w:vMerge/>
          </w:tcPr>
          <w:p w:rsidR="007A139A" w:rsidRDefault="007A139A"/>
        </w:tc>
        <w:tc>
          <w:tcPr>
            <w:tcW w:w="2381" w:type="dxa"/>
            <w:vMerge/>
          </w:tcPr>
          <w:p w:rsidR="007A139A" w:rsidRDefault="007A139A"/>
        </w:tc>
        <w:tc>
          <w:tcPr>
            <w:tcW w:w="1871" w:type="dxa"/>
            <w:vMerge/>
          </w:tcPr>
          <w:p w:rsidR="007A139A" w:rsidRDefault="007A139A"/>
        </w:tc>
        <w:tc>
          <w:tcPr>
            <w:tcW w:w="2381" w:type="dxa"/>
            <w:vMerge/>
          </w:tcPr>
          <w:p w:rsidR="007A139A" w:rsidRDefault="007A139A"/>
        </w:tc>
        <w:tc>
          <w:tcPr>
            <w:tcW w:w="1762" w:type="dxa"/>
            <w:vMerge/>
          </w:tcPr>
          <w:p w:rsidR="007A139A" w:rsidRDefault="007A139A"/>
        </w:tc>
        <w:tc>
          <w:tcPr>
            <w:tcW w:w="2494" w:type="dxa"/>
          </w:tcPr>
          <w:p w:rsidR="007A139A" w:rsidRDefault="007A139A">
            <w:pPr>
              <w:pStyle w:val="ConsPlusNormal"/>
            </w:pPr>
            <w:r>
              <w:t>экстирпация матки с тазовой лимфаденэктомией и интраоперационной лучевой терапией</w:t>
            </w:r>
          </w:p>
        </w:tc>
        <w:tc>
          <w:tcPr>
            <w:tcW w:w="1678" w:type="dxa"/>
            <w:vMerge/>
          </w:tcPr>
          <w:p w:rsidR="007A139A" w:rsidRDefault="007A139A"/>
        </w:tc>
      </w:tr>
      <w:tr w:rsidR="007A139A">
        <w:tc>
          <w:tcPr>
            <w:tcW w:w="1024" w:type="dxa"/>
            <w:vMerge/>
          </w:tcPr>
          <w:p w:rsidR="007A139A" w:rsidRDefault="007A139A"/>
        </w:tc>
        <w:tc>
          <w:tcPr>
            <w:tcW w:w="2381" w:type="dxa"/>
            <w:vMerge/>
          </w:tcPr>
          <w:p w:rsidR="007A139A" w:rsidRDefault="007A139A"/>
        </w:tc>
        <w:tc>
          <w:tcPr>
            <w:tcW w:w="1871" w:type="dxa"/>
            <w:vMerge w:val="restart"/>
          </w:tcPr>
          <w:p w:rsidR="007A139A" w:rsidRDefault="007A139A">
            <w:pPr>
              <w:pStyle w:val="ConsPlusNormal"/>
              <w:jc w:val="center"/>
            </w:pPr>
            <w:r>
              <w:t>C56</w:t>
            </w:r>
          </w:p>
        </w:tc>
        <w:tc>
          <w:tcPr>
            <w:tcW w:w="2381" w:type="dxa"/>
            <w:vMerge w:val="restart"/>
          </w:tcPr>
          <w:p w:rsidR="007A139A" w:rsidRDefault="007A139A">
            <w:pPr>
              <w:pStyle w:val="ConsPlusNormal"/>
            </w:pPr>
            <w:r>
              <w:t>злокачественные новообразования яичников (I - IV стадия). Рецидивы злокачественных новообразований яичников</w:t>
            </w:r>
          </w:p>
        </w:tc>
        <w:tc>
          <w:tcPr>
            <w:tcW w:w="1762" w:type="dxa"/>
            <w:vMerge w:val="restart"/>
          </w:tcPr>
          <w:p w:rsidR="007A139A" w:rsidRDefault="007A139A">
            <w:pPr>
              <w:pStyle w:val="ConsPlusNormal"/>
            </w:pPr>
            <w:r>
              <w:t>хирургическое лечение</w:t>
            </w:r>
          </w:p>
        </w:tc>
        <w:tc>
          <w:tcPr>
            <w:tcW w:w="2494" w:type="dxa"/>
          </w:tcPr>
          <w:p w:rsidR="007A139A" w:rsidRDefault="007A139A">
            <w:pPr>
              <w:pStyle w:val="ConsPlusNormal"/>
            </w:pPr>
            <w:r>
              <w:t>комбинированные циторедуктивные операции при злокачественных новообразованиях яичнико</w:t>
            </w:r>
          </w:p>
        </w:tc>
        <w:tc>
          <w:tcPr>
            <w:tcW w:w="1678" w:type="dxa"/>
            <w:vMerge/>
          </w:tcPr>
          <w:p w:rsidR="007A139A" w:rsidRDefault="007A139A"/>
        </w:tc>
      </w:tr>
      <w:tr w:rsidR="007A139A">
        <w:tc>
          <w:tcPr>
            <w:tcW w:w="1024" w:type="dxa"/>
            <w:vMerge/>
          </w:tcPr>
          <w:p w:rsidR="007A139A" w:rsidRDefault="007A139A"/>
        </w:tc>
        <w:tc>
          <w:tcPr>
            <w:tcW w:w="2381" w:type="dxa"/>
            <w:vMerge/>
          </w:tcPr>
          <w:p w:rsidR="007A139A" w:rsidRDefault="007A139A"/>
        </w:tc>
        <w:tc>
          <w:tcPr>
            <w:tcW w:w="1871" w:type="dxa"/>
            <w:vMerge/>
          </w:tcPr>
          <w:p w:rsidR="007A139A" w:rsidRDefault="007A139A"/>
        </w:tc>
        <w:tc>
          <w:tcPr>
            <w:tcW w:w="2381" w:type="dxa"/>
            <w:vMerge/>
          </w:tcPr>
          <w:p w:rsidR="007A139A" w:rsidRDefault="007A139A"/>
        </w:tc>
        <w:tc>
          <w:tcPr>
            <w:tcW w:w="1762" w:type="dxa"/>
            <w:vMerge/>
          </w:tcPr>
          <w:p w:rsidR="007A139A" w:rsidRDefault="007A139A"/>
        </w:tc>
        <w:tc>
          <w:tcPr>
            <w:tcW w:w="2494" w:type="dxa"/>
          </w:tcPr>
          <w:p w:rsidR="007A139A" w:rsidRDefault="007A139A">
            <w:pPr>
              <w:pStyle w:val="ConsPlusNormal"/>
            </w:pPr>
            <w:r>
              <w:t xml:space="preserve">двусторонняя аднексэктомия или резекция яичников, </w:t>
            </w:r>
            <w:r>
              <w:lastRenderedPageBreak/>
              <w:t>субтотальная резекция большого сальника с интраоперационной фотодинамической терапией, фотодинамическая терапия</w:t>
            </w:r>
          </w:p>
        </w:tc>
        <w:tc>
          <w:tcPr>
            <w:tcW w:w="1678" w:type="dxa"/>
            <w:vMerge/>
          </w:tcPr>
          <w:p w:rsidR="007A139A" w:rsidRDefault="007A139A"/>
        </w:tc>
      </w:tr>
      <w:tr w:rsidR="007A139A">
        <w:tc>
          <w:tcPr>
            <w:tcW w:w="1024" w:type="dxa"/>
            <w:vMerge/>
          </w:tcPr>
          <w:p w:rsidR="007A139A" w:rsidRDefault="007A139A"/>
        </w:tc>
        <w:tc>
          <w:tcPr>
            <w:tcW w:w="2381" w:type="dxa"/>
            <w:vMerge/>
          </w:tcPr>
          <w:p w:rsidR="007A139A" w:rsidRDefault="007A139A"/>
        </w:tc>
        <w:tc>
          <w:tcPr>
            <w:tcW w:w="1871" w:type="dxa"/>
            <w:vMerge/>
          </w:tcPr>
          <w:p w:rsidR="007A139A" w:rsidRDefault="007A139A"/>
        </w:tc>
        <w:tc>
          <w:tcPr>
            <w:tcW w:w="2381" w:type="dxa"/>
            <w:vMerge/>
          </w:tcPr>
          <w:p w:rsidR="007A139A" w:rsidRDefault="007A139A"/>
        </w:tc>
        <w:tc>
          <w:tcPr>
            <w:tcW w:w="1762" w:type="dxa"/>
            <w:vMerge/>
          </w:tcPr>
          <w:p w:rsidR="007A139A" w:rsidRDefault="007A139A"/>
        </w:tc>
        <w:tc>
          <w:tcPr>
            <w:tcW w:w="2494" w:type="dxa"/>
          </w:tcPr>
          <w:p w:rsidR="007A139A" w:rsidRDefault="007A139A">
            <w:pPr>
              <w:pStyle w:val="ConsPlusNormal"/>
            </w:pPr>
            <w:r>
              <w:t>аднексэктомия односторонняя с резекцией контрлатерального яичника и субтотальная резекция большого сальника с интраоперационной фотодинамической терапией, фотодинамическая терапия</w:t>
            </w:r>
          </w:p>
        </w:tc>
        <w:tc>
          <w:tcPr>
            <w:tcW w:w="1678" w:type="dxa"/>
            <w:vMerge/>
          </w:tcPr>
          <w:p w:rsidR="007A139A" w:rsidRDefault="007A139A"/>
        </w:tc>
      </w:tr>
      <w:tr w:rsidR="007A139A">
        <w:tc>
          <w:tcPr>
            <w:tcW w:w="1024" w:type="dxa"/>
            <w:vMerge/>
          </w:tcPr>
          <w:p w:rsidR="007A139A" w:rsidRDefault="007A139A"/>
        </w:tc>
        <w:tc>
          <w:tcPr>
            <w:tcW w:w="2381" w:type="dxa"/>
            <w:vMerge/>
          </w:tcPr>
          <w:p w:rsidR="007A139A" w:rsidRDefault="007A139A"/>
        </w:tc>
        <w:tc>
          <w:tcPr>
            <w:tcW w:w="1871" w:type="dxa"/>
            <w:vMerge/>
          </w:tcPr>
          <w:p w:rsidR="007A139A" w:rsidRDefault="007A139A"/>
        </w:tc>
        <w:tc>
          <w:tcPr>
            <w:tcW w:w="2381" w:type="dxa"/>
            <w:vMerge/>
          </w:tcPr>
          <w:p w:rsidR="007A139A" w:rsidRDefault="007A139A"/>
        </w:tc>
        <w:tc>
          <w:tcPr>
            <w:tcW w:w="1762" w:type="dxa"/>
            <w:vMerge/>
          </w:tcPr>
          <w:p w:rsidR="007A139A" w:rsidRDefault="007A139A"/>
        </w:tc>
        <w:tc>
          <w:tcPr>
            <w:tcW w:w="2494" w:type="dxa"/>
          </w:tcPr>
          <w:p w:rsidR="007A139A" w:rsidRDefault="007A139A">
            <w:pPr>
              <w:pStyle w:val="ConsPlusNormal"/>
            </w:pPr>
            <w:r>
              <w:t>циторедуктивные операции при злокачественных новообразованиях яичников, фотодинамическая терапия</w:t>
            </w:r>
          </w:p>
        </w:tc>
        <w:tc>
          <w:tcPr>
            <w:tcW w:w="1678" w:type="dxa"/>
            <w:vMerge/>
          </w:tcPr>
          <w:p w:rsidR="007A139A" w:rsidRDefault="007A139A"/>
        </w:tc>
      </w:tr>
      <w:tr w:rsidR="007A139A">
        <w:tc>
          <w:tcPr>
            <w:tcW w:w="1024" w:type="dxa"/>
            <w:vMerge/>
          </w:tcPr>
          <w:p w:rsidR="007A139A" w:rsidRDefault="007A139A"/>
        </w:tc>
        <w:tc>
          <w:tcPr>
            <w:tcW w:w="2381" w:type="dxa"/>
            <w:vMerge/>
          </w:tcPr>
          <w:p w:rsidR="007A139A" w:rsidRDefault="007A139A"/>
        </w:tc>
        <w:tc>
          <w:tcPr>
            <w:tcW w:w="1871" w:type="dxa"/>
            <w:vMerge/>
          </w:tcPr>
          <w:p w:rsidR="007A139A" w:rsidRDefault="007A139A"/>
        </w:tc>
        <w:tc>
          <w:tcPr>
            <w:tcW w:w="2381" w:type="dxa"/>
            <w:vMerge/>
          </w:tcPr>
          <w:p w:rsidR="007A139A" w:rsidRDefault="007A139A"/>
        </w:tc>
        <w:tc>
          <w:tcPr>
            <w:tcW w:w="1762" w:type="dxa"/>
            <w:vMerge/>
          </w:tcPr>
          <w:p w:rsidR="007A139A" w:rsidRDefault="007A139A"/>
        </w:tc>
        <w:tc>
          <w:tcPr>
            <w:tcW w:w="2494" w:type="dxa"/>
          </w:tcPr>
          <w:p w:rsidR="007A139A" w:rsidRDefault="007A139A">
            <w:pPr>
              <w:pStyle w:val="ConsPlusNormal"/>
            </w:pPr>
            <w:r>
              <w:t>циторедуктивные операции с внутрибрюшной гипертермической химиотерапией</w:t>
            </w:r>
          </w:p>
        </w:tc>
        <w:tc>
          <w:tcPr>
            <w:tcW w:w="1678" w:type="dxa"/>
            <w:vMerge/>
          </w:tcPr>
          <w:p w:rsidR="007A139A" w:rsidRDefault="007A139A"/>
        </w:tc>
      </w:tr>
      <w:tr w:rsidR="007A139A">
        <w:tc>
          <w:tcPr>
            <w:tcW w:w="1024" w:type="dxa"/>
            <w:vMerge/>
          </w:tcPr>
          <w:p w:rsidR="007A139A" w:rsidRDefault="007A139A"/>
        </w:tc>
        <w:tc>
          <w:tcPr>
            <w:tcW w:w="2381" w:type="dxa"/>
            <w:vMerge/>
          </w:tcPr>
          <w:p w:rsidR="007A139A" w:rsidRDefault="007A139A"/>
        </w:tc>
        <w:tc>
          <w:tcPr>
            <w:tcW w:w="1871" w:type="dxa"/>
            <w:vMerge w:val="restart"/>
          </w:tcPr>
          <w:p w:rsidR="007A139A" w:rsidRDefault="007A139A">
            <w:pPr>
              <w:pStyle w:val="ConsPlusNormal"/>
              <w:jc w:val="center"/>
            </w:pPr>
            <w:r>
              <w:t>C53, C54, C56, C57.8</w:t>
            </w:r>
          </w:p>
        </w:tc>
        <w:tc>
          <w:tcPr>
            <w:tcW w:w="2381" w:type="dxa"/>
            <w:vMerge w:val="restart"/>
          </w:tcPr>
          <w:p w:rsidR="007A139A" w:rsidRDefault="007A139A">
            <w:pPr>
              <w:pStyle w:val="ConsPlusNormal"/>
            </w:pPr>
            <w:r>
              <w:t>рецидивы злокачественного новообразования тела матки, шейки матки и яичников</w:t>
            </w:r>
          </w:p>
        </w:tc>
        <w:tc>
          <w:tcPr>
            <w:tcW w:w="1762" w:type="dxa"/>
            <w:vMerge w:val="restart"/>
          </w:tcPr>
          <w:p w:rsidR="007A139A" w:rsidRDefault="007A139A">
            <w:pPr>
              <w:pStyle w:val="ConsPlusNormal"/>
            </w:pPr>
            <w:r>
              <w:t>хирургическое лечение</w:t>
            </w:r>
          </w:p>
        </w:tc>
        <w:tc>
          <w:tcPr>
            <w:tcW w:w="2494" w:type="dxa"/>
          </w:tcPr>
          <w:p w:rsidR="007A139A" w:rsidRDefault="007A139A">
            <w:pPr>
              <w:pStyle w:val="ConsPlusNormal"/>
            </w:pPr>
            <w:r>
              <w:t>удаление рецидивных опухолей малого таза</w:t>
            </w:r>
          </w:p>
        </w:tc>
        <w:tc>
          <w:tcPr>
            <w:tcW w:w="1678" w:type="dxa"/>
            <w:vMerge/>
          </w:tcPr>
          <w:p w:rsidR="007A139A" w:rsidRDefault="007A139A"/>
        </w:tc>
      </w:tr>
      <w:tr w:rsidR="007A139A">
        <w:tc>
          <w:tcPr>
            <w:tcW w:w="1024" w:type="dxa"/>
            <w:vMerge/>
          </w:tcPr>
          <w:p w:rsidR="007A139A" w:rsidRDefault="007A139A"/>
        </w:tc>
        <w:tc>
          <w:tcPr>
            <w:tcW w:w="2381" w:type="dxa"/>
            <w:vMerge/>
          </w:tcPr>
          <w:p w:rsidR="007A139A" w:rsidRDefault="007A139A"/>
        </w:tc>
        <w:tc>
          <w:tcPr>
            <w:tcW w:w="1871" w:type="dxa"/>
            <w:vMerge/>
          </w:tcPr>
          <w:p w:rsidR="007A139A" w:rsidRDefault="007A139A"/>
        </w:tc>
        <w:tc>
          <w:tcPr>
            <w:tcW w:w="2381" w:type="dxa"/>
            <w:vMerge/>
          </w:tcPr>
          <w:p w:rsidR="007A139A" w:rsidRDefault="007A139A"/>
        </w:tc>
        <w:tc>
          <w:tcPr>
            <w:tcW w:w="1762" w:type="dxa"/>
            <w:vMerge/>
          </w:tcPr>
          <w:p w:rsidR="007A139A" w:rsidRDefault="007A139A"/>
        </w:tc>
        <w:tc>
          <w:tcPr>
            <w:tcW w:w="2494" w:type="dxa"/>
          </w:tcPr>
          <w:p w:rsidR="007A139A" w:rsidRDefault="007A139A">
            <w:pPr>
              <w:pStyle w:val="ConsPlusNormal"/>
            </w:pPr>
            <w:r>
              <w:t>удаление рецидивных опухолей малого таза, фотодинамическая терапия</w:t>
            </w:r>
          </w:p>
        </w:tc>
        <w:tc>
          <w:tcPr>
            <w:tcW w:w="1678" w:type="dxa"/>
            <w:vMerge/>
          </w:tcPr>
          <w:p w:rsidR="007A139A" w:rsidRDefault="007A139A"/>
        </w:tc>
      </w:tr>
      <w:tr w:rsidR="007A139A">
        <w:tc>
          <w:tcPr>
            <w:tcW w:w="1024" w:type="dxa"/>
            <w:vMerge/>
          </w:tcPr>
          <w:p w:rsidR="007A139A" w:rsidRDefault="007A139A"/>
        </w:tc>
        <w:tc>
          <w:tcPr>
            <w:tcW w:w="2381" w:type="dxa"/>
            <w:vMerge/>
          </w:tcPr>
          <w:p w:rsidR="007A139A" w:rsidRDefault="007A139A"/>
        </w:tc>
        <w:tc>
          <w:tcPr>
            <w:tcW w:w="1871" w:type="dxa"/>
          </w:tcPr>
          <w:p w:rsidR="007A139A" w:rsidRDefault="007A139A">
            <w:pPr>
              <w:pStyle w:val="ConsPlusNormal"/>
              <w:jc w:val="center"/>
            </w:pPr>
            <w:r>
              <w:t>C60</w:t>
            </w:r>
          </w:p>
        </w:tc>
        <w:tc>
          <w:tcPr>
            <w:tcW w:w="2381" w:type="dxa"/>
          </w:tcPr>
          <w:p w:rsidR="007A139A" w:rsidRDefault="007A139A">
            <w:pPr>
              <w:pStyle w:val="ConsPlusNormal"/>
            </w:pPr>
            <w:r>
              <w:t>злокачественные новообразования полового члена (I - IV стадия)</w:t>
            </w:r>
          </w:p>
        </w:tc>
        <w:tc>
          <w:tcPr>
            <w:tcW w:w="1762" w:type="dxa"/>
          </w:tcPr>
          <w:p w:rsidR="007A139A" w:rsidRDefault="007A139A">
            <w:pPr>
              <w:pStyle w:val="ConsPlusNormal"/>
            </w:pPr>
            <w:r>
              <w:t>хирургическое лечение</w:t>
            </w:r>
          </w:p>
        </w:tc>
        <w:tc>
          <w:tcPr>
            <w:tcW w:w="2494" w:type="dxa"/>
          </w:tcPr>
          <w:p w:rsidR="007A139A" w:rsidRDefault="007A139A">
            <w:pPr>
              <w:pStyle w:val="ConsPlusNormal"/>
            </w:pPr>
            <w:r>
              <w:t>ампутация полового члена, двусторонняя подвздошно- пахово-бедренная лимфаденэктомия</w:t>
            </w:r>
          </w:p>
        </w:tc>
        <w:tc>
          <w:tcPr>
            <w:tcW w:w="1678" w:type="dxa"/>
            <w:vMerge/>
          </w:tcPr>
          <w:p w:rsidR="007A139A" w:rsidRDefault="007A139A"/>
        </w:tc>
      </w:tr>
      <w:tr w:rsidR="007A139A">
        <w:tc>
          <w:tcPr>
            <w:tcW w:w="1024" w:type="dxa"/>
            <w:vMerge/>
          </w:tcPr>
          <w:p w:rsidR="007A139A" w:rsidRDefault="007A139A"/>
        </w:tc>
        <w:tc>
          <w:tcPr>
            <w:tcW w:w="2381" w:type="dxa"/>
            <w:vMerge/>
          </w:tcPr>
          <w:p w:rsidR="007A139A" w:rsidRDefault="007A139A"/>
        </w:tc>
        <w:tc>
          <w:tcPr>
            <w:tcW w:w="1871" w:type="dxa"/>
          </w:tcPr>
          <w:p w:rsidR="007A139A" w:rsidRDefault="007A139A">
            <w:pPr>
              <w:pStyle w:val="ConsPlusNormal"/>
              <w:jc w:val="center"/>
            </w:pPr>
            <w:r>
              <w:t>C61</w:t>
            </w:r>
          </w:p>
        </w:tc>
        <w:tc>
          <w:tcPr>
            <w:tcW w:w="2381" w:type="dxa"/>
          </w:tcPr>
          <w:p w:rsidR="007A139A" w:rsidRDefault="007A139A">
            <w:pPr>
              <w:pStyle w:val="ConsPlusNormal"/>
            </w:pPr>
            <w:r>
              <w:t>локализованные злокачественные новообразования предстательной железы (I - II стадия), T1-2cN0M0</w:t>
            </w:r>
          </w:p>
        </w:tc>
        <w:tc>
          <w:tcPr>
            <w:tcW w:w="1762" w:type="dxa"/>
          </w:tcPr>
          <w:p w:rsidR="007A139A" w:rsidRDefault="007A139A">
            <w:pPr>
              <w:pStyle w:val="ConsPlusNormal"/>
            </w:pPr>
            <w:r>
              <w:t>хирургическое лечение</w:t>
            </w:r>
          </w:p>
        </w:tc>
        <w:tc>
          <w:tcPr>
            <w:tcW w:w="2494" w:type="dxa"/>
          </w:tcPr>
          <w:p w:rsidR="007A139A" w:rsidRDefault="007A139A">
            <w:pPr>
              <w:pStyle w:val="ConsPlusNormal"/>
            </w:pPr>
            <w:r>
              <w:t>криодеструкция опухоли предстательной железы</w:t>
            </w:r>
          </w:p>
        </w:tc>
        <w:tc>
          <w:tcPr>
            <w:tcW w:w="1678" w:type="dxa"/>
            <w:vMerge/>
          </w:tcPr>
          <w:p w:rsidR="007A139A" w:rsidRDefault="007A139A"/>
        </w:tc>
      </w:tr>
      <w:tr w:rsidR="007A139A">
        <w:tc>
          <w:tcPr>
            <w:tcW w:w="1024" w:type="dxa"/>
            <w:vMerge/>
          </w:tcPr>
          <w:p w:rsidR="007A139A" w:rsidRDefault="007A139A"/>
        </w:tc>
        <w:tc>
          <w:tcPr>
            <w:tcW w:w="2381" w:type="dxa"/>
            <w:vMerge/>
          </w:tcPr>
          <w:p w:rsidR="007A139A" w:rsidRDefault="007A139A"/>
        </w:tc>
        <w:tc>
          <w:tcPr>
            <w:tcW w:w="1871" w:type="dxa"/>
          </w:tcPr>
          <w:p w:rsidR="007A139A" w:rsidRDefault="007A139A">
            <w:pPr>
              <w:pStyle w:val="ConsPlusNormal"/>
              <w:jc w:val="center"/>
            </w:pPr>
            <w:r>
              <w:t>C62</w:t>
            </w:r>
          </w:p>
        </w:tc>
        <w:tc>
          <w:tcPr>
            <w:tcW w:w="2381" w:type="dxa"/>
          </w:tcPr>
          <w:p w:rsidR="007A139A" w:rsidRDefault="007A139A">
            <w:pPr>
              <w:pStyle w:val="ConsPlusNormal"/>
            </w:pPr>
            <w:r>
              <w:t>злокачественные новообразования яичка</w:t>
            </w:r>
          </w:p>
        </w:tc>
        <w:tc>
          <w:tcPr>
            <w:tcW w:w="1762" w:type="dxa"/>
          </w:tcPr>
          <w:p w:rsidR="007A139A" w:rsidRDefault="007A139A">
            <w:pPr>
              <w:pStyle w:val="ConsPlusNormal"/>
            </w:pPr>
            <w:r>
              <w:t>хирургическое лечение</w:t>
            </w:r>
          </w:p>
        </w:tc>
        <w:tc>
          <w:tcPr>
            <w:tcW w:w="2494" w:type="dxa"/>
          </w:tcPr>
          <w:p w:rsidR="007A139A" w:rsidRDefault="007A139A">
            <w:pPr>
              <w:pStyle w:val="ConsPlusNormal"/>
            </w:pPr>
            <w:r>
              <w:t>абрюшинная лимфаденэктомия</w:t>
            </w:r>
          </w:p>
        </w:tc>
        <w:tc>
          <w:tcPr>
            <w:tcW w:w="1678" w:type="dxa"/>
            <w:vMerge/>
          </w:tcPr>
          <w:p w:rsidR="007A139A" w:rsidRDefault="007A139A"/>
        </w:tc>
      </w:tr>
      <w:tr w:rsidR="007A139A">
        <w:tc>
          <w:tcPr>
            <w:tcW w:w="1024" w:type="dxa"/>
            <w:vMerge/>
          </w:tcPr>
          <w:p w:rsidR="007A139A" w:rsidRDefault="007A139A"/>
        </w:tc>
        <w:tc>
          <w:tcPr>
            <w:tcW w:w="2381" w:type="dxa"/>
            <w:vMerge/>
          </w:tcPr>
          <w:p w:rsidR="007A139A" w:rsidRDefault="007A139A"/>
        </w:tc>
        <w:tc>
          <w:tcPr>
            <w:tcW w:w="1871" w:type="dxa"/>
            <w:vMerge w:val="restart"/>
          </w:tcPr>
          <w:p w:rsidR="007A139A" w:rsidRDefault="007A139A">
            <w:pPr>
              <w:pStyle w:val="ConsPlusNormal"/>
              <w:jc w:val="center"/>
            </w:pPr>
            <w:r>
              <w:t>C64</w:t>
            </w:r>
          </w:p>
        </w:tc>
        <w:tc>
          <w:tcPr>
            <w:tcW w:w="2381" w:type="dxa"/>
          </w:tcPr>
          <w:p w:rsidR="007A139A" w:rsidRDefault="007A139A">
            <w:pPr>
              <w:pStyle w:val="ConsPlusNormal"/>
            </w:pPr>
            <w:r>
              <w:t>злокачественные новообразования почки (III - IV стадия)</w:t>
            </w:r>
          </w:p>
        </w:tc>
        <w:tc>
          <w:tcPr>
            <w:tcW w:w="1762" w:type="dxa"/>
          </w:tcPr>
          <w:p w:rsidR="007A139A" w:rsidRDefault="007A139A">
            <w:pPr>
              <w:pStyle w:val="ConsPlusNormal"/>
            </w:pPr>
            <w:r>
              <w:t>хирургическое лечение</w:t>
            </w:r>
          </w:p>
        </w:tc>
        <w:tc>
          <w:tcPr>
            <w:tcW w:w="2494" w:type="dxa"/>
          </w:tcPr>
          <w:p w:rsidR="007A139A" w:rsidRDefault="007A139A">
            <w:pPr>
              <w:pStyle w:val="ConsPlusNormal"/>
            </w:pPr>
            <w:r>
              <w:t>нефрэктомия с тромбэктомией</w:t>
            </w:r>
          </w:p>
        </w:tc>
        <w:tc>
          <w:tcPr>
            <w:tcW w:w="1678" w:type="dxa"/>
            <w:vMerge/>
          </w:tcPr>
          <w:p w:rsidR="007A139A" w:rsidRDefault="007A139A"/>
        </w:tc>
      </w:tr>
      <w:tr w:rsidR="007A139A">
        <w:tc>
          <w:tcPr>
            <w:tcW w:w="1024" w:type="dxa"/>
            <w:vMerge/>
          </w:tcPr>
          <w:p w:rsidR="007A139A" w:rsidRDefault="007A139A"/>
        </w:tc>
        <w:tc>
          <w:tcPr>
            <w:tcW w:w="2381" w:type="dxa"/>
            <w:vMerge/>
          </w:tcPr>
          <w:p w:rsidR="007A139A" w:rsidRDefault="007A139A"/>
        </w:tc>
        <w:tc>
          <w:tcPr>
            <w:tcW w:w="1871" w:type="dxa"/>
            <w:vMerge/>
          </w:tcPr>
          <w:p w:rsidR="007A139A" w:rsidRDefault="007A139A"/>
        </w:tc>
        <w:tc>
          <w:tcPr>
            <w:tcW w:w="2381" w:type="dxa"/>
            <w:vMerge w:val="restart"/>
          </w:tcPr>
          <w:p w:rsidR="007A139A" w:rsidRDefault="007A139A">
            <w:pPr>
              <w:pStyle w:val="ConsPlusNormal"/>
            </w:pPr>
            <w:r>
              <w:t>злокачественные новообразования почки (I - II стадия)</w:t>
            </w:r>
          </w:p>
        </w:tc>
        <w:tc>
          <w:tcPr>
            <w:tcW w:w="1762" w:type="dxa"/>
            <w:vMerge w:val="restart"/>
          </w:tcPr>
          <w:p w:rsidR="007A139A" w:rsidRDefault="007A139A">
            <w:pPr>
              <w:pStyle w:val="ConsPlusNormal"/>
            </w:pPr>
            <w:r>
              <w:t>хирургическое лечение</w:t>
            </w:r>
          </w:p>
        </w:tc>
        <w:tc>
          <w:tcPr>
            <w:tcW w:w="2494" w:type="dxa"/>
          </w:tcPr>
          <w:p w:rsidR="007A139A" w:rsidRDefault="007A139A">
            <w:pPr>
              <w:pStyle w:val="ConsPlusNormal"/>
            </w:pPr>
            <w:r>
              <w:t>криодеструкция злокачественных новообразований почки</w:t>
            </w:r>
          </w:p>
        </w:tc>
        <w:tc>
          <w:tcPr>
            <w:tcW w:w="1678" w:type="dxa"/>
            <w:vMerge/>
          </w:tcPr>
          <w:p w:rsidR="007A139A" w:rsidRDefault="007A139A"/>
        </w:tc>
      </w:tr>
      <w:tr w:rsidR="007A139A">
        <w:tc>
          <w:tcPr>
            <w:tcW w:w="1024" w:type="dxa"/>
            <w:vMerge/>
          </w:tcPr>
          <w:p w:rsidR="007A139A" w:rsidRDefault="007A139A"/>
        </w:tc>
        <w:tc>
          <w:tcPr>
            <w:tcW w:w="2381" w:type="dxa"/>
            <w:vMerge/>
          </w:tcPr>
          <w:p w:rsidR="007A139A" w:rsidRDefault="007A139A"/>
        </w:tc>
        <w:tc>
          <w:tcPr>
            <w:tcW w:w="1871" w:type="dxa"/>
            <w:vMerge/>
          </w:tcPr>
          <w:p w:rsidR="007A139A" w:rsidRDefault="007A139A"/>
        </w:tc>
        <w:tc>
          <w:tcPr>
            <w:tcW w:w="2381" w:type="dxa"/>
            <w:vMerge/>
          </w:tcPr>
          <w:p w:rsidR="007A139A" w:rsidRDefault="007A139A"/>
        </w:tc>
        <w:tc>
          <w:tcPr>
            <w:tcW w:w="1762" w:type="dxa"/>
            <w:vMerge/>
          </w:tcPr>
          <w:p w:rsidR="007A139A" w:rsidRDefault="007A139A"/>
        </w:tc>
        <w:tc>
          <w:tcPr>
            <w:tcW w:w="2494" w:type="dxa"/>
          </w:tcPr>
          <w:p w:rsidR="007A139A" w:rsidRDefault="007A139A">
            <w:pPr>
              <w:pStyle w:val="ConsPlusNormal"/>
            </w:pPr>
            <w:r>
              <w:t xml:space="preserve">резекция почки с применением физических методов </w:t>
            </w:r>
            <w:r>
              <w:lastRenderedPageBreak/>
              <w:t>воздействия (радиочастотная аблация, интерстициальная лазерная аблация)</w:t>
            </w:r>
          </w:p>
        </w:tc>
        <w:tc>
          <w:tcPr>
            <w:tcW w:w="1678" w:type="dxa"/>
            <w:vMerge/>
          </w:tcPr>
          <w:p w:rsidR="007A139A" w:rsidRDefault="007A139A"/>
        </w:tc>
      </w:tr>
      <w:tr w:rsidR="007A139A">
        <w:tc>
          <w:tcPr>
            <w:tcW w:w="1024" w:type="dxa"/>
            <w:vMerge/>
          </w:tcPr>
          <w:p w:rsidR="007A139A" w:rsidRDefault="007A139A"/>
        </w:tc>
        <w:tc>
          <w:tcPr>
            <w:tcW w:w="2381" w:type="dxa"/>
            <w:vMerge/>
          </w:tcPr>
          <w:p w:rsidR="007A139A" w:rsidRDefault="007A139A"/>
        </w:tc>
        <w:tc>
          <w:tcPr>
            <w:tcW w:w="1871" w:type="dxa"/>
            <w:vMerge w:val="restart"/>
          </w:tcPr>
          <w:p w:rsidR="007A139A" w:rsidRDefault="007A139A">
            <w:pPr>
              <w:pStyle w:val="ConsPlusNormal"/>
              <w:jc w:val="center"/>
            </w:pPr>
            <w:r>
              <w:t>C67</w:t>
            </w:r>
          </w:p>
        </w:tc>
        <w:tc>
          <w:tcPr>
            <w:tcW w:w="2381" w:type="dxa"/>
            <w:vMerge w:val="restart"/>
          </w:tcPr>
          <w:p w:rsidR="007A139A" w:rsidRDefault="007A139A">
            <w:pPr>
              <w:pStyle w:val="ConsPlusNormal"/>
            </w:pPr>
            <w:r>
              <w:t>злокачественные новообразования мочевого пузыря (I - IV стадия)</w:t>
            </w:r>
          </w:p>
        </w:tc>
        <w:tc>
          <w:tcPr>
            <w:tcW w:w="1762" w:type="dxa"/>
            <w:vMerge w:val="restart"/>
          </w:tcPr>
          <w:p w:rsidR="007A139A" w:rsidRDefault="007A139A">
            <w:pPr>
              <w:pStyle w:val="ConsPlusNormal"/>
            </w:pPr>
            <w:r>
              <w:t>хирургическое лечение</w:t>
            </w:r>
          </w:p>
        </w:tc>
        <w:tc>
          <w:tcPr>
            <w:tcW w:w="2494" w:type="dxa"/>
          </w:tcPr>
          <w:p w:rsidR="007A139A" w:rsidRDefault="007A139A">
            <w:pPr>
              <w:pStyle w:val="ConsPlusNormal"/>
            </w:pPr>
            <w:r>
              <w:t>цистпростатвезикулэктомия с расширенной лимфаденэктомией</w:t>
            </w:r>
          </w:p>
        </w:tc>
        <w:tc>
          <w:tcPr>
            <w:tcW w:w="1678" w:type="dxa"/>
            <w:vMerge/>
          </w:tcPr>
          <w:p w:rsidR="007A139A" w:rsidRDefault="007A139A"/>
        </w:tc>
      </w:tr>
      <w:tr w:rsidR="007A139A">
        <w:tc>
          <w:tcPr>
            <w:tcW w:w="1024" w:type="dxa"/>
            <w:vMerge/>
          </w:tcPr>
          <w:p w:rsidR="007A139A" w:rsidRDefault="007A139A"/>
        </w:tc>
        <w:tc>
          <w:tcPr>
            <w:tcW w:w="2381" w:type="dxa"/>
            <w:vMerge/>
          </w:tcPr>
          <w:p w:rsidR="007A139A" w:rsidRDefault="007A139A"/>
        </w:tc>
        <w:tc>
          <w:tcPr>
            <w:tcW w:w="1871" w:type="dxa"/>
            <w:vMerge/>
          </w:tcPr>
          <w:p w:rsidR="007A139A" w:rsidRDefault="007A139A"/>
        </w:tc>
        <w:tc>
          <w:tcPr>
            <w:tcW w:w="2381" w:type="dxa"/>
            <w:vMerge/>
          </w:tcPr>
          <w:p w:rsidR="007A139A" w:rsidRDefault="007A139A"/>
        </w:tc>
        <w:tc>
          <w:tcPr>
            <w:tcW w:w="1762" w:type="dxa"/>
            <w:vMerge/>
          </w:tcPr>
          <w:p w:rsidR="007A139A" w:rsidRDefault="007A139A"/>
        </w:tc>
        <w:tc>
          <w:tcPr>
            <w:tcW w:w="2494" w:type="dxa"/>
          </w:tcPr>
          <w:p w:rsidR="007A139A" w:rsidRDefault="007A139A">
            <w:pPr>
              <w:pStyle w:val="ConsPlusNormal"/>
            </w:pPr>
            <w:r>
              <w:t>резекция мочевого пузыря с интраоперационной фотодинамической терапией</w:t>
            </w:r>
          </w:p>
        </w:tc>
        <w:tc>
          <w:tcPr>
            <w:tcW w:w="1678" w:type="dxa"/>
            <w:vMerge/>
          </w:tcPr>
          <w:p w:rsidR="007A139A" w:rsidRDefault="007A139A"/>
        </w:tc>
      </w:tr>
      <w:tr w:rsidR="007A139A">
        <w:tc>
          <w:tcPr>
            <w:tcW w:w="1024" w:type="dxa"/>
            <w:vMerge/>
          </w:tcPr>
          <w:p w:rsidR="007A139A" w:rsidRDefault="007A139A"/>
        </w:tc>
        <w:tc>
          <w:tcPr>
            <w:tcW w:w="2381" w:type="dxa"/>
            <w:vMerge/>
          </w:tcPr>
          <w:p w:rsidR="007A139A" w:rsidRDefault="007A139A"/>
        </w:tc>
        <w:tc>
          <w:tcPr>
            <w:tcW w:w="1871" w:type="dxa"/>
            <w:vMerge/>
          </w:tcPr>
          <w:p w:rsidR="007A139A" w:rsidRDefault="007A139A"/>
        </w:tc>
        <w:tc>
          <w:tcPr>
            <w:tcW w:w="2381" w:type="dxa"/>
            <w:vMerge/>
          </w:tcPr>
          <w:p w:rsidR="007A139A" w:rsidRDefault="007A139A"/>
        </w:tc>
        <w:tc>
          <w:tcPr>
            <w:tcW w:w="1762" w:type="dxa"/>
            <w:vMerge/>
          </w:tcPr>
          <w:p w:rsidR="007A139A" w:rsidRDefault="007A139A"/>
        </w:tc>
        <w:tc>
          <w:tcPr>
            <w:tcW w:w="2494" w:type="dxa"/>
          </w:tcPr>
          <w:p w:rsidR="007A139A" w:rsidRDefault="007A139A">
            <w:pPr>
              <w:pStyle w:val="ConsPlusNormal"/>
            </w:pPr>
            <w:r>
              <w:t>трансуретральная резекция мочевого пузыря с интраоперационной фотодинамической терапией, гипертермией или низкоинтенсивным лазерным излучением</w:t>
            </w:r>
          </w:p>
        </w:tc>
        <w:tc>
          <w:tcPr>
            <w:tcW w:w="1678" w:type="dxa"/>
            <w:vMerge/>
          </w:tcPr>
          <w:p w:rsidR="007A139A" w:rsidRDefault="007A139A"/>
        </w:tc>
      </w:tr>
      <w:tr w:rsidR="007A139A">
        <w:tc>
          <w:tcPr>
            <w:tcW w:w="1024" w:type="dxa"/>
            <w:vMerge/>
          </w:tcPr>
          <w:p w:rsidR="007A139A" w:rsidRDefault="007A139A"/>
        </w:tc>
        <w:tc>
          <w:tcPr>
            <w:tcW w:w="2381" w:type="dxa"/>
            <w:vMerge/>
          </w:tcPr>
          <w:p w:rsidR="007A139A" w:rsidRDefault="007A139A"/>
        </w:tc>
        <w:tc>
          <w:tcPr>
            <w:tcW w:w="1871" w:type="dxa"/>
            <w:vMerge w:val="restart"/>
          </w:tcPr>
          <w:p w:rsidR="007A139A" w:rsidRDefault="007A139A">
            <w:pPr>
              <w:pStyle w:val="ConsPlusNormal"/>
              <w:jc w:val="center"/>
            </w:pPr>
            <w:r>
              <w:t>C74</w:t>
            </w:r>
          </w:p>
        </w:tc>
        <w:tc>
          <w:tcPr>
            <w:tcW w:w="2381" w:type="dxa"/>
          </w:tcPr>
          <w:p w:rsidR="007A139A" w:rsidRDefault="007A139A">
            <w:pPr>
              <w:pStyle w:val="ConsPlusNormal"/>
            </w:pPr>
            <w:r>
              <w:t>злокачественные новообразования надпочечника I - III стадия (T1a-T3aNxMo)</w:t>
            </w:r>
          </w:p>
        </w:tc>
        <w:tc>
          <w:tcPr>
            <w:tcW w:w="1762" w:type="dxa"/>
          </w:tcPr>
          <w:p w:rsidR="007A139A" w:rsidRDefault="007A139A">
            <w:pPr>
              <w:pStyle w:val="ConsPlusNormal"/>
            </w:pPr>
            <w:r>
              <w:t>хирургическое лечение</w:t>
            </w:r>
          </w:p>
        </w:tc>
        <w:tc>
          <w:tcPr>
            <w:tcW w:w="2494" w:type="dxa"/>
          </w:tcPr>
          <w:p w:rsidR="007A139A" w:rsidRDefault="007A139A">
            <w:pPr>
              <w:pStyle w:val="ConsPlusNormal"/>
            </w:pPr>
            <w:r>
              <w:t>удаление рецидивной опухоли надпочечника с расширенной лимфаденэктомией</w:t>
            </w:r>
          </w:p>
        </w:tc>
        <w:tc>
          <w:tcPr>
            <w:tcW w:w="1678" w:type="dxa"/>
            <w:vMerge/>
          </w:tcPr>
          <w:p w:rsidR="007A139A" w:rsidRDefault="007A139A"/>
        </w:tc>
      </w:tr>
      <w:tr w:rsidR="007A139A">
        <w:tc>
          <w:tcPr>
            <w:tcW w:w="1024" w:type="dxa"/>
            <w:vMerge/>
          </w:tcPr>
          <w:p w:rsidR="007A139A" w:rsidRDefault="007A139A"/>
        </w:tc>
        <w:tc>
          <w:tcPr>
            <w:tcW w:w="2381" w:type="dxa"/>
            <w:vMerge/>
          </w:tcPr>
          <w:p w:rsidR="007A139A" w:rsidRDefault="007A139A"/>
        </w:tc>
        <w:tc>
          <w:tcPr>
            <w:tcW w:w="1871" w:type="dxa"/>
            <w:vMerge/>
          </w:tcPr>
          <w:p w:rsidR="007A139A" w:rsidRDefault="007A139A"/>
        </w:tc>
        <w:tc>
          <w:tcPr>
            <w:tcW w:w="2381" w:type="dxa"/>
          </w:tcPr>
          <w:p w:rsidR="007A139A" w:rsidRDefault="007A139A">
            <w:pPr>
              <w:pStyle w:val="ConsPlusNormal"/>
            </w:pPr>
            <w:r>
              <w:t>злокачественные новообразования надпочечника (III - IV стадия)</w:t>
            </w:r>
          </w:p>
        </w:tc>
        <w:tc>
          <w:tcPr>
            <w:tcW w:w="1762" w:type="dxa"/>
          </w:tcPr>
          <w:p w:rsidR="007A139A" w:rsidRDefault="007A139A">
            <w:pPr>
              <w:pStyle w:val="ConsPlusNormal"/>
            </w:pPr>
            <w:r>
              <w:t>хирургическое лечение</w:t>
            </w:r>
          </w:p>
        </w:tc>
        <w:tc>
          <w:tcPr>
            <w:tcW w:w="2494" w:type="dxa"/>
          </w:tcPr>
          <w:p w:rsidR="007A139A" w:rsidRDefault="007A139A">
            <w:pPr>
              <w:pStyle w:val="ConsPlusNormal"/>
            </w:pPr>
            <w:r>
              <w:t>злокачественные новообразования надпочечника (III - IV стадия)</w:t>
            </w:r>
          </w:p>
        </w:tc>
        <w:tc>
          <w:tcPr>
            <w:tcW w:w="1678" w:type="dxa"/>
            <w:vMerge/>
          </w:tcPr>
          <w:p w:rsidR="007A139A" w:rsidRDefault="007A139A"/>
        </w:tc>
      </w:tr>
      <w:tr w:rsidR="007A139A">
        <w:tc>
          <w:tcPr>
            <w:tcW w:w="1024" w:type="dxa"/>
            <w:vMerge/>
          </w:tcPr>
          <w:p w:rsidR="007A139A" w:rsidRDefault="007A139A"/>
        </w:tc>
        <w:tc>
          <w:tcPr>
            <w:tcW w:w="2381" w:type="dxa"/>
            <w:vMerge/>
          </w:tcPr>
          <w:p w:rsidR="007A139A" w:rsidRDefault="007A139A"/>
        </w:tc>
        <w:tc>
          <w:tcPr>
            <w:tcW w:w="1871" w:type="dxa"/>
            <w:vMerge w:val="restart"/>
          </w:tcPr>
          <w:p w:rsidR="007A139A" w:rsidRDefault="007A139A">
            <w:pPr>
              <w:pStyle w:val="ConsPlusNormal"/>
              <w:jc w:val="center"/>
            </w:pPr>
            <w:r>
              <w:t>C78</w:t>
            </w:r>
          </w:p>
        </w:tc>
        <w:tc>
          <w:tcPr>
            <w:tcW w:w="2381" w:type="dxa"/>
            <w:vMerge w:val="restart"/>
          </w:tcPr>
          <w:p w:rsidR="007A139A" w:rsidRDefault="007A139A">
            <w:pPr>
              <w:pStyle w:val="ConsPlusNormal"/>
            </w:pPr>
            <w:r>
              <w:t>метастатическое поражение легкого</w:t>
            </w:r>
          </w:p>
        </w:tc>
        <w:tc>
          <w:tcPr>
            <w:tcW w:w="1762" w:type="dxa"/>
            <w:vMerge w:val="restart"/>
          </w:tcPr>
          <w:p w:rsidR="007A139A" w:rsidRDefault="007A139A">
            <w:pPr>
              <w:pStyle w:val="ConsPlusNormal"/>
            </w:pPr>
            <w:r>
              <w:t>хирургическое лечение</w:t>
            </w:r>
          </w:p>
        </w:tc>
        <w:tc>
          <w:tcPr>
            <w:tcW w:w="2494" w:type="dxa"/>
          </w:tcPr>
          <w:p w:rsidR="007A139A" w:rsidRDefault="007A139A">
            <w:pPr>
              <w:pStyle w:val="ConsPlusNormal"/>
            </w:pPr>
            <w:r>
              <w:t>анатомические (лобэктомия, сегментэктомия) и атипичные резекции легкого при множественных, рецидивирующих, двусторонних метастазах в легкие</w:t>
            </w:r>
          </w:p>
        </w:tc>
        <w:tc>
          <w:tcPr>
            <w:tcW w:w="1678" w:type="dxa"/>
            <w:vMerge/>
          </w:tcPr>
          <w:p w:rsidR="007A139A" w:rsidRDefault="007A139A"/>
        </w:tc>
      </w:tr>
      <w:tr w:rsidR="007A139A">
        <w:tc>
          <w:tcPr>
            <w:tcW w:w="1024" w:type="dxa"/>
            <w:vMerge/>
          </w:tcPr>
          <w:p w:rsidR="007A139A" w:rsidRDefault="007A139A"/>
        </w:tc>
        <w:tc>
          <w:tcPr>
            <w:tcW w:w="2381" w:type="dxa"/>
            <w:vMerge/>
          </w:tcPr>
          <w:p w:rsidR="007A139A" w:rsidRDefault="007A139A"/>
        </w:tc>
        <w:tc>
          <w:tcPr>
            <w:tcW w:w="1871" w:type="dxa"/>
            <w:vMerge/>
          </w:tcPr>
          <w:p w:rsidR="007A139A" w:rsidRDefault="007A139A"/>
        </w:tc>
        <w:tc>
          <w:tcPr>
            <w:tcW w:w="2381" w:type="dxa"/>
            <w:vMerge/>
          </w:tcPr>
          <w:p w:rsidR="007A139A" w:rsidRDefault="007A139A"/>
        </w:tc>
        <w:tc>
          <w:tcPr>
            <w:tcW w:w="1762" w:type="dxa"/>
            <w:vMerge/>
          </w:tcPr>
          <w:p w:rsidR="007A139A" w:rsidRDefault="007A139A"/>
        </w:tc>
        <w:tc>
          <w:tcPr>
            <w:tcW w:w="2494" w:type="dxa"/>
          </w:tcPr>
          <w:p w:rsidR="007A139A" w:rsidRDefault="007A139A">
            <w:pPr>
              <w:pStyle w:val="ConsPlusNormal"/>
            </w:pPr>
            <w:r>
              <w:t>удаление (прецизионное, резекция легкого) множественных метастазов в легких с применением физических факторов</w:t>
            </w:r>
          </w:p>
        </w:tc>
        <w:tc>
          <w:tcPr>
            <w:tcW w:w="1678" w:type="dxa"/>
            <w:vMerge/>
          </w:tcPr>
          <w:p w:rsidR="007A139A" w:rsidRDefault="007A139A"/>
        </w:tc>
      </w:tr>
      <w:tr w:rsidR="007A139A">
        <w:tc>
          <w:tcPr>
            <w:tcW w:w="1024" w:type="dxa"/>
            <w:vMerge/>
          </w:tcPr>
          <w:p w:rsidR="007A139A" w:rsidRDefault="007A139A"/>
        </w:tc>
        <w:tc>
          <w:tcPr>
            <w:tcW w:w="2381" w:type="dxa"/>
            <w:vMerge/>
          </w:tcPr>
          <w:p w:rsidR="007A139A" w:rsidRDefault="007A139A"/>
        </w:tc>
        <w:tc>
          <w:tcPr>
            <w:tcW w:w="1871" w:type="dxa"/>
            <w:vMerge/>
          </w:tcPr>
          <w:p w:rsidR="007A139A" w:rsidRDefault="007A139A"/>
        </w:tc>
        <w:tc>
          <w:tcPr>
            <w:tcW w:w="2381" w:type="dxa"/>
            <w:vMerge/>
          </w:tcPr>
          <w:p w:rsidR="007A139A" w:rsidRDefault="007A139A"/>
        </w:tc>
        <w:tc>
          <w:tcPr>
            <w:tcW w:w="1762" w:type="dxa"/>
            <w:vMerge/>
          </w:tcPr>
          <w:p w:rsidR="007A139A" w:rsidRDefault="007A139A"/>
        </w:tc>
        <w:tc>
          <w:tcPr>
            <w:tcW w:w="2494" w:type="dxa"/>
          </w:tcPr>
          <w:p w:rsidR="007A139A" w:rsidRDefault="007A139A">
            <w:pPr>
              <w:pStyle w:val="ConsPlusNormal"/>
            </w:pPr>
            <w:r>
              <w:t>изолированная регионарная гипертермическая химиоперфузия легкого</w:t>
            </w:r>
          </w:p>
        </w:tc>
        <w:tc>
          <w:tcPr>
            <w:tcW w:w="1678" w:type="dxa"/>
            <w:vMerge/>
          </w:tcPr>
          <w:p w:rsidR="007A139A" w:rsidRDefault="007A139A"/>
        </w:tc>
      </w:tr>
      <w:tr w:rsidR="007A139A">
        <w:tc>
          <w:tcPr>
            <w:tcW w:w="1024" w:type="dxa"/>
            <w:vMerge/>
          </w:tcPr>
          <w:p w:rsidR="007A139A" w:rsidRDefault="007A139A"/>
        </w:tc>
        <w:tc>
          <w:tcPr>
            <w:tcW w:w="2381" w:type="dxa"/>
            <w:vMerge w:val="restart"/>
          </w:tcPr>
          <w:p w:rsidR="007A139A" w:rsidRDefault="007A139A">
            <w:pPr>
              <w:pStyle w:val="ConsPlusNormal"/>
            </w:pPr>
            <w:r>
              <w:t xml:space="preserve">Комбинированное лечение злокачественных новообразований, сочетающее обширные хирургические вмешательства и противоопухолевое лечение лекарственными </w:t>
            </w:r>
            <w:r>
              <w:lastRenderedPageBreak/>
              <w:t>препаратами, требующее интенсивной поддерживающей и коррегирующей терапии</w:t>
            </w:r>
          </w:p>
        </w:tc>
        <w:tc>
          <w:tcPr>
            <w:tcW w:w="1871" w:type="dxa"/>
          </w:tcPr>
          <w:p w:rsidR="007A139A" w:rsidRDefault="007A139A">
            <w:pPr>
              <w:pStyle w:val="ConsPlusNormal"/>
              <w:jc w:val="center"/>
            </w:pPr>
            <w:r>
              <w:lastRenderedPageBreak/>
              <w:t>C38, C39</w:t>
            </w:r>
          </w:p>
        </w:tc>
        <w:tc>
          <w:tcPr>
            <w:tcW w:w="2381" w:type="dxa"/>
          </w:tcPr>
          <w:p w:rsidR="007A139A" w:rsidRDefault="007A139A">
            <w:pPr>
              <w:pStyle w:val="ConsPlusNormal"/>
            </w:pPr>
            <w:r>
              <w:t>местнораспространенные опухоли органов средостения</w:t>
            </w:r>
          </w:p>
        </w:tc>
        <w:tc>
          <w:tcPr>
            <w:tcW w:w="1762" w:type="dxa"/>
          </w:tcPr>
          <w:p w:rsidR="007A139A" w:rsidRDefault="007A139A">
            <w:pPr>
              <w:pStyle w:val="ConsPlusNormal"/>
            </w:pPr>
            <w:r>
              <w:t>комбинированное лечение</w:t>
            </w:r>
          </w:p>
        </w:tc>
        <w:tc>
          <w:tcPr>
            <w:tcW w:w="2494" w:type="dxa"/>
          </w:tcPr>
          <w:p w:rsidR="007A139A" w:rsidRDefault="007A139A">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78" w:type="dxa"/>
            <w:vMerge/>
          </w:tcPr>
          <w:p w:rsidR="007A139A" w:rsidRDefault="007A139A"/>
        </w:tc>
      </w:tr>
      <w:tr w:rsidR="007A139A">
        <w:tc>
          <w:tcPr>
            <w:tcW w:w="1024" w:type="dxa"/>
            <w:vMerge/>
          </w:tcPr>
          <w:p w:rsidR="007A139A" w:rsidRDefault="007A139A"/>
        </w:tc>
        <w:tc>
          <w:tcPr>
            <w:tcW w:w="2381" w:type="dxa"/>
            <w:vMerge/>
          </w:tcPr>
          <w:p w:rsidR="007A139A" w:rsidRDefault="007A139A"/>
        </w:tc>
        <w:tc>
          <w:tcPr>
            <w:tcW w:w="1871" w:type="dxa"/>
            <w:vMerge w:val="restart"/>
          </w:tcPr>
          <w:p w:rsidR="007A139A" w:rsidRDefault="007A139A">
            <w:pPr>
              <w:pStyle w:val="ConsPlusNormal"/>
              <w:jc w:val="center"/>
            </w:pPr>
            <w:r>
              <w:t>C50</w:t>
            </w:r>
          </w:p>
        </w:tc>
        <w:tc>
          <w:tcPr>
            <w:tcW w:w="2381" w:type="dxa"/>
            <w:vMerge w:val="restart"/>
          </w:tcPr>
          <w:p w:rsidR="007A139A" w:rsidRDefault="007A139A">
            <w:pPr>
              <w:pStyle w:val="ConsPlusNormal"/>
            </w:pPr>
            <w:r>
              <w:t xml:space="preserve">первичный рак молочной железы </w:t>
            </w:r>
            <w:r>
              <w:lastRenderedPageBreak/>
              <w:t>T1N2-3M0, T2-3N1-3M0</w:t>
            </w:r>
          </w:p>
        </w:tc>
        <w:tc>
          <w:tcPr>
            <w:tcW w:w="1762" w:type="dxa"/>
            <w:vMerge w:val="restart"/>
          </w:tcPr>
          <w:p w:rsidR="007A139A" w:rsidRDefault="007A139A">
            <w:pPr>
              <w:pStyle w:val="ConsPlusNormal"/>
            </w:pPr>
            <w:r>
              <w:lastRenderedPageBreak/>
              <w:t>комбинированное лечение</w:t>
            </w:r>
          </w:p>
        </w:tc>
        <w:tc>
          <w:tcPr>
            <w:tcW w:w="2494" w:type="dxa"/>
          </w:tcPr>
          <w:p w:rsidR="007A139A" w:rsidRDefault="007A139A">
            <w:pPr>
              <w:pStyle w:val="ConsPlusNormal"/>
            </w:pPr>
            <w:r>
              <w:t xml:space="preserve">послеоперационная химиотерапия с </w:t>
            </w:r>
            <w:r>
              <w:lastRenderedPageBreak/>
              <w:t>проведением хирургического вмешательства в течение одной госпитализации</w:t>
            </w:r>
          </w:p>
        </w:tc>
        <w:tc>
          <w:tcPr>
            <w:tcW w:w="1678" w:type="dxa"/>
            <w:vMerge/>
          </w:tcPr>
          <w:p w:rsidR="007A139A" w:rsidRDefault="007A139A"/>
        </w:tc>
      </w:tr>
      <w:tr w:rsidR="007A139A">
        <w:tc>
          <w:tcPr>
            <w:tcW w:w="1024" w:type="dxa"/>
            <w:vMerge/>
          </w:tcPr>
          <w:p w:rsidR="007A139A" w:rsidRDefault="007A139A"/>
        </w:tc>
        <w:tc>
          <w:tcPr>
            <w:tcW w:w="2381" w:type="dxa"/>
            <w:vMerge/>
          </w:tcPr>
          <w:p w:rsidR="007A139A" w:rsidRDefault="007A139A"/>
        </w:tc>
        <w:tc>
          <w:tcPr>
            <w:tcW w:w="1871" w:type="dxa"/>
            <w:vMerge/>
          </w:tcPr>
          <w:p w:rsidR="007A139A" w:rsidRDefault="007A139A"/>
        </w:tc>
        <w:tc>
          <w:tcPr>
            <w:tcW w:w="2381" w:type="dxa"/>
            <w:vMerge/>
          </w:tcPr>
          <w:p w:rsidR="007A139A" w:rsidRDefault="007A139A"/>
        </w:tc>
        <w:tc>
          <w:tcPr>
            <w:tcW w:w="1762" w:type="dxa"/>
            <w:vMerge/>
          </w:tcPr>
          <w:p w:rsidR="007A139A" w:rsidRDefault="007A139A"/>
        </w:tc>
        <w:tc>
          <w:tcPr>
            <w:tcW w:w="2494" w:type="dxa"/>
          </w:tcPr>
          <w:p w:rsidR="007A139A" w:rsidRDefault="007A139A">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78" w:type="dxa"/>
            <w:vMerge/>
          </w:tcPr>
          <w:p w:rsidR="007A139A" w:rsidRDefault="007A139A"/>
        </w:tc>
      </w:tr>
      <w:tr w:rsidR="007A139A">
        <w:tc>
          <w:tcPr>
            <w:tcW w:w="1024" w:type="dxa"/>
            <w:vMerge w:val="restart"/>
          </w:tcPr>
          <w:p w:rsidR="007A139A" w:rsidRDefault="007A139A">
            <w:pPr>
              <w:pStyle w:val="ConsPlusNormal"/>
              <w:jc w:val="center"/>
            </w:pPr>
            <w:r>
              <w:t>21.</w:t>
            </w:r>
          </w:p>
        </w:tc>
        <w:tc>
          <w:tcPr>
            <w:tcW w:w="2381" w:type="dxa"/>
            <w:vMerge w:val="restart"/>
          </w:tcPr>
          <w:p w:rsidR="007A139A" w:rsidRDefault="007A139A">
            <w:pPr>
              <w:pStyle w:val="ConsPlusNormal"/>
            </w:pPr>
            <w:r>
              <w:t>Высокоинтенсивная фокусированная ультразвуковая терапия (HIFU) при злокачественных новообразованиях, в том числе у детей</w:t>
            </w:r>
          </w:p>
        </w:tc>
        <w:tc>
          <w:tcPr>
            <w:tcW w:w="1871" w:type="dxa"/>
          </w:tcPr>
          <w:p w:rsidR="007A139A" w:rsidRDefault="007A139A">
            <w:pPr>
              <w:pStyle w:val="ConsPlusNormal"/>
              <w:jc w:val="center"/>
            </w:pPr>
            <w:r>
              <w:t>C22</w:t>
            </w:r>
          </w:p>
        </w:tc>
        <w:tc>
          <w:tcPr>
            <w:tcW w:w="2381" w:type="dxa"/>
          </w:tcPr>
          <w:p w:rsidR="007A139A" w:rsidRDefault="007A139A">
            <w:pPr>
              <w:pStyle w:val="ConsPlusNormal"/>
            </w:pPr>
            <w:r>
              <w:t>злокачественные новообразования печени II - IV стадия (T3-4N0-1M0-1). Пациенты с множественными опухолями печени. Пациенты с нерезектабельными опухолями. Функционально неоперабельные пациенты</w:t>
            </w:r>
          </w:p>
        </w:tc>
        <w:tc>
          <w:tcPr>
            <w:tcW w:w="1762" w:type="dxa"/>
          </w:tcPr>
          <w:p w:rsidR="007A139A" w:rsidRDefault="007A139A">
            <w:pPr>
              <w:pStyle w:val="ConsPlusNormal"/>
            </w:pPr>
            <w:r>
              <w:t>терапевтическое лечение</w:t>
            </w:r>
          </w:p>
        </w:tc>
        <w:tc>
          <w:tcPr>
            <w:tcW w:w="2494" w:type="dxa"/>
          </w:tcPr>
          <w:p w:rsidR="007A139A" w:rsidRDefault="007A139A">
            <w:pPr>
              <w:pStyle w:val="ConsPlusNormal"/>
            </w:pPr>
            <w:r>
              <w:t>высокоинтенсивная фокусированная ультразвуковая терапия (HIFU)</w:t>
            </w:r>
          </w:p>
        </w:tc>
        <w:tc>
          <w:tcPr>
            <w:tcW w:w="1678" w:type="dxa"/>
            <w:vMerge w:val="restart"/>
          </w:tcPr>
          <w:p w:rsidR="007A139A" w:rsidRDefault="007A139A">
            <w:pPr>
              <w:pStyle w:val="ConsPlusNormal"/>
              <w:jc w:val="center"/>
            </w:pPr>
            <w:r>
              <w:t>102926,00</w:t>
            </w:r>
          </w:p>
        </w:tc>
      </w:tr>
      <w:tr w:rsidR="007A139A">
        <w:tc>
          <w:tcPr>
            <w:tcW w:w="1024" w:type="dxa"/>
            <w:vMerge/>
          </w:tcPr>
          <w:p w:rsidR="007A139A" w:rsidRDefault="007A139A"/>
        </w:tc>
        <w:tc>
          <w:tcPr>
            <w:tcW w:w="2381" w:type="dxa"/>
            <w:vMerge/>
          </w:tcPr>
          <w:p w:rsidR="007A139A" w:rsidRDefault="007A139A"/>
        </w:tc>
        <w:tc>
          <w:tcPr>
            <w:tcW w:w="1871" w:type="dxa"/>
          </w:tcPr>
          <w:p w:rsidR="007A139A" w:rsidRDefault="007A139A">
            <w:pPr>
              <w:pStyle w:val="ConsPlusNormal"/>
              <w:jc w:val="center"/>
            </w:pPr>
            <w:r>
              <w:t>C25</w:t>
            </w:r>
          </w:p>
        </w:tc>
        <w:tc>
          <w:tcPr>
            <w:tcW w:w="2381" w:type="dxa"/>
          </w:tcPr>
          <w:p w:rsidR="007A139A" w:rsidRDefault="007A139A">
            <w:pPr>
              <w:pStyle w:val="ConsPlusNormal"/>
            </w:pPr>
            <w:r>
              <w:t xml:space="preserve">злокачественные новообразования поджелудочной железы II - IV стадия (T3-4N0-1M0-1). </w:t>
            </w:r>
            <w:r>
              <w:lastRenderedPageBreak/>
              <w:t>Пациенты с нерезектабельными и условно резектабельными опухолями. Пациенты с генерализованными опухолями (в плане паллиативного лечения). Функционально неоперабельные пациенты</w:t>
            </w:r>
          </w:p>
        </w:tc>
        <w:tc>
          <w:tcPr>
            <w:tcW w:w="1762" w:type="dxa"/>
          </w:tcPr>
          <w:p w:rsidR="007A139A" w:rsidRDefault="007A139A">
            <w:pPr>
              <w:pStyle w:val="ConsPlusNormal"/>
            </w:pPr>
            <w:r>
              <w:lastRenderedPageBreak/>
              <w:t>терапевтическое лечение</w:t>
            </w:r>
          </w:p>
        </w:tc>
        <w:tc>
          <w:tcPr>
            <w:tcW w:w="2494" w:type="dxa"/>
          </w:tcPr>
          <w:p w:rsidR="007A139A" w:rsidRDefault="007A139A">
            <w:pPr>
              <w:pStyle w:val="ConsPlusNormal"/>
            </w:pPr>
            <w:r>
              <w:t xml:space="preserve">высокоинтенсивная фокусированная ультразвуковая терапия (HIFU) при злокачественных </w:t>
            </w:r>
            <w:r>
              <w:lastRenderedPageBreak/>
              <w:t>новообразованиях поджелудочной железы</w:t>
            </w:r>
          </w:p>
        </w:tc>
        <w:tc>
          <w:tcPr>
            <w:tcW w:w="1678" w:type="dxa"/>
            <w:vMerge/>
          </w:tcPr>
          <w:p w:rsidR="007A139A" w:rsidRDefault="007A139A"/>
        </w:tc>
      </w:tr>
      <w:tr w:rsidR="007A139A">
        <w:tc>
          <w:tcPr>
            <w:tcW w:w="1024" w:type="dxa"/>
            <w:vMerge/>
          </w:tcPr>
          <w:p w:rsidR="007A139A" w:rsidRDefault="007A139A"/>
        </w:tc>
        <w:tc>
          <w:tcPr>
            <w:tcW w:w="2381" w:type="dxa"/>
            <w:vMerge/>
          </w:tcPr>
          <w:p w:rsidR="007A139A" w:rsidRDefault="007A139A"/>
        </w:tc>
        <w:tc>
          <w:tcPr>
            <w:tcW w:w="1871" w:type="dxa"/>
          </w:tcPr>
          <w:p w:rsidR="007A139A" w:rsidRDefault="007A139A">
            <w:pPr>
              <w:pStyle w:val="ConsPlusNormal"/>
              <w:jc w:val="center"/>
            </w:pPr>
            <w:r>
              <w:t>C48, C49</w:t>
            </w:r>
          </w:p>
        </w:tc>
        <w:tc>
          <w:tcPr>
            <w:tcW w:w="2381" w:type="dxa"/>
          </w:tcPr>
          <w:p w:rsidR="007A139A" w:rsidRDefault="007A139A">
            <w:pPr>
              <w:pStyle w:val="ConsPlusNormal"/>
            </w:pPr>
            <w:r>
              <w:t>злокачественные новообразования забрюшинного пространства I - IV стадия (G1-3T1-2N0-1M0- 1). Пациенты с множественными опухолями. Функционально неоперабельные пациенты</w:t>
            </w:r>
          </w:p>
        </w:tc>
        <w:tc>
          <w:tcPr>
            <w:tcW w:w="1762" w:type="dxa"/>
          </w:tcPr>
          <w:p w:rsidR="007A139A" w:rsidRDefault="007A139A">
            <w:pPr>
              <w:pStyle w:val="ConsPlusNormal"/>
            </w:pPr>
            <w:r>
              <w:t>терапевтическое лечение</w:t>
            </w:r>
          </w:p>
        </w:tc>
        <w:tc>
          <w:tcPr>
            <w:tcW w:w="2494" w:type="dxa"/>
          </w:tcPr>
          <w:p w:rsidR="007A139A" w:rsidRDefault="007A139A">
            <w:pPr>
              <w:pStyle w:val="ConsPlusNormal"/>
            </w:pPr>
            <w:r>
              <w:t>высокоинтенсивная фокусированная ультразвуковая терапия (HIFU) при злокачественных новообразованиях забрюшинного пространства</w:t>
            </w:r>
          </w:p>
        </w:tc>
        <w:tc>
          <w:tcPr>
            <w:tcW w:w="1678" w:type="dxa"/>
            <w:vMerge/>
          </w:tcPr>
          <w:p w:rsidR="007A139A" w:rsidRDefault="007A139A"/>
        </w:tc>
      </w:tr>
      <w:tr w:rsidR="007A139A">
        <w:tc>
          <w:tcPr>
            <w:tcW w:w="1024" w:type="dxa"/>
            <w:vMerge/>
          </w:tcPr>
          <w:p w:rsidR="007A139A" w:rsidRDefault="007A139A"/>
        </w:tc>
        <w:tc>
          <w:tcPr>
            <w:tcW w:w="2381" w:type="dxa"/>
            <w:vMerge/>
          </w:tcPr>
          <w:p w:rsidR="007A139A" w:rsidRDefault="007A139A"/>
        </w:tc>
        <w:tc>
          <w:tcPr>
            <w:tcW w:w="1871" w:type="dxa"/>
          </w:tcPr>
          <w:p w:rsidR="007A139A" w:rsidRDefault="007A139A">
            <w:pPr>
              <w:pStyle w:val="ConsPlusNormal"/>
              <w:jc w:val="center"/>
            </w:pPr>
            <w:r>
              <w:t>C50, C67, C74, C73</w:t>
            </w:r>
          </w:p>
        </w:tc>
        <w:tc>
          <w:tcPr>
            <w:tcW w:w="2381" w:type="dxa"/>
          </w:tcPr>
          <w:p w:rsidR="007A139A" w:rsidRDefault="007A139A">
            <w:pPr>
              <w:pStyle w:val="ConsPlusNormal"/>
            </w:pPr>
            <w:r>
              <w:t xml:space="preserve">злокачественные новообразования молочной железы (T2-3N0-3M0-1). Пациенты с генерализованными опухолями при невозможности применения традиционных методов </w:t>
            </w:r>
            <w:r>
              <w:lastRenderedPageBreak/>
              <w:t>лечения. Функционально неоперабельные пациенты</w:t>
            </w:r>
          </w:p>
        </w:tc>
        <w:tc>
          <w:tcPr>
            <w:tcW w:w="1762" w:type="dxa"/>
          </w:tcPr>
          <w:p w:rsidR="007A139A" w:rsidRDefault="007A139A">
            <w:pPr>
              <w:pStyle w:val="ConsPlusNormal"/>
            </w:pPr>
            <w:r>
              <w:lastRenderedPageBreak/>
              <w:t>терапевтическое лечение</w:t>
            </w:r>
          </w:p>
        </w:tc>
        <w:tc>
          <w:tcPr>
            <w:tcW w:w="2494" w:type="dxa"/>
          </w:tcPr>
          <w:p w:rsidR="007A139A" w:rsidRDefault="007A139A">
            <w:pPr>
              <w:pStyle w:val="ConsPlusNormal"/>
            </w:pPr>
            <w:r>
              <w:t>высокоинтенсивная фокусированная ультразвуковая терапия (HIFU) при злокачественных новообразованиях молочной железы</w:t>
            </w:r>
          </w:p>
        </w:tc>
        <w:tc>
          <w:tcPr>
            <w:tcW w:w="1678" w:type="dxa"/>
            <w:vMerge/>
          </w:tcPr>
          <w:p w:rsidR="007A139A" w:rsidRDefault="007A139A"/>
        </w:tc>
      </w:tr>
      <w:tr w:rsidR="007A139A">
        <w:tc>
          <w:tcPr>
            <w:tcW w:w="1024" w:type="dxa"/>
            <w:vMerge/>
          </w:tcPr>
          <w:p w:rsidR="007A139A" w:rsidRDefault="007A139A"/>
        </w:tc>
        <w:tc>
          <w:tcPr>
            <w:tcW w:w="2381" w:type="dxa"/>
            <w:vMerge/>
          </w:tcPr>
          <w:p w:rsidR="007A139A" w:rsidRDefault="007A139A"/>
        </w:tc>
        <w:tc>
          <w:tcPr>
            <w:tcW w:w="1871" w:type="dxa"/>
          </w:tcPr>
          <w:p w:rsidR="007A139A" w:rsidRDefault="007A139A">
            <w:pPr>
              <w:pStyle w:val="ConsPlusNormal"/>
              <w:jc w:val="center"/>
            </w:pPr>
            <w:r>
              <w:t>C61</w:t>
            </w:r>
          </w:p>
        </w:tc>
        <w:tc>
          <w:tcPr>
            <w:tcW w:w="2381" w:type="dxa"/>
          </w:tcPr>
          <w:p w:rsidR="007A139A" w:rsidRDefault="007A139A">
            <w:pPr>
              <w:pStyle w:val="ConsPlusNormal"/>
            </w:pPr>
            <w:r>
              <w:t>злокачественные новообразования предстательной железы I - II стадия (T1-2cN0M0)</w:t>
            </w:r>
          </w:p>
        </w:tc>
        <w:tc>
          <w:tcPr>
            <w:tcW w:w="1762" w:type="dxa"/>
          </w:tcPr>
          <w:p w:rsidR="007A139A" w:rsidRDefault="007A139A">
            <w:pPr>
              <w:pStyle w:val="ConsPlusNormal"/>
            </w:pPr>
            <w:r>
              <w:t>терапевтическое лечение</w:t>
            </w:r>
          </w:p>
        </w:tc>
        <w:tc>
          <w:tcPr>
            <w:tcW w:w="2494" w:type="dxa"/>
          </w:tcPr>
          <w:p w:rsidR="007A139A" w:rsidRDefault="007A139A">
            <w:pPr>
              <w:pStyle w:val="ConsPlusNormal"/>
            </w:pPr>
            <w:r>
              <w:t>высокоинтенсивная фокусированная ультразвуковая терапия (HIFU) при злокачественных новообразованиях простаты</w:t>
            </w:r>
          </w:p>
        </w:tc>
        <w:tc>
          <w:tcPr>
            <w:tcW w:w="1678" w:type="dxa"/>
            <w:vMerge/>
          </w:tcPr>
          <w:p w:rsidR="007A139A" w:rsidRDefault="007A139A"/>
        </w:tc>
      </w:tr>
      <w:tr w:rsidR="007A139A">
        <w:tc>
          <w:tcPr>
            <w:tcW w:w="1024" w:type="dxa"/>
          </w:tcPr>
          <w:p w:rsidR="007A139A" w:rsidRDefault="007A139A">
            <w:pPr>
              <w:pStyle w:val="ConsPlusNormal"/>
              <w:jc w:val="center"/>
            </w:pPr>
            <w:r>
              <w:t>22.</w:t>
            </w:r>
          </w:p>
        </w:tc>
        <w:tc>
          <w:tcPr>
            <w:tcW w:w="2381" w:type="dxa"/>
          </w:tcPr>
          <w:p w:rsidR="007A139A" w:rsidRDefault="007A139A">
            <w:pPr>
              <w:pStyle w:val="ConsPlusNormal"/>
            </w:pPr>
            <w:r>
              <w:t xml:space="preserve">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Комплексная, высокоинтенсивная и высокодозная химиотерапия (включая лечение таргетными лекарственными препаратами) </w:t>
            </w:r>
            <w:r>
              <w:lastRenderedPageBreak/>
              <w:t>солидных опухолей, рецидивов и рефрактерных форм солидных опухолей, гистиоцитоза у детей</w:t>
            </w:r>
          </w:p>
        </w:tc>
        <w:tc>
          <w:tcPr>
            <w:tcW w:w="1871" w:type="dxa"/>
          </w:tcPr>
          <w:p w:rsidR="007A139A" w:rsidRDefault="007A139A">
            <w:pPr>
              <w:pStyle w:val="ConsPlusNormal"/>
              <w:jc w:val="center"/>
            </w:pPr>
            <w:r>
              <w:lastRenderedPageBreak/>
              <w:t>C81 - C90, C91.0, C91.5 - C91.9, C92, C93, C94.0, C94.2 - C94.7, C95, C96.9, C00 - C14, C15 - C21, C22, C23 - C26, C30 - C32, C34, C37, C38, C39, C40, C41, C45, C46, C47, C48, C49, C51 - C58, C60, C61, C62, C63, C64, C65, C66, C67, C68, C69, C71, C72, C73, C74, C75, C76, C77, C78, C79</w:t>
            </w:r>
          </w:p>
        </w:tc>
        <w:tc>
          <w:tcPr>
            <w:tcW w:w="2381" w:type="dxa"/>
          </w:tcPr>
          <w:p w:rsidR="007A139A" w:rsidRDefault="007A139A">
            <w:pPr>
              <w:pStyle w:val="ConsPlusNormal"/>
            </w:pPr>
            <w:r>
              <w:t xml:space="preserve">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w:t>
            </w:r>
            <w:r>
              <w:lastRenderedPageBreak/>
              <w:t>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злокачественная фиброзная гистиоцитома, саркомы мягких тканей, ретинобластома, опухоли параменингеальной области). Высокий риск</w:t>
            </w:r>
          </w:p>
        </w:tc>
        <w:tc>
          <w:tcPr>
            <w:tcW w:w="1762" w:type="dxa"/>
          </w:tcPr>
          <w:p w:rsidR="007A139A" w:rsidRDefault="007A139A">
            <w:pPr>
              <w:pStyle w:val="ConsPlusNormal"/>
            </w:pPr>
            <w:r>
              <w:lastRenderedPageBreak/>
              <w:t>терапевтическое лечение</w:t>
            </w:r>
          </w:p>
        </w:tc>
        <w:tc>
          <w:tcPr>
            <w:tcW w:w="2494" w:type="dxa"/>
          </w:tcPr>
          <w:p w:rsidR="007A139A" w:rsidRDefault="007A139A">
            <w:pPr>
              <w:pStyle w:val="ConsPlusNormal"/>
            </w:pPr>
            <w:r>
              <w:t>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tcW w:w="1678" w:type="dxa"/>
          </w:tcPr>
          <w:p w:rsidR="007A139A" w:rsidRDefault="007A139A">
            <w:pPr>
              <w:pStyle w:val="ConsPlusNormal"/>
              <w:jc w:val="center"/>
            </w:pPr>
            <w:r>
              <w:t>140893,00</w:t>
            </w:r>
          </w:p>
        </w:tc>
      </w:tr>
      <w:tr w:rsidR="007A139A">
        <w:tc>
          <w:tcPr>
            <w:tcW w:w="1024" w:type="dxa"/>
            <w:vMerge w:val="restart"/>
          </w:tcPr>
          <w:p w:rsidR="007A139A" w:rsidRDefault="007A139A">
            <w:pPr>
              <w:pStyle w:val="ConsPlusNormal"/>
              <w:jc w:val="center"/>
            </w:pPr>
            <w:r>
              <w:lastRenderedPageBreak/>
              <w:t>23.</w:t>
            </w:r>
          </w:p>
        </w:tc>
        <w:tc>
          <w:tcPr>
            <w:tcW w:w="2381" w:type="dxa"/>
            <w:vMerge w:val="restart"/>
          </w:tcPr>
          <w:p w:rsidR="007A139A" w:rsidRDefault="007A139A">
            <w:pPr>
              <w:pStyle w:val="ConsPlusNormal"/>
            </w:pPr>
            <w:r>
              <w:t>Дистанционная лучевая терапия в радиотерапевтических отделениях при злокачественных новообразованиях</w:t>
            </w:r>
          </w:p>
        </w:tc>
        <w:tc>
          <w:tcPr>
            <w:tcW w:w="1871" w:type="dxa"/>
          </w:tcPr>
          <w:p w:rsidR="007A139A" w:rsidRDefault="007A139A">
            <w:pPr>
              <w:pStyle w:val="ConsPlusNormal"/>
              <w:jc w:val="center"/>
            </w:pPr>
            <w:r>
              <w:t>C00 - C14, C15 - C17, C18 - C22, C23 - C25, C30, C31, C32, C33, C34, C37, C39, C40, C41, C44, C48, C49, C50, C51, C55, C60, C61, C64, C67, C68, C73, C74, C77</w:t>
            </w:r>
          </w:p>
        </w:tc>
        <w:tc>
          <w:tcPr>
            <w:tcW w:w="2381" w:type="dxa"/>
          </w:tcPr>
          <w:p w:rsidR="007A139A" w:rsidRDefault="007A139A">
            <w:pPr>
              <w:pStyle w:val="ConsPlusNormal"/>
            </w:pPr>
            <w:r>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w:t>
            </w:r>
            <w:r>
              <w:lastRenderedPageBreak/>
              <w:t>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762" w:type="dxa"/>
          </w:tcPr>
          <w:p w:rsidR="007A139A" w:rsidRDefault="007A139A">
            <w:pPr>
              <w:pStyle w:val="ConsPlusNormal"/>
            </w:pPr>
            <w:r>
              <w:lastRenderedPageBreak/>
              <w:t>терапевтическое лечение</w:t>
            </w:r>
          </w:p>
        </w:tc>
        <w:tc>
          <w:tcPr>
            <w:tcW w:w="2494" w:type="dxa"/>
          </w:tcPr>
          <w:p w:rsidR="007A139A" w:rsidRDefault="007A139A">
            <w:pPr>
              <w:pStyle w:val="ConsPlusNormal"/>
            </w:pPr>
            <w:r>
              <w:t xml:space="preserve">конформная дистанционная лучевая терапия, в том числе IMRT, IGRT, VMAT, стереотаксическая (1 - 39 Гр). Радиомодификация. Компьютерно-томографическая и (или) магнитно-резонансная топометрия. 3D - 4D планирование. Фиксирующие </w:t>
            </w:r>
            <w:r>
              <w:lastRenderedPageBreak/>
              <w:t>устройства. Объемная визуализация мишени. Синхронизация дыхания</w:t>
            </w:r>
          </w:p>
        </w:tc>
        <w:tc>
          <w:tcPr>
            <w:tcW w:w="1678" w:type="dxa"/>
            <w:vMerge w:val="restart"/>
          </w:tcPr>
          <w:p w:rsidR="007A139A" w:rsidRDefault="007A139A">
            <w:pPr>
              <w:pStyle w:val="ConsPlusNormal"/>
              <w:jc w:val="center"/>
            </w:pPr>
            <w:r>
              <w:lastRenderedPageBreak/>
              <w:t>74799,00</w:t>
            </w:r>
          </w:p>
        </w:tc>
      </w:tr>
      <w:tr w:rsidR="007A139A">
        <w:tc>
          <w:tcPr>
            <w:tcW w:w="1024" w:type="dxa"/>
            <w:vMerge/>
          </w:tcPr>
          <w:p w:rsidR="007A139A" w:rsidRDefault="007A139A"/>
        </w:tc>
        <w:tc>
          <w:tcPr>
            <w:tcW w:w="2381" w:type="dxa"/>
            <w:vMerge/>
          </w:tcPr>
          <w:p w:rsidR="007A139A" w:rsidRDefault="007A139A"/>
        </w:tc>
        <w:tc>
          <w:tcPr>
            <w:tcW w:w="1871" w:type="dxa"/>
          </w:tcPr>
          <w:p w:rsidR="007A139A" w:rsidRDefault="007A139A">
            <w:pPr>
              <w:pStyle w:val="ConsPlusNormal"/>
              <w:jc w:val="center"/>
            </w:pPr>
            <w:r>
              <w:t>C51, C52, C53, C54, C55</w:t>
            </w:r>
          </w:p>
        </w:tc>
        <w:tc>
          <w:tcPr>
            <w:tcW w:w="2381" w:type="dxa"/>
          </w:tcPr>
          <w:p w:rsidR="007A139A" w:rsidRDefault="007A139A">
            <w:pPr>
              <w:pStyle w:val="ConsPlusNormal"/>
            </w:pPr>
            <w: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762" w:type="dxa"/>
          </w:tcPr>
          <w:p w:rsidR="007A139A" w:rsidRDefault="007A139A">
            <w:pPr>
              <w:pStyle w:val="ConsPlusNormal"/>
            </w:pPr>
            <w:r>
              <w:t>терапевтическое лечение</w:t>
            </w:r>
          </w:p>
        </w:tc>
        <w:tc>
          <w:tcPr>
            <w:tcW w:w="2494" w:type="dxa"/>
          </w:tcPr>
          <w:p w:rsidR="007A139A" w:rsidRDefault="007A139A">
            <w:pPr>
              <w:pStyle w:val="ConsPlusNormal"/>
            </w:pPr>
            <w: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78" w:type="dxa"/>
            <w:vMerge/>
          </w:tcPr>
          <w:p w:rsidR="007A139A" w:rsidRDefault="007A139A"/>
        </w:tc>
      </w:tr>
      <w:tr w:rsidR="007A139A">
        <w:tc>
          <w:tcPr>
            <w:tcW w:w="1024" w:type="dxa"/>
            <w:vMerge/>
          </w:tcPr>
          <w:p w:rsidR="007A139A" w:rsidRDefault="007A139A"/>
        </w:tc>
        <w:tc>
          <w:tcPr>
            <w:tcW w:w="2381" w:type="dxa"/>
            <w:vMerge/>
          </w:tcPr>
          <w:p w:rsidR="007A139A" w:rsidRDefault="007A139A"/>
        </w:tc>
        <w:tc>
          <w:tcPr>
            <w:tcW w:w="1871" w:type="dxa"/>
          </w:tcPr>
          <w:p w:rsidR="007A139A" w:rsidRDefault="007A139A">
            <w:pPr>
              <w:pStyle w:val="ConsPlusNormal"/>
              <w:jc w:val="center"/>
            </w:pPr>
            <w:r>
              <w:t>C56</w:t>
            </w:r>
          </w:p>
        </w:tc>
        <w:tc>
          <w:tcPr>
            <w:tcW w:w="2381" w:type="dxa"/>
          </w:tcPr>
          <w:p w:rsidR="007A139A" w:rsidRDefault="007A139A">
            <w:pPr>
              <w:pStyle w:val="ConsPlusNormal"/>
            </w:pPr>
            <w:r>
              <w:t xml:space="preserve">злокачественные новообразования </w:t>
            </w:r>
            <w:r>
              <w:lastRenderedPageBreak/>
              <w:t>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762" w:type="dxa"/>
          </w:tcPr>
          <w:p w:rsidR="007A139A" w:rsidRDefault="007A139A">
            <w:pPr>
              <w:pStyle w:val="ConsPlusNormal"/>
            </w:pPr>
            <w:r>
              <w:lastRenderedPageBreak/>
              <w:t>терапевтическое лечение</w:t>
            </w:r>
          </w:p>
        </w:tc>
        <w:tc>
          <w:tcPr>
            <w:tcW w:w="2494" w:type="dxa"/>
          </w:tcPr>
          <w:p w:rsidR="007A139A" w:rsidRDefault="007A139A">
            <w:pPr>
              <w:pStyle w:val="ConsPlusNormal"/>
            </w:pPr>
            <w:r>
              <w:t xml:space="preserve">конформная дистанционная лучевая </w:t>
            </w:r>
            <w:r>
              <w:lastRenderedPageBreak/>
              <w:t>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78" w:type="dxa"/>
            <w:vMerge/>
          </w:tcPr>
          <w:p w:rsidR="007A139A" w:rsidRDefault="007A139A"/>
        </w:tc>
      </w:tr>
      <w:tr w:rsidR="007A139A">
        <w:tc>
          <w:tcPr>
            <w:tcW w:w="1024" w:type="dxa"/>
            <w:vMerge/>
          </w:tcPr>
          <w:p w:rsidR="007A139A" w:rsidRDefault="007A139A"/>
        </w:tc>
        <w:tc>
          <w:tcPr>
            <w:tcW w:w="2381" w:type="dxa"/>
            <w:vMerge/>
          </w:tcPr>
          <w:p w:rsidR="007A139A" w:rsidRDefault="007A139A"/>
        </w:tc>
        <w:tc>
          <w:tcPr>
            <w:tcW w:w="1871" w:type="dxa"/>
          </w:tcPr>
          <w:p w:rsidR="007A139A" w:rsidRDefault="007A139A">
            <w:pPr>
              <w:pStyle w:val="ConsPlusNormal"/>
              <w:jc w:val="center"/>
            </w:pPr>
            <w:r>
              <w:t>C57</w:t>
            </w:r>
          </w:p>
        </w:tc>
        <w:tc>
          <w:tcPr>
            <w:tcW w:w="2381" w:type="dxa"/>
          </w:tcPr>
          <w:p w:rsidR="007A139A" w:rsidRDefault="007A139A">
            <w:pPr>
              <w:pStyle w:val="ConsPlusNormal"/>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762" w:type="dxa"/>
          </w:tcPr>
          <w:p w:rsidR="007A139A" w:rsidRDefault="007A139A">
            <w:pPr>
              <w:pStyle w:val="ConsPlusNormal"/>
            </w:pPr>
            <w:r>
              <w:t>терапевтическое лечение</w:t>
            </w:r>
          </w:p>
        </w:tc>
        <w:tc>
          <w:tcPr>
            <w:tcW w:w="2494" w:type="dxa"/>
          </w:tcPr>
          <w:p w:rsidR="007A139A" w:rsidRDefault="007A139A">
            <w:pPr>
              <w:pStyle w:val="ConsPlusNormal"/>
            </w:pPr>
            <w: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78" w:type="dxa"/>
            <w:vMerge/>
          </w:tcPr>
          <w:p w:rsidR="007A139A" w:rsidRDefault="007A139A"/>
        </w:tc>
      </w:tr>
      <w:tr w:rsidR="007A139A">
        <w:tc>
          <w:tcPr>
            <w:tcW w:w="1024" w:type="dxa"/>
            <w:vMerge/>
          </w:tcPr>
          <w:p w:rsidR="007A139A" w:rsidRDefault="007A139A"/>
        </w:tc>
        <w:tc>
          <w:tcPr>
            <w:tcW w:w="2381" w:type="dxa"/>
            <w:vMerge/>
          </w:tcPr>
          <w:p w:rsidR="007A139A" w:rsidRDefault="007A139A"/>
        </w:tc>
        <w:tc>
          <w:tcPr>
            <w:tcW w:w="1871" w:type="dxa"/>
          </w:tcPr>
          <w:p w:rsidR="007A139A" w:rsidRDefault="007A139A">
            <w:pPr>
              <w:pStyle w:val="ConsPlusNormal"/>
              <w:jc w:val="center"/>
            </w:pPr>
            <w:r>
              <w:t>C70, C71, C72, C75.1, C75.3, C79.3, C79.4</w:t>
            </w:r>
          </w:p>
        </w:tc>
        <w:tc>
          <w:tcPr>
            <w:tcW w:w="2381" w:type="dxa"/>
          </w:tcPr>
          <w:p w:rsidR="007A139A" w:rsidRDefault="007A139A">
            <w:pPr>
              <w:pStyle w:val="ConsPlusNormal"/>
            </w:pPr>
            <w:r>
              <w:t>Первичные и вторичные злокачественные новообразования оболочек головного мозга, спинного мозга, головного мозга</w:t>
            </w:r>
          </w:p>
        </w:tc>
        <w:tc>
          <w:tcPr>
            <w:tcW w:w="1762" w:type="dxa"/>
          </w:tcPr>
          <w:p w:rsidR="007A139A" w:rsidRDefault="007A139A">
            <w:pPr>
              <w:pStyle w:val="ConsPlusNormal"/>
            </w:pPr>
            <w:r>
              <w:t>терапевтическое лечение</w:t>
            </w:r>
          </w:p>
        </w:tc>
        <w:tc>
          <w:tcPr>
            <w:tcW w:w="2494" w:type="dxa"/>
          </w:tcPr>
          <w:p w:rsidR="007A139A" w:rsidRDefault="007A139A">
            <w:pPr>
              <w:pStyle w:val="ConsPlusNormal"/>
            </w:pPr>
            <w:r>
              <w:t xml:space="preserve">конформная дистанционная лучевая терапия, в том числе IMRT, IGRT, VMAT, (1 - 39 Гр). Радиомодификация. Компьютерно-томографическая и (или) магнитно-резонансная </w:t>
            </w:r>
            <w:r>
              <w:lastRenderedPageBreak/>
              <w:t>топометрия. 3D - 4D планирование. Фиксирующие устройства. Объемная визуализация мишени</w:t>
            </w:r>
          </w:p>
        </w:tc>
        <w:tc>
          <w:tcPr>
            <w:tcW w:w="1678" w:type="dxa"/>
            <w:vMerge/>
          </w:tcPr>
          <w:p w:rsidR="007A139A" w:rsidRDefault="007A139A"/>
        </w:tc>
      </w:tr>
      <w:tr w:rsidR="007A139A">
        <w:tc>
          <w:tcPr>
            <w:tcW w:w="1024" w:type="dxa"/>
            <w:vMerge/>
          </w:tcPr>
          <w:p w:rsidR="007A139A" w:rsidRDefault="007A139A"/>
        </w:tc>
        <w:tc>
          <w:tcPr>
            <w:tcW w:w="2381" w:type="dxa"/>
            <w:vMerge/>
          </w:tcPr>
          <w:p w:rsidR="007A139A" w:rsidRDefault="007A139A"/>
        </w:tc>
        <w:tc>
          <w:tcPr>
            <w:tcW w:w="1871" w:type="dxa"/>
          </w:tcPr>
          <w:p w:rsidR="007A139A" w:rsidRDefault="007A139A">
            <w:pPr>
              <w:pStyle w:val="ConsPlusNormal"/>
              <w:jc w:val="center"/>
            </w:pPr>
            <w:r>
              <w:t>C81, C82, C83, C84, C85</w:t>
            </w:r>
          </w:p>
        </w:tc>
        <w:tc>
          <w:tcPr>
            <w:tcW w:w="2381" w:type="dxa"/>
          </w:tcPr>
          <w:p w:rsidR="007A139A" w:rsidRDefault="007A139A">
            <w:pPr>
              <w:pStyle w:val="ConsPlusNormal"/>
            </w:pPr>
            <w:r>
              <w:t>злокачественные новообразования лимфоидной ткани</w:t>
            </w:r>
          </w:p>
        </w:tc>
        <w:tc>
          <w:tcPr>
            <w:tcW w:w="1762" w:type="dxa"/>
          </w:tcPr>
          <w:p w:rsidR="007A139A" w:rsidRDefault="007A139A">
            <w:pPr>
              <w:pStyle w:val="ConsPlusNormal"/>
            </w:pPr>
            <w:r>
              <w:t>терапевтическое лечение</w:t>
            </w:r>
          </w:p>
        </w:tc>
        <w:tc>
          <w:tcPr>
            <w:tcW w:w="2494" w:type="dxa"/>
          </w:tcPr>
          <w:p w:rsidR="007A139A" w:rsidRDefault="007A139A">
            <w:pPr>
              <w:pStyle w:val="ConsPlusNormal"/>
            </w:pPr>
            <w:r>
              <w:t>конформная дистанционная лучевая терапия, в том числе IMRT, IGRT, VMAT, стереотаксическая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678" w:type="dxa"/>
            <w:vMerge/>
          </w:tcPr>
          <w:p w:rsidR="007A139A" w:rsidRDefault="007A139A"/>
        </w:tc>
      </w:tr>
      <w:tr w:rsidR="007A139A">
        <w:tc>
          <w:tcPr>
            <w:tcW w:w="1024" w:type="dxa"/>
            <w:vMerge w:val="restart"/>
          </w:tcPr>
          <w:p w:rsidR="007A139A" w:rsidRDefault="007A139A">
            <w:pPr>
              <w:pStyle w:val="ConsPlusNormal"/>
              <w:jc w:val="center"/>
            </w:pPr>
            <w:r>
              <w:t>24.</w:t>
            </w:r>
          </w:p>
        </w:tc>
        <w:tc>
          <w:tcPr>
            <w:tcW w:w="2381" w:type="dxa"/>
            <w:vMerge w:val="restart"/>
          </w:tcPr>
          <w:p w:rsidR="007A139A" w:rsidRDefault="007A139A">
            <w:pPr>
              <w:pStyle w:val="ConsPlusNormal"/>
            </w:pPr>
            <w:r>
              <w:t>Дистанционная лучевая терапия в радиотерапевтических отделениях при злокачественных новообразованиях</w:t>
            </w:r>
          </w:p>
        </w:tc>
        <w:tc>
          <w:tcPr>
            <w:tcW w:w="1871" w:type="dxa"/>
          </w:tcPr>
          <w:p w:rsidR="007A139A" w:rsidRDefault="007A139A">
            <w:pPr>
              <w:pStyle w:val="ConsPlusNormal"/>
              <w:jc w:val="center"/>
            </w:pPr>
            <w:r>
              <w:t>C00 - C14, C15 - C17, C18 - C22, C23 - C25, C30, C31, C32, C33, C34, C37, C39, C40, C41, C44, C48, C49, C50, C51, C55, C60, C61, C64, C67, C68, C73, C74, C77</w:t>
            </w:r>
          </w:p>
        </w:tc>
        <w:tc>
          <w:tcPr>
            <w:tcW w:w="2381" w:type="dxa"/>
          </w:tcPr>
          <w:p w:rsidR="007A139A" w:rsidRDefault="007A139A">
            <w:pPr>
              <w:pStyle w:val="ConsPlusNormal"/>
            </w:pPr>
            <w:r>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w:t>
            </w:r>
            <w:r>
              <w:lastRenderedPageBreak/>
              <w:t>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762" w:type="dxa"/>
          </w:tcPr>
          <w:p w:rsidR="007A139A" w:rsidRDefault="007A139A">
            <w:pPr>
              <w:pStyle w:val="ConsPlusNormal"/>
            </w:pPr>
            <w:r>
              <w:lastRenderedPageBreak/>
              <w:t>терапевтическое лечение</w:t>
            </w:r>
          </w:p>
        </w:tc>
        <w:tc>
          <w:tcPr>
            <w:tcW w:w="2494" w:type="dxa"/>
          </w:tcPr>
          <w:p w:rsidR="007A139A" w:rsidRDefault="007A139A">
            <w:pPr>
              <w:pStyle w:val="ConsPlusNormal"/>
            </w:pPr>
            <w:r>
              <w:t xml:space="preserve">конформная дистанционная лучевая терапия, в том числе IMRT, IGRT, VMAT, стереотаксическая (40 - 69 Гр). Радиомодификация. Компьютерно-томографическая и (или) магнитно-резонансная топометрия. 3D - 4D планирование. </w:t>
            </w:r>
            <w:r>
              <w:lastRenderedPageBreak/>
              <w:t>Фиксирующие устройства. Объемная визуализация мишени. Синхронизация дыхания</w:t>
            </w:r>
          </w:p>
        </w:tc>
        <w:tc>
          <w:tcPr>
            <w:tcW w:w="1678" w:type="dxa"/>
            <w:vMerge w:val="restart"/>
          </w:tcPr>
          <w:p w:rsidR="007A139A" w:rsidRDefault="007A139A">
            <w:pPr>
              <w:pStyle w:val="ConsPlusNormal"/>
              <w:jc w:val="center"/>
            </w:pPr>
            <w:r>
              <w:lastRenderedPageBreak/>
              <w:t>169549,00</w:t>
            </w:r>
          </w:p>
        </w:tc>
      </w:tr>
      <w:tr w:rsidR="007A139A">
        <w:tc>
          <w:tcPr>
            <w:tcW w:w="1024" w:type="dxa"/>
            <w:vMerge/>
          </w:tcPr>
          <w:p w:rsidR="007A139A" w:rsidRDefault="007A139A"/>
        </w:tc>
        <w:tc>
          <w:tcPr>
            <w:tcW w:w="2381" w:type="dxa"/>
            <w:vMerge/>
          </w:tcPr>
          <w:p w:rsidR="007A139A" w:rsidRDefault="007A139A"/>
        </w:tc>
        <w:tc>
          <w:tcPr>
            <w:tcW w:w="1871" w:type="dxa"/>
          </w:tcPr>
          <w:p w:rsidR="007A139A" w:rsidRDefault="007A139A">
            <w:pPr>
              <w:pStyle w:val="ConsPlusNormal"/>
              <w:jc w:val="center"/>
            </w:pPr>
            <w:r>
              <w:t>C51, C52, C53, C54, C55</w:t>
            </w:r>
          </w:p>
        </w:tc>
        <w:tc>
          <w:tcPr>
            <w:tcW w:w="2381" w:type="dxa"/>
          </w:tcPr>
          <w:p w:rsidR="007A139A" w:rsidRDefault="007A139A">
            <w:pPr>
              <w:pStyle w:val="ConsPlusNormal"/>
            </w:pPr>
            <w: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762" w:type="dxa"/>
          </w:tcPr>
          <w:p w:rsidR="007A139A" w:rsidRDefault="007A139A">
            <w:pPr>
              <w:pStyle w:val="ConsPlusNormal"/>
            </w:pPr>
            <w:r>
              <w:t>терапевтическое лечение</w:t>
            </w:r>
          </w:p>
        </w:tc>
        <w:tc>
          <w:tcPr>
            <w:tcW w:w="2494" w:type="dxa"/>
          </w:tcPr>
          <w:p w:rsidR="007A139A" w:rsidRDefault="007A139A">
            <w:pPr>
              <w:pStyle w:val="ConsPlusNormal"/>
            </w:pPr>
            <w:r>
              <w:t>конформная дистанционная лучевая терапия, в том числе IMRT, IGRT, VMAT, стереотаксическая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78" w:type="dxa"/>
            <w:vMerge/>
          </w:tcPr>
          <w:p w:rsidR="007A139A" w:rsidRDefault="007A139A"/>
        </w:tc>
      </w:tr>
      <w:tr w:rsidR="007A139A">
        <w:tc>
          <w:tcPr>
            <w:tcW w:w="1024" w:type="dxa"/>
            <w:vMerge/>
          </w:tcPr>
          <w:p w:rsidR="007A139A" w:rsidRDefault="007A139A"/>
        </w:tc>
        <w:tc>
          <w:tcPr>
            <w:tcW w:w="2381" w:type="dxa"/>
            <w:vMerge/>
          </w:tcPr>
          <w:p w:rsidR="007A139A" w:rsidRDefault="007A139A"/>
        </w:tc>
        <w:tc>
          <w:tcPr>
            <w:tcW w:w="1871" w:type="dxa"/>
          </w:tcPr>
          <w:p w:rsidR="007A139A" w:rsidRDefault="007A139A">
            <w:pPr>
              <w:pStyle w:val="ConsPlusNormal"/>
              <w:jc w:val="center"/>
            </w:pPr>
            <w:r>
              <w:t>C56</w:t>
            </w:r>
          </w:p>
        </w:tc>
        <w:tc>
          <w:tcPr>
            <w:tcW w:w="2381" w:type="dxa"/>
          </w:tcPr>
          <w:p w:rsidR="007A139A" w:rsidRDefault="007A139A">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762" w:type="dxa"/>
          </w:tcPr>
          <w:p w:rsidR="007A139A" w:rsidRDefault="007A139A">
            <w:pPr>
              <w:pStyle w:val="ConsPlusNormal"/>
            </w:pPr>
            <w:r>
              <w:t>терапевтическое лечение</w:t>
            </w:r>
          </w:p>
        </w:tc>
        <w:tc>
          <w:tcPr>
            <w:tcW w:w="2494" w:type="dxa"/>
          </w:tcPr>
          <w:p w:rsidR="007A139A" w:rsidRDefault="007A139A">
            <w:pPr>
              <w:pStyle w:val="ConsPlusNormal"/>
            </w:pPr>
            <w:r>
              <w:t>конформная дистанционная лучевая терапия, в том числе IMRT, IGRT, VMAT, стереотаксическая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78" w:type="dxa"/>
            <w:vMerge/>
          </w:tcPr>
          <w:p w:rsidR="007A139A" w:rsidRDefault="007A139A"/>
        </w:tc>
      </w:tr>
      <w:tr w:rsidR="007A139A">
        <w:tc>
          <w:tcPr>
            <w:tcW w:w="1024" w:type="dxa"/>
            <w:vMerge/>
          </w:tcPr>
          <w:p w:rsidR="007A139A" w:rsidRDefault="007A139A"/>
        </w:tc>
        <w:tc>
          <w:tcPr>
            <w:tcW w:w="2381" w:type="dxa"/>
            <w:vMerge/>
          </w:tcPr>
          <w:p w:rsidR="007A139A" w:rsidRDefault="007A139A"/>
        </w:tc>
        <w:tc>
          <w:tcPr>
            <w:tcW w:w="1871" w:type="dxa"/>
          </w:tcPr>
          <w:p w:rsidR="007A139A" w:rsidRDefault="007A139A">
            <w:pPr>
              <w:pStyle w:val="ConsPlusNormal"/>
              <w:jc w:val="center"/>
            </w:pPr>
            <w:r>
              <w:t>C57</w:t>
            </w:r>
          </w:p>
        </w:tc>
        <w:tc>
          <w:tcPr>
            <w:tcW w:w="2381" w:type="dxa"/>
          </w:tcPr>
          <w:p w:rsidR="007A139A" w:rsidRDefault="007A139A">
            <w:pPr>
              <w:pStyle w:val="ConsPlusNormal"/>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762" w:type="dxa"/>
          </w:tcPr>
          <w:p w:rsidR="007A139A" w:rsidRDefault="007A139A">
            <w:pPr>
              <w:pStyle w:val="ConsPlusNormal"/>
            </w:pPr>
            <w:r>
              <w:t>терапевтическое лечение</w:t>
            </w:r>
          </w:p>
        </w:tc>
        <w:tc>
          <w:tcPr>
            <w:tcW w:w="2494" w:type="dxa"/>
          </w:tcPr>
          <w:p w:rsidR="007A139A" w:rsidRDefault="007A139A">
            <w:pPr>
              <w:pStyle w:val="ConsPlusNormal"/>
            </w:pPr>
            <w:r>
              <w:t>конформная дистанционная лучевая терапия, в том числе IMRT, IGRT, VMAT,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78" w:type="dxa"/>
            <w:vMerge/>
          </w:tcPr>
          <w:p w:rsidR="007A139A" w:rsidRDefault="007A139A"/>
        </w:tc>
      </w:tr>
      <w:tr w:rsidR="007A139A">
        <w:tc>
          <w:tcPr>
            <w:tcW w:w="1024" w:type="dxa"/>
            <w:vMerge/>
          </w:tcPr>
          <w:p w:rsidR="007A139A" w:rsidRDefault="007A139A"/>
        </w:tc>
        <w:tc>
          <w:tcPr>
            <w:tcW w:w="2381" w:type="dxa"/>
            <w:vMerge/>
          </w:tcPr>
          <w:p w:rsidR="007A139A" w:rsidRDefault="007A139A"/>
        </w:tc>
        <w:tc>
          <w:tcPr>
            <w:tcW w:w="1871" w:type="dxa"/>
          </w:tcPr>
          <w:p w:rsidR="007A139A" w:rsidRDefault="007A139A">
            <w:pPr>
              <w:pStyle w:val="ConsPlusNormal"/>
              <w:jc w:val="center"/>
            </w:pPr>
            <w:r>
              <w:t>C70, C71, C72, C75.1, C75.3, C79.3, C79.4</w:t>
            </w:r>
          </w:p>
        </w:tc>
        <w:tc>
          <w:tcPr>
            <w:tcW w:w="2381" w:type="dxa"/>
          </w:tcPr>
          <w:p w:rsidR="007A139A" w:rsidRDefault="007A139A">
            <w:pPr>
              <w:pStyle w:val="ConsPlusNormal"/>
            </w:pPr>
            <w:r>
              <w:t xml:space="preserve">Первичные и вторичные злокачественные </w:t>
            </w:r>
            <w:r>
              <w:lastRenderedPageBreak/>
              <w:t>новообразования оболочек головного мозга, спинного мозга, головного мозга</w:t>
            </w:r>
          </w:p>
        </w:tc>
        <w:tc>
          <w:tcPr>
            <w:tcW w:w="1762" w:type="dxa"/>
          </w:tcPr>
          <w:p w:rsidR="007A139A" w:rsidRDefault="007A139A">
            <w:pPr>
              <w:pStyle w:val="ConsPlusNormal"/>
            </w:pPr>
            <w:r>
              <w:lastRenderedPageBreak/>
              <w:t>терапевтическое лечение</w:t>
            </w:r>
          </w:p>
        </w:tc>
        <w:tc>
          <w:tcPr>
            <w:tcW w:w="2494" w:type="dxa"/>
          </w:tcPr>
          <w:p w:rsidR="007A139A" w:rsidRDefault="007A139A">
            <w:pPr>
              <w:pStyle w:val="ConsPlusNormal"/>
            </w:pPr>
            <w:r>
              <w:t xml:space="preserve">конформная дистанционная лучевая терапия, в том числе </w:t>
            </w:r>
            <w:r>
              <w:lastRenderedPageBreak/>
              <w:t>IMRT, IGRT, VMAT, стереотаксическая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78" w:type="dxa"/>
            <w:vMerge/>
          </w:tcPr>
          <w:p w:rsidR="007A139A" w:rsidRDefault="007A139A"/>
        </w:tc>
      </w:tr>
      <w:tr w:rsidR="007A139A">
        <w:tc>
          <w:tcPr>
            <w:tcW w:w="1024" w:type="dxa"/>
            <w:vMerge/>
          </w:tcPr>
          <w:p w:rsidR="007A139A" w:rsidRDefault="007A139A"/>
        </w:tc>
        <w:tc>
          <w:tcPr>
            <w:tcW w:w="2381" w:type="dxa"/>
            <w:vMerge/>
          </w:tcPr>
          <w:p w:rsidR="007A139A" w:rsidRDefault="007A139A"/>
        </w:tc>
        <w:tc>
          <w:tcPr>
            <w:tcW w:w="1871" w:type="dxa"/>
          </w:tcPr>
          <w:p w:rsidR="007A139A" w:rsidRDefault="007A139A">
            <w:pPr>
              <w:pStyle w:val="ConsPlusNormal"/>
              <w:jc w:val="center"/>
            </w:pPr>
            <w:r>
              <w:t>C81, C82, C83, C84, C85</w:t>
            </w:r>
          </w:p>
        </w:tc>
        <w:tc>
          <w:tcPr>
            <w:tcW w:w="2381" w:type="dxa"/>
          </w:tcPr>
          <w:p w:rsidR="007A139A" w:rsidRDefault="007A139A">
            <w:pPr>
              <w:pStyle w:val="ConsPlusNormal"/>
            </w:pPr>
            <w:r>
              <w:t>злокачественные новообразования лимфоидной ткани</w:t>
            </w:r>
          </w:p>
        </w:tc>
        <w:tc>
          <w:tcPr>
            <w:tcW w:w="1762" w:type="dxa"/>
          </w:tcPr>
          <w:p w:rsidR="007A139A" w:rsidRDefault="007A139A">
            <w:pPr>
              <w:pStyle w:val="ConsPlusNormal"/>
            </w:pPr>
            <w:r>
              <w:t>терапевтическое лечение</w:t>
            </w:r>
          </w:p>
        </w:tc>
        <w:tc>
          <w:tcPr>
            <w:tcW w:w="2494" w:type="dxa"/>
          </w:tcPr>
          <w:p w:rsidR="007A139A" w:rsidRDefault="007A139A">
            <w:pPr>
              <w:pStyle w:val="ConsPlusNormal"/>
            </w:pPr>
            <w:r>
              <w:t>конформная дистанционная лучевая терапия, в том числе IMRT, IGRT, VMAT,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678" w:type="dxa"/>
            <w:vMerge/>
          </w:tcPr>
          <w:p w:rsidR="007A139A" w:rsidRDefault="007A139A"/>
        </w:tc>
      </w:tr>
      <w:tr w:rsidR="007A139A">
        <w:tc>
          <w:tcPr>
            <w:tcW w:w="1024" w:type="dxa"/>
            <w:vMerge w:val="restart"/>
          </w:tcPr>
          <w:p w:rsidR="007A139A" w:rsidRDefault="007A139A">
            <w:pPr>
              <w:pStyle w:val="ConsPlusNormal"/>
              <w:jc w:val="center"/>
            </w:pPr>
            <w:r>
              <w:t>25.</w:t>
            </w:r>
          </w:p>
        </w:tc>
        <w:tc>
          <w:tcPr>
            <w:tcW w:w="2381" w:type="dxa"/>
            <w:vMerge w:val="restart"/>
          </w:tcPr>
          <w:p w:rsidR="007A139A" w:rsidRDefault="007A139A">
            <w:pPr>
              <w:pStyle w:val="ConsPlusNormal"/>
            </w:pPr>
            <w:r>
              <w:t xml:space="preserve">Дистанционная лучевая терапия в радиотерапевтических отделениях при злокачественных </w:t>
            </w:r>
            <w:r>
              <w:lastRenderedPageBreak/>
              <w:t>новообразованиях</w:t>
            </w:r>
          </w:p>
        </w:tc>
        <w:tc>
          <w:tcPr>
            <w:tcW w:w="1871" w:type="dxa"/>
          </w:tcPr>
          <w:p w:rsidR="007A139A" w:rsidRDefault="007A139A">
            <w:pPr>
              <w:pStyle w:val="ConsPlusNormal"/>
              <w:jc w:val="center"/>
            </w:pPr>
            <w:r>
              <w:lastRenderedPageBreak/>
              <w:t xml:space="preserve">C00 - C14, C15 - C17, C18 - C22, C23 - C25, C30, C31, C32, C33, C34, C37, C39, C40, C41, C44, </w:t>
            </w:r>
            <w:r>
              <w:lastRenderedPageBreak/>
              <w:t>C48, C49, C50 C51, C55, C60, C61, C64, C67, C68, C73, C74, C77</w:t>
            </w:r>
          </w:p>
        </w:tc>
        <w:tc>
          <w:tcPr>
            <w:tcW w:w="2381" w:type="dxa"/>
          </w:tcPr>
          <w:p w:rsidR="007A139A" w:rsidRDefault="007A139A">
            <w:pPr>
              <w:pStyle w:val="ConsPlusNormal"/>
            </w:pPr>
            <w:r>
              <w:lastRenderedPageBreak/>
              <w:t xml:space="preserve">злокачественные новообразования головы и шеи, трахеи, бронхов, легкого, плевры, средостения, </w:t>
            </w:r>
            <w:r>
              <w:lastRenderedPageBreak/>
              <w:t>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762" w:type="dxa"/>
          </w:tcPr>
          <w:p w:rsidR="007A139A" w:rsidRDefault="007A139A">
            <w:pPr>
              <w:pStyle w:val="ConsPlusNormal"/>
            </w:pPr>
            <w:r>
              <w:lastRenderedPageBreak/>
              <w:t>терапевтическое лечение</w:t>
            </w:r>
          </w:p>
        </w:tc>
        <w:tc>
          <w:tcPr>
            <w:tcW w:w="2494" w:type="dxa"/>
          </w:tcPr>
          <w:p w:rsidR="007A139A" w:rsidRDefault="007A139A">
            <w:pPr>
              <w:pStyle w:val="ConsPlusNormal"/>
            </w:pPr>
            <w:r>
              <w:t xml:space="preserve">конформная дистанционная лучевая терапия, в том числе IMRT, IGRT, VMAT, стереотаксическая (70 - </w:t>
            </w:r>
            <w:r>
              <w:lastRenderedPageBreak/>
              <w:t>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678" w:type="dxa"/>
            <w:vMerge w:val="restart"/>
          </w:tcPr>
          <w:p w:rsidR="007A139A" w:rsidRDefault="007A139A">
            <w:pPr>
              <w:pStyle w:val="ConsPlusNormal"/>
              <w:jc w:val="center"/>
            </w:pPr>
            <w:r>
              <w:lastRenderedPageBreak/>
              <w:t>225872,00</w:t>
            </w:r>
          </w:p>
        </w:tc>
      </w:tr>
      <w:tr w:rsidR="007A139A">
        <w:tc>
          <w:tcPr>
            <w:tcW w:w="1024" w:type="dxa"/>
            <w:vMerge/>
          </w:tcPr>
          <w:p w:rsidR="007A139A" w:rsidRDefault="007A139A"/>
        </w:tc>
        <w:tc>
          <w:tcPr>
            <w:tcW w:w="2381" w:type="dxa"/>
            <w:vMerge/>
          </w:tcPr>
          <w:p w:rsidR="007A139A" w:rsidRDefault="007A139A"/>
        </w:tc>
        <w:tc>
          <w:tcPr>
            <w:tcW w:w="1871" w:type="dxa"/>
          </w:tcPr>
          <w:p w:rsidR="007A139A" w:rsidRDefault="007A139A">
            <w:pPr>
              <w:pStyle w:val="ConsPlusNormal"/>
              <w:jc w:val="center"/>
            </w:pPr>
            <w:r>
              <w:t>C51, C52, C53, C54, C55</w:t>
            </w:r>
          </w:p>
        </w:tc>
        <w:tc>
          <w:tcPr>
            <w:tcW w:w="2381" w:type="dxa"/>
          </w:tcPr>
          <w:p w:rsidR="007A139A" w:rsidRDefault="007A139A">
            <w:pPr>
              <w:pStyle w:val="ConsPlusNormal"/>
            </w:pPr>
            <w:r>
              <w:t xml:space="preserve">интраэпителиальные, микроинвазивные и инвазивные злокачественные новообразования вульвы, влагалища, шейки и тела матки (T0-4N0-1M0-1), в том числе с </w:t>
            </w:r>
            <w:r>
              <w:lastRenderedPageBreak/>
              <w:t>метастазированием в параортальные или паховые лимфоузлы</w:t>
            </w:r>
          </w:p>
        </w:tc>
        <w:tc>
          <w:tcPr>
            <w:tcW w:w="1762" w:type="dxa"/>
          </w:tcPr>
          <w:p w:rsidR="007A139A" w:rsidRDefault="007A139A">
            <w:pPr>
              <w:pStyle w:val="ConsPlusNormal"/>
            </w:pPr>
            <w:r>
              <w:lastRenderedPageBreak/>
              <w:t>терапевтическое лечение</w:t>
            </w:r>
          </w:p>
        </w:tc>
        <w:tc>
          <w:tcPr>
            <w:tcW w:w="2494" w:type="dxa"/>
          </w:tcPr>
          <w:p w:rsidR="007A139A" w:rsidRDefault="007A139A">
            <w:pPr>
              <w:pStyle w:val="ConsPlusNormal"/>
            </w:pPr>
            <w:r>
              <w:t xml:space="preserve">конформная дистанционная лучевая терапия, в том числе IMRT, IGRT, VMAT (70 - 99 Гр). Радиомодификация. Компьютерно-томографическая и (или) магнитно-резонансная </w:t>
            </w:r>
            <w:r>
              <w:lastRenderedPageBreak/>
              <w:t>топометрия. 3D - 4D планирование. Фиксирующие устройства. Объемная визуализация мишени</w:t>
            </w:r>
          </w:p>
        </w:tc>
        <w:tc>
          <w:tcPr>
            <w:tcW w:w="1678" w:type="dxa"/>
            <w:vMerge/>
          </w:tcPr>
          <w:p w:rsidR="007A139A" w:rsidRDefault="007A139A"/>
        </w:tc>
      </w:tr>
      <w:tr w:rsidR="007A139A">
        <w:tc>
          <w:tcPr>
            <w:tcW w:w="1024" w:type="dxa"/>
            <w:vMerge/>
          </w:tcPr>
          <w:p w:rsidR="007A139A" w:rsidRDefault="007A139A"/>
        </w:tc>
        <w:tc>
          <w:tcPr>
            <w:tcW w:w="2381" w:type="dxa"/>
            <w:vMerge/>
          </w:tcPr>
          <w:p w:rsidR="007A139A" w:rsidRDefault="007A139A"/>
        </w:tc>
        <w:tc>
          <w:tcPr>
            <w:tcW w:w="1871" w:type="dxa"/>
          </w:tcPr>
          <w:p w:rsidR="007A139A" w:rsidRDefault="007A139A">
            <w:pPr>
              <w:pStyle w:val="ConsPlusNormal"/>
              <w:jc w:val="center"/>
            </w:pPr>
            <w:r>
              <w:t>C56</w:t>
            </w:r>
          </w:p>
        </w:tc>
        <w:tc>
          <w:tcPr>
            <w:tcW w:w="2381" w:type="dxa"/>
          </w:tcPr>
          <w:p w:rsidR="007A139A" w:rsidRDefault="007A139A">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762" w:type="dxa"/>
          </w:tcPr>
          <w:p w:rsidR="007A139A" w:rsidRDefault="007A139A">
            <w:pPr>
              <w:pStyle w:val="ConsPlusNormal"/>
            </w:pPr>
            <w:r>
              <w:t>терапевтическое лечение</w:t>
            </w:r>
          </w:p>
        </w:tc>
        <w:tc>
          <w:tcPr>
            <w:tcW w:w="2494" w:type="dxa"/>
          </w:tcPr>
          <w:p w:rsidR="007A139A" w:rsidRDefault="007A139A">
            <w:pPr>
              <w:pStyle w:val="ConsPlusNormal"/>
            </w:pPr>
            <w: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78" w:type="dxa"/>
            <w:vMerge/>
          </w:tcPr>
          <w:p w:rsidR="007A139A" w:rsidRDefault="007A139A"/>
        </w:tc>
      </w:tr>
      <w:tr w:rsidR="007A139A">
        <w:tc>
          <w:tcPr>
            <w:tcW w:w="1024" w:type="dxa"/>
            <w:vMerge/>
          </w:tcPr>
          <w:p w:rsidR="007A139A" w:rsidRDefault="007A139A"/>
        </w:tc>
        <w:tc>
          <w:tcPr>
            <w:tcW w:w="2381" w:type="dxa"/>
            <w:vMerge/>
          </w:tcPr>
          <w:p w:rsidR="007A139A" w:rsidRDefault="007A139A"/>
        </w:tc>
        <w:tc>
          <w:tcPr>
            <w:tcW w:w="1871" w:type="dxa"/>
          </w:tcPr>
          <w:p w:rsidR="007A139A" w:rsidRDefault="007A139A">
            <w:pPr>
              <w:pStyle w:val="ConsPlusNormal"/>
              <w:jc w:val="center"/>
            </w:pPr>
            <w:r>
              <w:t>C57</w:t>
            </w:r>
          </w:p>
        </w:tc>
        <w:tc>
          <w:tcPr>
            <w:tcW w:w="2381" w:type="dxa"/>
          </w:tcPr>
          <w:p w:rsidR="007A139A" w:rsidRDefault="007A139A">
            <w:pPr>
              <w:pStyle w:val="ConsPlusNormal"/>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762" w:type="dxa"/>
          </w:tcPr>
          <w:p w:rsidR="007A139A" w:rsidRDefault="007A139A">
            <w:pPr>
              <w:pStyle w:val="ConsPlusNormal"/>
            </w:pPr>
            <w:r>
              <w:t>терапевтическое лечение</w:t>
            </w:r>
          </w:p>
        </w:tc>
        <w:tc>
          <w:tcPr>
            <w:tcW w:w="2494" w:type="dxa"/>
          </w:tcPr>
          <w:p w:rsidR="007A139A" w:rsidRDefault="007A139A">
            <w:pPr>
              <w:pStyle w:val="ConsPlusNormal"/>
            </w:pPr>
            <w:r>
              <w:t xml:space="preserve">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w:t>
            </w:r>
            <w:r>
              <w:lastRenderedPageBreak/>
              <w:t>визуализация мишени</w:t>
            </w:r>
          </w:p>
        </w:tc>
        <w:tc>
          <w:tcPr>
            <w:tcW w:w="1678" w:type="dxa"/>
            <w:vMerge/>
          </w:tcPr>
          <w:p w:rsidR="007A139A" w:rsidRDefault="007A139A"/>
        </w:tc>
      </w:tr>
      <w:tr w:rsidR="007A139A">
        <w:tc>
          <w:tcPr>
            <w:tcW w:w="1024" w:type="dxa"/>
            <w:vMerge/>
          </w:tcPr>
          <w:p w:rsidR="007A139A" w:rsidRDefault="007A139A"/>
        </w:tc>
        <w:tc>
          <w:tcPr>
            <w:tcW w:w="2381" w:type="dxa"/>
            <w:vMerge/>
          </w:tcPr>
          <w:p w:rsidR="007A139A" w:rsidRDefault="007A139A"/>
        </w:tc>
        <w:tc>
          <w:tcPr>
            <w:tcW w:w="1871" w:type="dxa"/>
          </w:tcPr>
          <w:p w:rsidR="007A139A" w:rsidRDefault="007A139A">
            <w:pPr>
              <w:pStyle w:val="ConsPlusNormal"/>
              <w:jc w:val="center"/>
            </w:pPr>
            <w:r>
              <w:t>C70, C71, C72, C75.1, C75.3, C79.3, C79.4</w:t>
            </w:r>
          </w:p>
        </w:tc>
        <w:tc>
          <w:tcPr>
            <w:tcW w:w="2381" w:type="dxa"/>
          </w:tcPr>
          <w:p w:rsidR="007A139A" w:rsidRDefault="007A139A">
            <w:pPr>
              <w:pStyle w:val="ConsPlusNormal"/>
            </w:pPr>
            <w:r>
              <w:t>Первичные и вторичные злокачественные новообразования оболочек головного мозга, спинного мозга, головного мозга</w:t>
            </w:r>
          </w:p>
        </w:tc>
        <w:tc>
          <w:tcPr>
            <w:tcW w:w="1762" w:type="dxa"/>
          </w:tcPr>
          <w:p w:rsidR="007A139A" w:rsidRDefault="007A139A">
            <w:pPr>
              <w:pStyle w:val="ConsPlusNormal"/>
            </w:pPr>
            <w:r>
              <w:t>терапевтическое лечение</w:t>
            </w:r>
          </w:p>
        </w:tc>
        <w:tc>
          <w:tcPr>
            <w:tcW w:w="2494" w:type="dxa"/>
          </w:tcPr>
          <w:p w:rsidR="007A139A" w:rsidRDefault="007A139A">
            <w:pPr>
              <w:pStyle w:val="ConsPlusNormal"/>
            </w:pPr>
            <w: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78" w:type="dxa"/>
            <w:vMerge/>
          </w:tcPr>
          <w:p w:rsidR="007A139A" w:rsidRDefault="007A139A"/>
        </w:tc>
      </w:tr>
      <w:tr w:rsidR="007A139A">
        <w:tc>
          <w:tcPr>
            <w:tcW w:w="1024" w:type="dxa"/>
            <w:vMerge/>
          </w:tcPr>
          <w:p w:rsidR="007A139A" w:rsidRDefault="007A139A"/>
        </w:tc>
        <w:tc>
          <w:tcPr>
            <w:tcW w:w="2381" w:type="dxa"/>
            <w:vMerge/>
          </w:tcPr>
          <w:p w:rsidR="007A139A" w:rsidRDefault="007A139A"/>
        </w:tc>
        <w:tc>
          <w:tcPr>
            <w:tcW w:w="1871" w:type="dxa"/>
          </w:tcPr>
          <w:p w:rsidR="007A139A" w:rsidRDefault="007A139A">
            <w:pPr>
              <w:pStyle w:val="ConsPlusNormal"/>
              <w:jc w:val="center"/>
            </w:pPr>
            <w:r>
              <w:t>C81, C82, C83, C84, C85</w:t>
            </w:r>
          </w:p>
        </w:tc>
        <w:tc>
          <w:tcPr>
            <w:tcW w:w="2381" w:type="dxa"/>
          </w:tcPr>
          <w:p w:rsidR="007A139A" w:rsidRDefault="007A139A">
            <w:pPr>
              <w:pStyle w:val="ConsPlusNormal"/>
            </w:pPr>
            <w:r>
              <w:t>злокачественные новообразования лимфоидной ткани</w:t>
            </w:r>
          </w:p>
        </w:tc>
        <w:tc>
          <w:tcPr>
            <w:tcW w:w="1762" w:type="dxa"/>
          </w:tcPr>
          <w:p w:rsidR="007A139A" w:rsidRDefault="007A139A">
            <w:pPr>
              <w:pStyle w:val="ConsPlusNormal"/>
            </w:pPr>
          </w:p>
        </w:tc>
        <w:tc>
          <w:tcPr>
            <w:tcW w:w="2494" w:type="dxa"/>
          </w:tcPr>
          <w:p w:rsidR="007A139A" w:rsidRDefault="007A139A">
            <w:pPr>
              <w:pStyle w:val="ConsPlusNormal"/>
            </w:pPr>
            <w: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678" w:type="dxa"/>
            <w:vMerge/>
          </w:tcPr>
          <w:p w:rsidR="007A139A" w:rsidRDefault="007A139A"/>
        </w:tc>
      </w:tr>
      <w:tr w:rsidR="007A139A">
        <w:tc>
          <w:tcPr>
            <w:tcW w:w="13591" w:type="dxa"/>
            <w:gridSpan w:val="7"/>
          </w:tcPr>
          <w:p w:rsidR="007A139A" w:rsidRDefault="007A139A">
            <w:pPr>
              <w:pStyle w:val="ConsPlusNormal"/>
              <w:jc w:val="center"/>
              <w:outlineLvl w:val="3"/>
            </w:pPr>
            <w:r>
              <w:t>Оториноларингология</w:t>
            </w:r>
          </w:p>
        </w:tc>
      </w:tr>
      <w:tr w:rsidR="007A139A">
        <w:tc>
          <w:tcPr>
            <w:tcW w:w="1024" w:type="dxa"/>
            <w:vMerge w:val="restart"/>
          </w:tcPr>
          <w:p w:rsidR="007A139A" w:rsidRDefault="007A139A">
            <w:pPr>
              <w:pStyle w:val="ConsPlusNormal"/>
              <w:jc w:val="center"/>
            </w:pPr>
            <w:r>
              <w:lastRenderedPageBreak/>
              <w:t>26.</w:t>
            </w:r>
          </w:p>
        </w:tc>
        <w:tc>
          <w:tcPr>
            <w:tcW w:w="2381" w:type="dxa"/>
            <w:vMerge w:val="restart"/>
          </w:tcPr>
          <w:p w:rsidR="007A139A" w:rsidRDefault="007A139A">
            <w:pPr>
              <w:pStyle w:val="ConsPlusNormal"/>
            </w:pPr>
            <w:r>
              <w:t>Реконструктивные операции на звукопроводящем аппарате среднего уха</w:t>
            </w:r>
          </w:p>
        </w:tc>
        <w:tc>
          <w:tcPr>
            <w:tcW w:w="1871" w:type="dxa"/>
            <w:vMerge w:val="restart"/>
          </w:tcPr>
          <w:p w:rsidR="007A139A" w:rsidRDefault="007A139A">
            <w:pPr>
              <w:pStyle w:val="ConsPlusNormal"/>
              <w:jc w:val="center"/>
            </w:pPr>
            <w:r>
              <w:t>H80.9, H74.1, H74.2, H74.3, H90</w:t>
            </w:r>
          </w:p>
        </w:tc>
        <w:tc>
          <w:tcPr>
            <w:tcW w:w="2381" w:type="dxa"/>
            <w:vMerge w:val="restart"/>
          </w:tcPr>
          <w:p w:rsidR="007A139A" w:rsidRDefault="007A139A">
            <w:pPr>
              <w:pStyle w:val="ConsPlusNormal"/>
            </w:pPr>
            <w:r>
              <w:t>Хронический эпитимпано-антральный гнойный средний отит. Адгезивная болезнь среднего уха. Разрыв и дислокация слуховых косточек.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762" w:type="dxa"/>
            <w:vMerge w:val="restart"/>
          </w:tcPr>
          <w:p w:rsidR="007A139A" w:rsidRDefault="007A139A">
            <w:pPr>
              <w:pStyle w:val="ConsPlusNormal"/>
            </w:pPr>
            <w:r>
              <w:t>хирургическое лечение</w:t>
            </w:r>
          </w:p>
        </w:tc>
        <w:tc>
          <w:tcPr>
            <w:tcW w:w="2494" w:type="dxa"/>
          </w:tcPr>
          <w:p w:rsidR="007A139A" w:rsidRDefault="007A139A">
            <w:pPr>
              <w:pStyle w:val="ConsPlusNormal"/>
            </w:pPr>
            <w:r>
              <w:t>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использованием системы мониторинга лицевого нерва</w:t>
            </w:r>
          </w:p>
        </w:tc>
        <w:tc>
          <w:tcPr>
            <w:tcW w:w="1678" w:type="dxa"/>
            <w:vMerge w:val="restart"/>
          </w:tcPr>
          <w:p w:rsidR="007A139A" w:rsidRDefault="007A139A">
            <w:pPr>
              <w:pStyle w:val="ConsPlusNormal"/>
              <w:jc w:val="center"/>
            </w:pPr>
            <w:r>
              <w:t>118915,00</w:t>
            </w:r>
          </w:p>
        </w:tc>
      </w:tr>
      <w:tr w:rsidR="007A139A">
        <w:tc>
          <w:tcPr>
            <w:tcW w:w="1024" w:type="dxa"/>
            <w:vMerge/>
          </w:tcPr>
          <w:p w:rsidR="007A139A" w:rsidRDefault="007A139A"/>
        </w:tc>
        <w:tc>
          <w:tcPr>
            <w:tcW w:w="2381" w:type="dxa"/>
            <w:vMerge/>
          </w:tcPr>
          <w:p w:rsidR="007A139A" w:rsidRDefault="007A139A"/>
        </w:tc>
        <w:tc>
          <w:tcPr>
            <w:tcW w:w="1871" w:type="dxa"/>
            <w:vMerge/>
          </w:tcPr>
          <w:p w:rsidR="007A139A" w:rsidRDefault="007A139A"/>
        </w:tc>
        <w:tc>
          <w:tcPr>
            <w:tcW w:w="2381" w:type="dxa"/>
            <w:vMerge/>
          </w:tcPr>
          <w:p w:rsidR="007A139A" w:rsidRDefault="007A139A"/>
        </w:tc>
        <w:tc>
          <w:tcPr>
            <w:tcW w:w="1762" w:type="dxa"/>
            <w:vMerge/>
          </w:tcPr>
          <w:p w:rsidR="007A139A" w:rsidRDefault="007A139A"/>
        </w:tc>
        <w:tc>
          <w:tcPr>
            <w:tcW w:w="2494" w:type="dxa"/>
          </w:tcPr>
          <w:p w:rsidR="007A139A" w:rsidRDefault="007A139A">
            <w:pPr>
              <w:pStyle w:val="ConsPlusNormal"/>
            </w:pPr>
            <w:r>
              <w:t>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tc>
        <w:tc>
          <w:tcPr>
            <w:tcW w:w="1678" w:type="dxa"/>
            <w:vMerge/>
          </w:tcPr>
          <w:p w:rsidR="007A139A" w:rsidRDefault="007A139A"/>
        </w:tc>
      </w:tr>
      <w:tr w:rsidR="007A139A">
        <w:tc>
          <w:tcPr>
            <w:tcW w:w="1024" w:type="dxa"/>
            <w:vMerge/>
          </w:tcPr>
          <w:p w:rsidR="007A139A" w:rsidRDefault="007A139A"/>
        </w:tc>
        <w:tc>
          <w:tcPr>
            <w:tcW w:w="2381" w:type="dxa"/>
            <w:vMerge/>
          </w:tcPr>
          <w:p w:rsidR="007A139A" w:rsidRDefault="007A139A"/>
        </w:tc>
        <w:tc>
          <w:tcPr>
            <w:tcW w:w="1871" w:type="dxa"/>
            <w:vMerge/>
          </w:tcPr>
          <w:p w:rsidR="007A139A" w:rsidRDefault="007A139A"/>
        </w:tc>
        <w:tc>
          <w:tcPr>
            <w:tcW w:w="2381" w:type="dxa"/>
            <w:vMerge/>
          </w:tcPr>
          <w:p w:rsidR="007A139A" w:rsidRDefault="007A139A"/>
        </w:tc>
        <w:tc>
          <w:tcPr>
            <w:tcW w:w="1762" w:type="dxa"/>
            <w:vMerge/>
          </w:tcPr>
          <w:p w:rsidR="007A139A" w:rsidRDefault="007A139A"/>
        </w:tc>
        <w:tc>
          <w:tcPr>
            <w:tcW w:w="2494" w:type="dxa"/>
          </w:tcPr>
          <w:p w:rsidR="007A139A" w:rsidRDefault="007A139A">
            <w:pPr>
              <w:pStyle w:val="ConsPlusNormal"/>
            </w:pPr>
            <w:r>
              <w:t xml:space="preserve">реконструктивные слухоулучшающие операции после радикальной операции на среднем ухе при </w:t>
            </w:r>
            <w:r>
              <w:lastRenderedPageBreak/>
              <w:t>хроническом гнойном среднем отите</w:t>
            </w:r>
          </w:p>
        </w:tc>
        <w:tc>
          <w:tcPr>
            <w:tcW w:w="1678" w:type="dxa"/>
            <w:vMerge/>
          </w:tcPr>
          <w:p w:rsidR="007A139A" w:rsidRDefault="007A139A"/>
        </w:tc>
      </w:tr>
      <w:tr w:rsidR="007A139A">
        <w:tc>
          <w:tcPr>
            <w:tcW w:w="1024" w:type="dxa"/>
            <w:vMerge/>
          </w:tcPr>
          <w:p w:rsidR="007A139A" w:rsidRDefault="007A139A"/>
        </w:tc>
        <w:tc>
          <w:tcPr>
            <w:tcW w:w="2381" w:type="dxa"/>
            <w:vMerge/>
          </w:tcPr>
          <w:p w:rsidR="007A139A" w:rsidRDefault="007A139A"/>
        </w:tc>
        <w:tc>
          <w:tcPr>
            <w:tcW w:w="1871" w:type="dxa"/>
            <w:vMerge/>
          </w:tcPr>
          <w:p w:rsidR="007A139A" w:rsidRDefault="007A139A"/>
        </w:tc>
        <w:tc>
          <w:tcPr>
            <w:tcW w:w="2381" w:type="dxa"/>
            <w:vMerge/>
          </w:tcPr>
          <w:p w:rsidR="007A139A" w:rsidRDefault="007A139A"/>
        </w:tc>
        <w:tc>
          <w:tcPr>
            <w:tcW w:w="1762" w:type="dxa"/>
            <w:vMerge/>
          </w:tcPr>
          <w:p w:rsidR="007A139A" w:rsidRDefault="007A139A"/>
        </w:tc>
        <w:tc>
          <w:tcPr>
            <w:tcW w:w="2494" w:type="dxa"/>
          </w:tcPr>
          <w:p w:rsidR="007A139A" w:rsidRDefault="007A139A">
            <w:pPr>
              <w:pStyle w:val="ConsPlusNormal"/>
            </w:pPr>
            <w:r>
              <w:t>слухоулучшающие операции с применением частично имплантируемого устройства костной проводимости</w:t>
            </w:r>
          </w:p>
        </w:tc>
        <w:tc>
          <w:tcPr>
            <w:tcW w:w="1678" w:type="dxa"/>
            <w:vMerge/>
          </w:tcPr>
          <w:p w:rsidR="007A139A" w:rsidRDefault="007A139A"/>
        </w:tc>
      </w:tr>
      <w:tr w:rsidR="007A139A">
        <w:tc>
          <w:tcPr>
            <w:tcW w:w="13591" w:type="dxa"/>
            <w:gridSpan w:val="7"/>
          </w:tcPr>
          <w:p w:rsidR="007A139A" w:rsidRDefault="007A139A">
            <w:pPr>
              <w:pStyle w:val="ConsPlusNormal"/>
              <w:jc w:val="center"/>
              <w:outlineLvl w:val="3"/>
            </w:pPr>
            <w:r>
              <w:t>Офтальмология</w:t>
            </w:r>
          </w:p>
        </w:tc>
      </w:tr>
      <w:tr w:rsidR="007A139A">
        <w:tc>
          <w:tcPr>
            <w:tcW w:w="1024" w:type="dxa"/>
            <w:vMerge w:val="restart"/>
          </w:tcPr>
          <w:p w:rsidR="007A139A" w:rsidRDefault="007A139A">
            <w:pPr>
              <w:pStyle w:val="ConsPlusNormal"/>
              <w:jc w:val="center"/>
            </w:pPr>
            <w:r>
              <w:t>29.</w:t>
            </w:r>
          </w:p>
        </w:tc>
        <w:tc>
          <w:tcPr>
            <w:tcW w:w="2381" w:type="dxa"/>
            <w:vMerge w:val="restart"/>
          </w:tcPr>
          <w:p w:rsidR="007A139A" w:rsidRDefault="007A139A">
            <w:pPr>
              <w:pStyle w:val="ConsPlusNormal"/>
            </w:pPr>
            <w:r>
              <w:t>Комплексное 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871" w:type="dxa"/>
            <w:vMerge w:val="restart"/>
          </w:tcPr>
          <w:p w:rsidR="007A139A" w:rsidRDefault="007A139A">
            <w:pPr>
              <w:pStyle w:val="ConsPlusNormal"/>
              <w:jc w:val="center"/>
            </w:pPr>
            <w:r>
              <w:t>H26.0 - H26.4, H40.1 - H40.8, Q15.0</w:t>
            </w:r>
          </w:p>
        </w:tc>
        <w:tc>
          <w:tcPr>
            <w:tcW w:w="2381" w:type="dxa"/>
            <w:vMerge w:val="restart"/>
          </w:tcPr>
          <w:p w:rsidR="007A139A" w:rsidRDefault="007A139A">
            <w:pPr>
              <w:pStyle w:val="ConsPlusNormal"/>
            </w:pPr>
            <w: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762" w:type="dxa"/>
            <w:vMerge w:val="restart"/>
          </w:tcPr>
          <w:p w:rsidR="007A139A" w:rsidRDefault="007A139A">
            <w:pPr>
              <w:pStyle w:val="ConsPlusNormal"/>
            </w:pPr>
            <w:r>
              <w:t>хирургическое лечение</w:t>
            </w:r>
          </w:p>
        </w:tc>
        <w:tc>
          <w:tcPr>
            <w:tcW w:w="2494" w:type="dxa"/>
          </w:tcPr>
          <w:p w:rsidR="007A139A" w:rsidRDefault="007A139A">
            <w:pPr>
              <w:pStyle w:val="ConsPlusNormal"/>
            </w:pPr>
            <w:r>
              <w:t>модифицированная синустрабекулэктомия, в том числе ультразвуковая факоэмульсификация осложненной катаракты с имплантацией интраокулярной линзы</w:t>
            </w:r>
          </w:p>
        </w:tc>
        <w:tc>
          <w:tcPr>
            <w:tcW w:w="1678" w:type="dxa"/>
            <w:vMerge w:val="restart"/>
          </w:tcPr>
          <w:p w:rsidR="007A139A" w:rsidRDefault="007A139A">
            <w:pPr>
              <w:pStyle w:val="ConsPlusNormal"/>
              <w:jc w:val="center"/>
            </w:pPr>
            <w:r>
              <w:t>63231,00</w:t>
            </w:r>
          </w:p>
        </w:tc>
      </w:tr>
      <w:tr w:rsidR="007A139A">
        <w:tc>
          <w:tcPr>
            <w:tcW w:w="1024" w:type="dxa"/>
            <w:vMerge/>
          </w:tcPr>
          <w:p w:rsidR="007A139A" w:rsidRDefault="007A139A"/>
        </w:tc>
        <w:tc>
          <w:tcPr>
            <w:tcW w:w="2381" w:type="dxa"/>
            <w:vMerge/>
          </w:tcPr>
          <w:p w:rsidR="007A139A" w:rsidRDefault="007A139A"/>
        </w:tc>
        <w:tc>
          <w:tcPr>
            <w:tcW w:w="1871" w:type="dxa"/>
            <w:vMerge/>
          </w:tcPr>
          <w:p w:rsidR="007A139A" w:rsidRDefault="007A139A"/>
        </w:tc>
        <w:tc>
          <w:tcPr>
            <w:tcW w:w="2381" w:type="dxa"/>
            <w:vMerge/>
          </w:tcPr>
          <w:p w:rsidR="007A139A" w:rsidRDefault="007A139A"/>
        </w:tc>
        <w:tc>
          <w:tcPr>
            <w:tcW w:w="1762" w:type="dxa"/>
            <w:vMerge/>
          </w:tcPr>
          <w:p w:rsidR="007A139A" w:rsidRDefault="007A139A"/>
        </w:tc>
        <w:tc>
          <w:tcPr>
            <w:tcW w:w="2494" w:type="dxa"/>
          </w:tcPr>
          <w:p w:rsidR="007A139A" w:rsidRDefault="007A139A">
            <w:pPr>
              <w:pStyle w:val="ConsPlusNormal"/>
            </w:pPr>
            <w:r>
              <w:t>синустрабекулэктомия с имплантацией различных моделей дренажей с задней трепанацией склеры</w:t>
            </w:r>
          </w:p>
        </w:tc>
        <w:tc>
          <w:tcPr>
            <w:tcW w:w="1678" w:type="dxa"/>
            <w:vMerge/>
          </w:tcPr>
          <w:p w:rsidR="007A139A" w:rsidRDefault="007A139A"/>
        </w:tc>
      </w:tr>
      <w:tr w:rsidR="007A139A">
        <w:tc>
          <w:tcPr>
            <w:tcW w:w="1024" w:type="dxa"/>
            <w:vMerge/>
          </w:tcPr>
          <w:p w:rsidR="007A139A" w:rsidRDefault="007A139A"/>
        </w:tc>
        <w:tc>
          <w:tcPr>
            <w:tcW w:w="2381" w:type="dxa"/>
            <w:vMerge w:val="restart"/>
          </w:tcPr>
          <w:p w:rsidR="007A139A" w:rsidRDefault="007A139A">
            <w:pPr>
              <w:pStyle w:val="ConsPlusNormal"/>
            </w:pPr>
            <w:r>
              <w:t xml:space="preserve">Транспупиллярная, микроинвазивная энергетическая оптико-реконструктивная, интравитреальная, эндовитреальная 23 - </w:t>
            </w:r>
            <w:r>
              <w:lastRenderedPageBreak/>
              <w:t>27 гейджевая хирургия при витреоретинальной патологии различного генеза</w:t>
            </w:r>
          </w:p>
        </w:tc>
        <w:tc>
          <w:tcPr>
            <w:tcW w:w="1871" w:type="dxa"/>
            <w:vMerge w:val="restart"/>
          </w:tcPr>
          <w:p w:rsidR="007A139A" w:rsidRDefault="007A139A">
            <w:pPr>
              <w:pStyle w:val="ConsPlusNormal"/>
              <w:jc w:val="center"/>
            </w:pPr>
            <w:r>
              <w:lastRenderedPageBreak/>
              <w:t xml:space="preserve">E10.3, E11.3, H25.0 - H25.9, H26.0 - H26.4, H27.0, H28, H30.0 - H30.9, H31.3, H32.8, H33.0 - H33.5, </w:t>
            </w:r>
            <w:r>
              <w:lastRenderedPageBreak/>
              <w:t>H34.8, H35.2 - H35.4, H36.8, H43.1, H43.3, H44.0, H44.1</w:t>
            </w:r>
          </w:p>
        </w:tc>
        <w:tc>
          <w:tcPr>
            <w:tcW w:w="2381" w:type="dxa"/>
            <w:vMerge w:val="restart"/>
          </w:tcPr>
          <w:p w:rsidR="007A139A" w:rsidRDefault="007A139A">
            <w:pPr>
              <w:pStyle w:val="ConsPlusNormal"/>
            </w:pPr>
            <w:r>
              <w:lastRenderedPageBreak/>
              <w:t xml:space="preserve">сочетанная патология глаза у взрослых и детей (хориоретинальные воспаления, хориоретинальные </w:t>
            </w:r>
            <w:r>
              <w:lastRenderedPageBreak/>
              <w:t xml:space="preserve">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осложненная патологией роговицы, хрусталика, стекловидного тела. Диабетическая ретинопатия взрослых, пролиферативная стадия, в том числе с осложнением или с патологией хрусталика, стекловидного тела, вторичной глаукомой, макулярным отеком. Отслойка и разрывы сетчатки, тракционная отслойка сетчатки, другие формы отслойки сетчатки у взрослых и детей, </w:t>
            </w:r>
            <w:r>
              <w:lastRenderedPageBreak/>
              <w:t>осложненные патологией роговицы, хрусталика, стекловидного тела. Катаракта незрелая и зрелая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влажная форма, в том числе с осложнениями</w:t>
            </w:r>
          </w:p>
        </w:tc>
        <w:tc>
          <w:tcPr>
            <w:tcW w:w="1762" w:type="dxa"/>
            <w:vMerge w:val="restart"/>
          </w:tcPr>
          <w:p w:rsidR="007A139A" w:rsidRDefault="007A139A">
            <w:pPr>
              <w:pStyle w:val="ConsPlusNormal"/>
            </w:pPr>
            <w:r>
              <w:lastRenderedPageBreak/>
              <w:t>хирургическое лечение</w:t>
            </w:r>
          </w:p>
        </w:tc>
        <w:tc>
          <w:tcPr>
            <w:tcW w:w="2494" w:type="dxa"/>
          </w:tcPr>
          <w:p w:rsidR="007A139A" w:rsidRDefault="007A139A">
            <w:pPr>
              <w:pStyle w:val="ConsPlusNormal"/>
            </w:pPr>
            <w:r>
              <w:t xml:space="preserve">эписклеральное круговое и (или) локальное пломбирование в сочетании с транспупиллярной </w:t>
            </w:r>
            <w:r>
              <w:lastRenderedPageBreak/>
              <w:t>лазеркоагуляцией сетчатки</w:t>
            </w:r>
          </w:p>
        </w:tc>
        <w:tc>
          <w:tcPr>
            <w:tcW w:w="1678" w:type="dxa"/>
            <w:vMerge/>
          </w:tcPr>
          <w:p w:rsidR="007A139A" w:rsidRDefault="007A139A"/>
        </w:tc>
      </w:tr>
      <w:tr w:rsidR="007A139A">
        <w:tc>
          <w:tcPr>
            <w:tcW w:w="1024" w:type="dxa"/>
            <w:vMerge/>
          </w:tcPr>
          <w:p w:rsidR="007A139A" w:rsidRDefault="007A139A"/>
        </w:tc>
        <w:tc>
          <w:tcPr>
            <w:tcW w:w="2381" w:type="dxa"/>
            <w:vMerge/>
          </w:tcPr>
          <w:p w:rsidR="007A139A" w:rsidRDefault="007A139A"/>
        </w:tc>
        <w:tc>
          <w:tcPr>
            <w:tcW w:w="1871" w:type="dxa"/>
            <w:vMerge/>
          </w:tcPr>
          <w:p w:rsidR="007A139A" w:rsidRDefault="007A139A"/>
        </w:tc>
        <w:tc>
          <w:tcPr>
            <w:tcW w:w="2381" w:type="dxa"/>
            <w:vMerge/>
          </w:tcPr>
          <w:p w:rsidR="007A139A" w:rsidRDefault="007A139A"/>
        </w:tc>
        <w:tc>
          <w:tcPr>
            <w:tcW w:w="1762" w:type="dxa"/>
            <w:vMerge/>
          </w:tcPr>
          <w:p w:rsidR="007A139A" w:rsidRDefault="007A139A"/>
        </w:tc>
        <w:tc>
          <w:tcPr>
            <w:tcW w:w="2494" w:type="dxa"/>
          </w:tcPr>
          <w:p w:rsidR="007A139A" w:rsidRDefault="007A139A">
            <w:pPr>
              <w:pStyle w:val="ConsPlusNormal"/>
            </w:pPr>
            <w:r>
              <w:t>реконструкция передней камеры, включая лазерную экстракцию, осложненной катаракты с имплантацией эластичной интраокулярной линзы</w:t>
            </w:r>
          </w:p>
        </w:tc>
        <w:tc>
          <w:tcPr>
            <w:tcW w:w="1678" w:type="dxa"/>
            <w:vMerge/>
          </w:tcPr>
          <w:p w:rsidR="007A139A" w:rsidRDefault="007A139A"/>
        </w:tc>
      </w:tr>
      <w:tr w:rsidR="007A139A">
        <w:tc>
          <w:tcPr>
            <w:tcW w:w="1024" w:type="dxa"/>
            <w:vMerge/>
          </w:tcPr>
          <w:p w:rsidR="007A139A" w:rsidRDefault="007A139A"/>
        </w:tc>
        <w:tc>
          <w:tcPr>
            <w:tcW w:w="2381" w:type="dxa"/>
            <w:vMerge/>
          </w:tcPr>
          <w:p w:rsidR="007A139A" w:rsidRDefault="007A139A"/>
        </w:tc>
        <w:tc>
          <w:tcPr>
            <w:tcW w:w="1871" w:type="dxa"/>
            <w:vMerge/>
          </w:tcPr>
          <w:p w:rsidR="007A139A" w:rsidRDefault="007A139A"/>
        </w:tc>
        <w:tc>
          <w:tcPr>
            <w:tcW w:w="2381" w:type="dxa"/>
            <w:vMerge/>
          </w:tcPr>
          <w:p w:rsidR="007A139A" w:rsidRDefault="007A139A"/>
        </w:tc>
        <w:tc>
          <w:tcPr>
            <w:tcW w:w="1762" w:type="dxa"/>
            <w:vMerge/>
          </w:tcPr>
          <w:p w:rsidR="007A139A" w:rsidRDefault="007A139A"/>
        </w:tc>
        <w:tc>
          <w:tcPr>
            <w:tcW w:w="2494" w:type="dxa"/>
          </w:tcPr>
          <w:p w:rsidR="007A139A" w:rsidRDefault="007A139A">
            <w:pPr>
              <w:pStyle w:val="ConsPlusNormal"/>
            </w:pPr>
            <w:r>
              <w:t>удаление вторичной катаракты, реконструкциея задней камеры,в том числе с имплантацией интраокулярной линзы, в том числе с применением лазерной хирургии</w:t>
            </w:r>
          </w:p>
        </w:tc>
        <w:tc>
          <w:tcPr>
            <w:tcW w:w="1678" w:type="dxa"/>
            <w:vMerge/>
          </w:tcPr>
          <w:p w:rsidR="007A139A" w:rsidRDefault="007A139A"/>
        </w:tc>
      </w:tr>
      <w:tr w:rsidR="007A139A">
        <w:tc>
          <w:tcPr>
            <w:tcW w:w="1024" w:type="dxa"/>
            <w:vMerge/>
          </w:tcPr>
          <w:p w:rsidR="007A139A" w:rsidRDefault="007A139A"/>
        </w:tc>
        <w:tc>
          <w:tcPr>
            <w:tcW w:w="2381" w:type="dxa"/>
          </w:tcPr>
          <w:p w:rsidR="007A139A" w:rsidRDefault="007A139A">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871" w:type="dxa"/>
          </w:tcPr>
          <w:p w:rsidR="007A139A" w:rsidRDefault="007A139A">
            <w:pPr>
              <w:pStyle w:val="ConsPlusNormal"/>
              <w:jc w:val="center"/>
            </w:pPr>
            <w:r>
              <w:t xml:space="preserve">H02.0 - H02.5, H04.0 - H04.6, H05.0 - H05.5, H11.2, H21.5, H27.0, H27.1, H26.0 - H26.9, H31.3, H40.3, S00.1, S00.2, </w:t>
            </w:r>
            <w:r>
              <w:lastRenderedPageBreak/>
              <w:t>S02.30, S02.31, S02.80, S02.81, S04.0 - S04.5, S05.0 - S05.9, T26.0 - T26.9, H44.0 - H44.8, T85.2, T85.3, T90.4, T95.0, T95.8</w:t>
            </w:r>
          </w:p>
        </w:tc>
        <w:tc>
          <w:tcPr>
            <w:tcW w:w="2381" w:type="dxa"/>
          </w:tcPr>
          <w:p w:rsidR="007A139A" w:rsidRDefault="007A139A">
            <w:pPr>
              <w:pStyle w:val="ConsPlusNormal"/>
            </w:pPr>
            <w:r>
              <w:lastRenderedPageBreak/>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w:t>
            </w:r>
            <w:r>
              <w:lastRenderedPageBreak/>
              <w:t xml:space="preserve">при любой стадии у взрослых и детей, осложненные патологией хрусталика, стекловидного тела, офтальмогипертензией, переломом дна орбиты, открытой раной века и окологлазничной области, вторичной глаукомой, энтропионом и трихиазом века, эктропионом века, лагофтальмом, птозом века, стенозом и недостаточностью слезных протоков, деформацией орбиты, энофтальмом, рубцами конъюнктивы, рубцами и помутнением роговицы, слипчивой лейкомой, гнойным эндофтальмитом, дегенеративными состояниями глазного яблока, травматическим косоглазием или в сочетании с неудаленным </w:t>
            </w:r>
            <w:r>
              <w:lastRenderedPageBreak/>
              <w:t>инородным телом орбиты вследствие проникающего ранения, неудаленным магнитным инородным телом, неудаленным немагнитным инородным телом, осложнениями механического происхождения, связанными с имплантатами и трансплантатами</w:t>
            </w:r>
          </w:p>
        </w:tc>
        <w:tc>
          <w:tcPr>
            <w:tcW w:w="1762" w:type="dxa"/>
          </w:tcPr>
          <w:p w:rsidR="007A139A" w:rsidRDefault="007A139A">
            <w:pPr>
              <w:pStyle w:val="ConsPlusNormal"/>
            </w:pPr>
            <w:r>
              <w:lastRenderedPageBreak/>
              <w:t>хирургическое лечение</w:t>
            </w:r>
          </w:p>
        </w:tc>
        <w:tc>
          <w:tcPr>
            <w:tcW w:w="2494" w:type="dxa"/>
          </w:tcPr>
          <w:p w:rsidR="007A139A" w:rsidRDefault="007A139A">
            <w:pPr>
              <w:pStyle w:val="ConsPlusNormal"/>
            </w:pPr>
            <w:r>
              <w:t>факоаспирация травматической катаракты с имплантацией различных моделей интраокулярной линзы</w:t>
            </w:r>
          </w:p>
        </w:tc>
        <w:tc>
          <w:tcPr>
            <w:tcW w:w="1678" w:type="dxa"/>
            <w:vMerge/>
          </w:tcPr>
          <w:p w:rsidR="007A139A" w:rsidRDefault="007A139A"/>
        </w:tc>
      </w:tr>
      <w:tr w:rsidR="007A139A">
        <w:tc>
          <w:tcPr>
            <w:tcW w:w="1024" w:type="dxa"/>
            <w:vMerge/>
          </w:tcPr>
          <w:p w:rsidR="007A139A" w:rsidRDefault="007A139A"/>
        </w:tc>
        <w:tc>
          <w:tcPr>
            <w:tcW w:w="2381" w:type="dxa"/>
            <w:vMerge w:val="restart"/>
          </w:tcPr>
          <w:p w:rsidR="007A139A" w:rsidRDefault="007A139A">
            <w:pPr>
              <w:pStyle w:val="ConsPlusNormal"/>
            </w:pPr>
            <w:r>
              <w:t>Хирургическое и (или) лазерное лечение ретролентальной фиброплазии у детей (ретинопатии недоношенных), в том числе с применением комплексного офтальмологического обследования под общей анестезией</w:t>
            </w:r>
          </w:p>
        </w:tc>
        <w:tc>
          <w:tcPr>
            <w:tcW w:w="1871" w:type="dxa"/>
            <w:vMerge w:val="restart"/>
          </w:tcPr>
          <w:p w:rsidR="007A139A" w:rsidRDefault="007A139A">
            <w:pPr>
              <w:pStyle w:val="ConsPlusNormal"/>
              <w:jc w:val="center"/>
            </w:pPr>
            <w:r>
              <w:t>H35.2</w:t>
            </w:r>
          </w:p>
        </w:tc>
        <w:tc>
          <w:tcPr>
            <w:tcW w:w="2381" w:type="dxa"/>
            <w:vMerge w:val="restart"/>
          </w:tcPr>
          <w:p w:rsidR="007A139A" w:rsidRDefault="007A139A">
            <w:pPr>
              <w:pStyle w:val="ConsPlusNormal"/>
            </w:pPr>
            <w:r>
              <w:t>ретролентальная фиброплазия у детей (ретинопатия недоношенных) при активной и рубцовой фазе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762" w:type="dxa"/>
            <w:vMerge w:val="restart"/>
          </w:tcPr>
          <w:p w:rsidR="007A139A" w:rsidRDefault="007A139A">
            <w:pPr>
              <w:pStyle w:val="ConsPlusNormal"/>
            </w:pPr>
            <w:r>
              <w:t>хирургическое и (или) лучевое лечение</w:t>
            </w:r>
          </w:p>
        </w:tc>
        <w:tc>
          <w:tcPr>
            <w:tcW w:w="2494" w:type="dxa"/>
          </w:tcPr>
          <w:p w:rsidR="007A139A" w:rsidRDefault="007A139A">
            <w:pPr>
              <w:pStyle w:val="ConsPlusNormal"/>
            </w:pPr>
            <w:r>
              <w:t>транспупиллярная секторальная или панретинальная лазерная коагуляция аваскулярных зон сетчатки с элементами отграничивающей коагуляции</w:t>
            </w:r>
          </w:p>
        </w:tc>
        <w:tc>
          <w:tcPr>
            <w:tcW w:w="1678" w:type="dxa"/>
            <w:vMerge/>
          </w:tcPr>
          <w:p w:rsidR="007A139A" w:rsidRDefault="007A139A"/>
        </w:tc>
      </w:tr>
      <w:tr w:rsidR="007A139A">
        <w:tc>
          <w:tcPr>
            <w:tcW w:w="1024" w:type="dxa"/>
            <w:vMerge/>
          </w:tcPr>
          <w:p w:rsidR="007A139A" w:rsidRDefault="007A139A"/>
        </w:tc>
        <w:tc>
          <w:tcPr>
            <w:tcW w:w="2381" w:type="dxa"/>
            <w:vMerge/>
          </w:tcPr>
          <w:p w:rsidR="007A139A" w:rsidRDefault="007A139A"/>
        </w:tc>
        <w:tc>
          <w:tcPr>
            <w:tcW w:w="1871" w:type="dxa"/>
            <w:vMerge/>
          </w:tcPr>
          <w:p w:rsidR="007A139A" w:rsidRDefault="007A139A"/>
        </w:tc>
        <w:tc>
          <w:tcPr>
            <w:tcW w:w="2381" w:type="dxa"/>
            <w:vMerge/>
          </w:tcPr>
          <w:p w:rsidR="007A139A" w:rsidRDefault="007A139A"/>
        </w:tc>
        <w:tc>
          <w:tcPr>
            <w:tcW w:w="1762" w:type="dxa"/>
            <w:vMerge/>
          </w:tcPr>
          <w:p w:rsidR="007A139A" w:rsidRDefault="007A139A"/>
        </w:tc>
        <w:tc>
          <w:tcPr>
            <w:tcW w:w="2494" w:type="dxa"/>
          </w:tcPr>
          <w:p w:rsidR="007A139A" w:rsidRDefault="007A139A">
            <w:pPr>
              <w:pStyle w:val="ConsPlusNormal"/>
            </w:pPr>
            <w:r>
              <w:t>диодная транссклеральная фотокоагуляция, в том числе с криокоагуляцией сетчатки</w:t>
            </w:r>
          </w:p>
        </w:tc>
        <w:tc>
          <w:tcPr>
            <w:tcW w:w="1678" w:type="dxa"/>
            <w:vMerge/>
          </w:tcPr>
          <w:p w:rsidR="007A139A" w:rsidRDefault="007A139A"/>
        </w:tc>
      </w:tr>
      <w:tr w:rsidR="007A139A">
        <w:tc>
          <w:tcPr>
            <w:tcW w:w="1024" w:type="dxa"/>
            <w:vMerge/>
          </w:tcPr>
          <w:p w:rsidR="007A139A" w:rsidRDefault="007A139A"/>
        </w:tc>
        <w:tc>
          <w:tcPr>
            <w:tcW w:w="2381" w:type="dxa"/>
            <w:vMerge/>
          </w:tcPr>
          <w:p w:rsidR="007A139A" w:rsidRDefault="007A139A"/>
        </w:tc>
        <w:tc>
          <w:tcPr>
            <w:tcW w:w="1871" w:type="dxa"/>
            <w:vMerge/>
          </w:tcPr>
          <w:p w:rsidR="007A139A" w:rsidRDefault="007A139A"/>
        </w:tc>
        <w:tc>
          <w:tcPr>
            <w:tcW w:w="2381" w:type="dxa"/>
            <w:vMerge/>
          </w:tcPr>
          <w:p w:rsidR="007A139A" w:rsidRDefault="007A139A"/>
        </w:tc>
        <w:tc>
          <w:tcPr>
            <w:tcW w:w="1762" w:type="dxa"/>
            <w:vMerge/>
          </w:tcPr>
          <w:p w:rsidR="007A139A" w:rsidRDefault="007A139A"/>
        </w:tc>
        <w:tc>
          <w:tcPr>
            <w:tcW w:w="2494" w:type="dxa"/>
          </w:tcPr>
          <w:p w:rsidR="007A139A" w:rsidRDefault="007A139A">
            <w:pPr>
              <w:pStyle w:val="ConsPlusNormal"/>
            </w:pPr>
            <w:r>
              <w:t>криокоагуляция сетчатки</w:t>
            </w:r>
          </w:p>
        </w:tc>
        <w:tc>
          <w:tcPr>
            <w:tcW w:w="1678" w:type="dxa"/>
            <w:vMerge/>
          </w:tcPr>
          <w:p w:rsidR="007A139A" w:rsidRDefault="007A139A"/>
        </w:tc>
      </w:tr>
      <w:tr w:rsidR="007A139A">
        <w:tc>
          <w:tcPr>
            <w:tcW w:w="13591" w:type="dxa"/>
            <w:gridSpan w:val="7"/>
          </w:tcPr>
          <w:p w:rsidR="007A139A" w:rsidRDefault="007A139A">
            <w:pPr>
              <w:pStyle w:val="ConsPlusNormal"/>
              <w:jc w:val="center"/>
              <w:outlineLvl w:val="3"/>
            </w:pPr>
            <w:r>
              <w:t>Педиатрия</w:t>
            </w:r>
          </w:p>
        </w:tc>
      </w:tr>
      <w:tr w:rsidR="007A139A">
        <w:tc>
          <w:tcPr>
            <w:tcW w:w="1024" w:type="dxa"/>
            <w:vMerge w:val="restart"/>
          </w:tcPr>
          <w:p w:rsidR="007A139A" w:rsidRDefault="007A139A">
            <w:pPr>
              <w:pStyle w:val="ConsPlusNormal"/>
              <w:jc w:val="center"/>
            </w:pPr>
            <w:r>
              <w:t>32.</w:t>
            </w:r>
          </w:p>
        </w:tc>
        <w:tc>
          <w:tcPr>
            <w:tcW w:w="2381" w:type="dxa"/>
            <w:vMerge w:val="restart"/>
          </w:tcPr>
          <w:p w:rsidR="007A139A" w:rsidRDefault="007A139A">
            <w:pPr>
              <w:pStyle w:val="ConsPlusNormal"/>
            </w:pPr>
            <w:r>
              <w:t xml:space="preserve">Поликомпонентное </w:t>
            </w:r>
            <w:r>
              <w:lastRenderedPageBreak/>
              <w:t>лечение наследственных нефритов, тубулопатий, стероидрезистентного и стероидзависимого нефротических синдромов с применением иммуносупрессивной и (или) симптоматической терапии</w:t>
            </w:r>
          </w:p>
        </w:tc>
        <w:tc>
          <w:tcPr>
            <w:tcW w:w="1871" w:type="dxa"/>
            <w:vMerge w:val="restart"/>
          </w:tcPr>
          <w:p w:rsidR="007A139A" w:rsidRDefault="007A139A">
            <w:pPr>
              <w:pStyle w:val="ConsPlusNormal"/>
              <w:jc w:val="center"/>
            </w:pPr>
            <w:r>
              <w:lastRenderedPageBreak/>
              <w:t>N 04, N 07, N 25</w:t>
            </w:r>
          </w:p>
        </w:tc>
        <w:tc>
          <w:tcPr>
            <w:tcW w:w="2381" w:type="dxa"/>
          </w:tcPr>
          <w:p w:rsidR="007A139A" w:rsidRDefault="007A139A">
            <w:pPr>
              <w:pStyle w:val="ConsPlusNormal"/>
            </w:pPr>
            <w:r>
              <w:t xml:space="preserve">нефротический </w:t>
            </w:r>
            <w:r>
              <w:lastRenderedPageBreak/>
              <w:t>синдром неустановленной этиологии и морфологического варианта, стероидчувствительный и стероидзависимый, сопровождающийся отечным синдромом, постоянным или транзиторным нарушением функции почек</w:t>
            </w:r>
          </w:p>
        </w:tc>
        <w:tc>
          <w:tcPr>
            <w:tcW w:w="1762" w:type="dxa"/>
            <w:vMerge w:val="restart"/>
          </w:tcPr>
          <w:p w:rsidR="007A139A" w:rsidRDefault="007A139A">
            <w:pPr>
              <w:pStyle w:val="ConsPlusNormal"/>
            </w:pPr>
            <w:r>
              <w:lastRenderedPageBreak/>
              <w:t xml:space="preserve">терапевтическое </w:t>
            </w:r>
            <w:r>
              <w:lastRenderedPageBreak/>
              <w:t>лечение</w:t>
            </w:r>
          </w:p>
        </w:tc>
        <w:tc>
          <w:tcPr>
            <w:tcW w:w="2494" w:type="dxa"/>
          </w:tcPr>
          <w:p w:rsidR="007A139A" w:rsidRDefault="007A139A">
            <w:pPr>
              <w:pStyle w:val="ConsPlusNormal"/>
            </w:pPr>
            <w:r>
              <w:lastRenderedPageBreak/>
              <w:t xml:space="preserve">поликомпонентное </w:t>
            </w:r>
            <w:r>
              <w:lastRenderedPageBreak/>
              <w:t>иммуносупрессивное лечение с применением циклоспорина А и (или) микофенолатов под контролем иммунологических, биохимических и инструментальных методов диагностики</w:t>
            </w:r>
          </w:p>
        </w:tc>
        <w:tc>
          <w:tcPr>
            <w:tcW w:w="1678" w:type="dxa"/>
            <w:vMerge w:val="restart"/>
          </w:tcPr>
          <w:p w:rsidR="007A139A" w:rsidRDefault="007A139A">
            <w:pPr>
              <w:pStyle w:val="ConsPlusNormal"/>
              <w:jc w:val="center"/>
            </w:pPr>
            <w:r>
              <w:lastRenderedPageBreak/>
              <w:t>180802,00</w:t>
            </w:r>
          </w:p>
        </w:tc>
      </w:tr>
      <w:tr w:rsidR="007A139A">
        <w:tc>
          <w:tcPr>
            <w:tcW w:w="1024" w:type="dxa"/>
            <w:vMerge/>
          </w:tcPr>
          <w:p w:rsidR="007A139A" w:rsidRDefault="007A139A"/>
        </w:tc>
        <w:tc>
          <w:tcPr>
            <w:tcW w:w="2381" w:type="dxa"/>
            <w:vMerge/>
          </w:tcPr>
          <w:p w:rsidR="007A139A" w:rsidRDefault="007A139A"/>
        </w:tc>
        <w:tc>
          <w:tcPr>
            <w:tcW w:w="1871" w:type="dxa"/>
            <w:vMerge/>
          </w:tcPr>
          <w:p w:rsidR="007A139A" w:rsidRDefault="007A139A"/>
        </w:tc>
        <w:tc>
          <w:tcPr>
            <w:tcW w:w="2381" w:type="dxa"/>
          </w:tcPr>
          <w:p w:rsidR="007A139A" w:rsidRDefault="007A139A">
            <w:pPr>
              <w:pStyle w:val="ConsPlusNormal"/>
            </w:pPr>
            <w:r>
              <w:t>наследственные нефропатии, в том числе наследственный нефрит, кистозные болезни почек. Наследственные и приобретенные тубулопатии без снижения функции почек и экстраренальных проявлений</w:t>
            </w:r>
          </w:p>
        </w:tc>
        <w:tc>
          <w:tcPr>
            <w:tcW w:w="1762" w:type="dxa"/>
            <w:vMerge/>
          </w:tcPr>
          <w:p w:rsidR="007A139A" w:rsidRDefault="007A139A"/>
        </w:tc>
        <w:tc>
          <w:tcPr>
            <w:tcW w:w="2494" w:type="dxa"/>
          </w:tcPr>
          <w:p w:rsidR="007A139A" w:rsidRDefault="007A139A">
            <w:pPr>
              <w:pStyle w:val="ConsPlusNormal"/>
            </w:pPr>
            <w:r>
              <w:t>поликомпонентное лечение при приобретенных и врожденных заболеваниях почек под контролем лабораторных и инструментальных методов диагностики</w:t>
            </w:r>
          </w:p>
        </w:tc>
        <w:tc>
          <w:tcPr>
            <w:tcW w:w="1678" w:type="dxa"/>
            <w:vMerge/>
          </w:tcPr>
          <w:p w:rsidR="007A139A" w:rsidRDefault="007A139A"/>
        </w:tc>
      </w:tr>
      <w:tr w:rsidR="007A139A">
        <w:tc>
          <w:tcPr>
            <w:tcW w:w="1024" w:type="dxa"/>
          </w:tcPr>
          <w:p w:rsidR="007A139A" w:rsidRDefault="007A139A">
            <w:pPr>
              <w:pStyle w:val="ConsPlusNormal"/>
              <w:jc w:val="center"/>
            </w:pPr>
            <w:r>
              <w:t>34.</w:t>
            </w:r>
          </w:p>
        </w:tc>
        <w:tc>
          <w:tcPr>
            <w:tcW w:w="2381" w:type="dxa"/>
          </w:tcPr>
          <w:p w:rsidR="007A139A" w:rsidRDefault="007A139A">
            <w:pPr>
              <w:pStyle w:val="ConsPlusNormal"/>
            </w:pPr>
            <w:r>
              <w:t xml:space="preserve">Поликомпонентное лечение тяжелых форм аутоиммунного и врожденных моногенных форм сахарного диабета и гиперинсулинизма с </w:t>
            </w:r>
            <w:r>
              <w:lastRenderedPageBreak/>
              <w:t>использованием систем суточного мониторирования глюкозы и помповых дозаторов инсулина</w:t>
            </w:r>
          </w:p>
        </w:tc>
        <w:tc>
          <w:tcPr>
            <w:tcW w:w="1871" w:type="dxa"/>
          </w:tcPr>
          <w:p w:rsidR="007A139A" w:rsidRDefault="007A139A">
            <w:pPr>
              <w:pStyle w:val="ConsPlusNormal"/>
              <w:jc w:val="center"/>
            </w:pPr>
            <w:r>
              <w:lastRenderedPageBreak/>
              <w:t>E10, E13, E14, E16.1</w:t>
            </w:r>
          </w:p>
        </w:tc>
        <w:tc>
          <w:tcPr>
            <w:tcW w:w="2381" w:type="dxa"/>
          </w:tcPr>
          <w:p w:rsidR="007A139A" w:rsidRDefault="007A139A">
            <w:pPr>
              <w:pStyle w:val="ConsPlusNormal"/>
            </w:pPr>
            <w:r>
              <w:t xml:space="preserve">диабет новорожденных. Приобретенный аутоиммунный инсулинзависимый сахарный диабет, лабильное течение. </w:t>
            </w:r>
            <w:r>
              <w:lastRenderedPageBreak/>
              <w:t>Сахарный диабет с осложнениями (автономная и периферическая полинейропатия, нефропатия, хроническая почечная недостаточность, энцефаопатия, кардиомиопатия, остеоартропатия). Синдромальные моногенные формы сахарного диабета (MODY, DIDMOAD, синдром Альстрема, митохондриальные формы и другие), врожденный гиперинсулинизм</w:t>
            </w:r>
          </w:p>
        </w:tc>
        <w:tc>
          <w:tcPr>
            <w:tcW w:w="1762" w:type="dxa"/>
          </w:tcPr>
          <w:p w:rsidR="007A139A" w:rsidRDefault="007A139A">
            <w:pPr>
              <w:pStyle w:val="ConsPlusNormal"/>
            </w:pPr>
            <w:r>
              <w:lastRenderedPageBreak/>
              <w:t>терапевтическое лечение</w:t>
            </w:r>
          </w:p>
        </w:tc>
        <w:tc>
          <w:tcPr>
            <w:tcW w:w="2494" w:type="dxa"/>
          </w:tcPr>
          <w:p w:rsidR="007A139A" w:rsidRDefault="007A139A">
            <w:pPr>
              <w:pStyle w:val="ConsPlusNormal"/>
            </w:pPr>
            <w:r>
              <w:t xml:space="preserve">комплексное лечение тяжелых форм сахарного диабета и гиперинсулинизма на основе молекулярно-генетических, гормональных и </w:t>
            </w:r>
            <w:r>
              <w:lastRenderedPageBreak/>
              <w:t>иммунологических исследований с установкой помпы под контролем систем суточного мониторирования глюкозы</w:t>
            </w:r>
          </w:p>
        </w:tc>
        <w:tc>
          <w:tcPr>
            <w:tcW w:w="1678" w:type="dxa"/>
          </w:tcPr>
          <w:p w:rsidR="007A139A" w:rsidRDefault="007A139A">
            <w:pPr>
              <w:pStyle w:val="ConsPlusNormal"/>
              <w:jc w:val="center"/>
            </w:pPr>
            <w:r>
              <w:lastRenderedPageBreak/>
              <w:t>179412,00</w:t>
            </w:r>
          </w:p>
        </w:tc>
      </w:tr>
      <w:tr w:rsidR="007A139A">
        <w:tc>
          <w:tcPr>
            <w:tcW w:w="13591" w:type="dxa"/>
            <w:gridSpan w:val="7"/>
          </w:tcPr>
          <w:p w:rsidR="007A139A" w:rsidRDefault="007A139A">
            <w:pPr>
              <w:pStyle w:val="ConsPlusNormal"/>
              <w:jc w:val="center"/>
              <w:outlineLvl w:val="3"/>
            </w:pPr>
            <w:r>
              <w:lastRenderedPageBreak/>
              <w:t>Сердечно-сосудистая хирургия</w:t>
            </w:r>
          </w:p>
        </w:tc>
      </w:tr>
      <w:tr w:rsidR="007A139A">
        <w:tc>
          <w:tcPr>
            <w:tcW w:w="1024" w:type="dxa"/>
          </w:tcPr>
          <w:p w:rsidR="007A139A" w:rsidRDefault="007A139A">
            <w:pPr>
              <w:pStyle w:val="ConsPlusNormal"/>
              <w:jc w:val="center"/>
            </w:pPr>
            <w:r>
              <w:t>36.</w:t>
            </w:r>
          </w:p>
        </w:tc>
        <w:tc>
          <w:tcPr>
            <w:tcW w:w="2381" w:type="dxa"/>
          </w:tcPr>
          <w:p w:rsidR="007A139A" w:rsidRDefault="007A139A">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871" w:type="dxa"/>
          </w:tcPr>
          <w:p w:rsidR="007A139A" w:rsidRDefault="007A139A">
            <w:pPr>
              <w:pStyle w:val="ConsPlusNormal"/>
              <w:jc w:val="center"/>
            </w:pPr>
            <w:r>
              <w:t>I20.0, I21.0, I21.1, I21.2, I21.3, I21.9, I22</w:t>
            </w:r>
          </w:p>
        </w:tc>
        <w:tc>
          <w:tcPr>
            <w:tcW w:w="2381" w:type="dxa"/>
          </w:tcPr>
          <w:p w:rsidR="007A139A" w:rsidRDefault="007A139A">
            <w:pPr>
              <w:pStyle w:val="ConsPlusNormal"/>
            </w:pPr>
            <w:r>
              <w:t>нестабильная стенокардия, острый и повторный инфаркт миокарда (с подъемом сегмента ST электрокардиограммы)</w:t>
            </w:r>
          </w:p>
        </w:tc>
        <w:tc>
          <w:tcPr>
            <w:tcW w:w="1762" w:type="dxa"/>
          </w:tcPr>
          <w:p w:rsidR="007A139A" w:rsidRDefault="007A139A">
            <w:pPr>
              <w:pStyle w:val="ConsPlusNormal"/>
            </w:pPr>
            <w:r>
              <w:t>хирургическое лечение</w:t>
            </w:r>
          </w:p>
        </w:tc>
        <w:tc>
          <w:tcPr>
            <w:tcW w:w="2494" w:type="dxa"/>
          </w:tcPr>
          <w:p w:rsidR="007A139A" w:rsidRDefault="007A139A">
            <w:pPr>
              <w:pStyle w:val="ConsPlusNormal"/>
            </w:pPr>
            <w:r>
              <w:t>баллонная вазодилатация с установкой 1 стента в сосуд (сосуды)</w:t>
            </w:r>
          </w:p>
        </w:tc>
        <w:tc>
          <w:tcPr>
            <w:tcW w:w="1678" w:type="dxa"/>
          </w:tcPr>
          <w:p w:rsidR="007A139A" w:rsidRDefault="007A139A">
            <w:pPr>
              <w:pStyle w:val="ConsPlusNormal"/>
              <w:jc w:val="center"/>
            </w:pPr>
            <w:r>
              <w:t>163507,00</w:t>
            </w:r>
          </w:p>
        </w:tc>
      </w:tr>
      <w:tr w:rsidR="007A139A">
        <w:tc>
          <w:tcPr>
            <w:tcW w:w="1024" w:type="dxa"/>
          </w:tcPr>
          <w:p w:rsidR="007A139A" w:rsidRDefault="007A139A">
            <w:pPr>
              <w:pStyle w:val="ConsPlusNormal"/>
              <w:jc w:val="center"/>
            </w:pPr>
            <w:r>
              <w:t>37.</w:t>
            </w:r>
          </w:p>
        </w:tc>
        <w:tc>
          <w:tcPr>
            <w:tcW w:w="2381" w:type="dxa"/>
          </w:tcPr>
          <w:p w:rsidR="007A139A" w:rsidRDefault="007A139A">
            <w:pPr>
              <w:pStyle w:val="ConsPlusNormal"/>
            </w:pPr>
            <w:r>
              <w:t xml:space="preserve">Коронарная </w:t>
            </w:r>
            <w:r>
              <w:lastRenderedPageBreak/>
              <w:t>реваскуляризация миокарда с применением ангиопластики в сочетании со стентированием при ишемической болезни сердца</w:t>
            </w:r>
          </w:p>
        </w:tc>
        <w:tc>
          <w:tcPr>
            <w:tcW w:w="1871" w:type="dxa"/>
          </w:tcPr>
          <w:p w:rsidR="007A139A" w:rsidRDefault="007A139A">
            <w:pPr>
              <w:pStyle w:val="ConsPlusNormal"/>
              <w:jc w:val="center"/>
            </w:pPr>
            <w:r>
              <w:lastRenderedPageBreak/>
              <w:t xml:space="preserve">I20.0, I21.0, I21.1, </w:t>
            </w:r>
            <w:r>
              <w:lastRenderedPageBreak/>
              <w:t>I21.2, I21.3, I21.9, I22</w:t>
            </w:r>
          </w:p>
        </w:tc>
        <w:tc>
          <w:tcPr>
            <w:tcW w:w="2381" w:type="dxa"/>
          </w:tcPr>
          <w:p w:rsidR="007A139A" w:rsidRDefault="007A139A">
            <w:pPr>
              <w:pStyle w:val="ConsPlusNormal"/>
            </w:pPr>
            <w:r>
              <w:lastRenderedPageBreak/>
              <w:t xml:space="preserve">нестабильная </w:t>
            </w:r>
            <w:r>
              <w:lastRenderedPageBreak/>
              <w:t>стенокардия, острый и повторный инфаркт миокарда (с подъемом сегмента ST электрокардиограммы)</w:t>
            </w:r>
          </w:p>
        </w:tc>
        <w:tc>
          <w:tcPr>
            <w:tcW w:w="1762" w:type="dxa"/>
          </w:tcPr>
          <w:p w:rsidR="007A139A" w:rsidRDefault="007A139A">
            <w:pPr>
              <w:pStyle w:val="ConsPlusNormal"/>
            </w:pPr>
            <w:r>
              <w:lastRenderedPageBreak/>
              <w:t xml:space="preserve">хирургическое </w:t>
            </w:r>
            <w:r>
              <w:lastRenderedPageBreak/>
              <w:t>лечение</w:t>
            </w:r>
          </w:p>
        </w:tc>
        <w:tc>
          <w:tcPr>
            <w:tcW w:w="2494" w:type="dxa"/>
          </w:tcPr>
          <w:p w:rsidR="007A139A" w:rsidRDefault="007A139A">
            <w:pPr>
              <w:pStyle w:val="ConsPlusNormal"/>
            </w:pPr>
            <w:r>
              <w:lastRenderedPageBreak/>
              <w:t xml:space="preserve">баллонная </w:t>
            </w:r>
            <w:r>
              <w:lastRenderedPageBreak/>
              <w:t>вазодилатация с установкой 2 стентов в сосуд (сосуды)</w:t>
            </w:r>
          </w:p>
        </w:tc>
        <w:tc>
          <w:tcPr>
            <w:tcW w:w="1678" w:type="dxa"/>
          </w:tcPr>
          <w:p w:rsidR="007A139A" w:rsidRDefault="007A139A">
            <w:pPr>
              <w:pStyle w:val="ConsPlusNormal"/>
              <w:jc w:val="center"/>
            </w:pPr>
            <w:r>
              <w:lastRenderedPageBreak/>
              <w:t>190322,00</w:t>
            </w:r>
          </w:p>
        </w:tc>
      </w:tr>
      <w:tr w:rsidR="007A139A">
        <w:tc>
          <w:tcPr>
            <w:tcW w:w="1024" w:type="dxa"/>
          </w:tcPr>
          <w:p w:rsidR="007A139A" w:rsidRDefault="007A139A">
            <w:pPr>
              <w:pStyle w:val="ConsPlusNormal"/>
              <w:jc w:val="center"/>
            </w:pPr>
            <w:r>
              <w:lastRenderedPageBreak/>
              <w:t>38.</w:t>
            </w:r>
          </w:p>
        </w:tc>
        <w:tc>
          <w:tcPr>
            <w:tcW w:w="2381" w:type="dxa"/>
          </w:tcPr>
          <w:p w:rsidR="007A139A" w:rsidRDefault="007A139A">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871" w:type="dxa"/>
          </w:tcPr>
          <w:p w:rsidR="007A139A" w:rsidRDefault="007A139A">
            <w:pPr>
              <w:pStyle w:val="ConsPlusNormal"/>
              <w:jc w:val="center"/>
            </w:pPr>
            <w:r>
              <w:t>I20.0, I21.0, I21.1, I21.2, I21.3, I21.9, I22</w:t>
            </w:r>
          </w:p>
        </w:tc>
        <w:tc>
          <w:tcPr>
            <w:tcW w:w="2381" w:type="dxa"/>
          </w:tcPr>
          <w:p w:rsidR="007A139A" w:rsidRDefault="007A139A">
            <w:pPr>
              <w:pStyle w:val="ConsPlusNormal"/>
            </w:pPr>
            <w:r>
              <w:t>нестабильная стенокардия, острый и повторный инфаркт миокарда (с подъемом сегмента ST электрокардиограммы)</w:t>
            </w:r>
          </w:p>
        </w:tc>
        <w:tc>
          <w:tcPr>
            <w:tcW w:w="1762" w:type="dxa"/>
          </w:tcPr>
          <w:p w:rsidR="007A139A" w:rsidRDefault="007A139A">
            <w:pPr>
              <w:pStyle w:val="ConsPlusNormal"/>
            </w:pPr>
            <w:r>
              <w:t>хирургическое лечение</w:t>
            </w:r>
          </w:p>
        </w:tc>
        <w:tc>
          <w:tcPr>
            <w:tcW w:w="2494" w:type="dxa"/>
          </w:tcPr>
          <w:p w:rsidR="007A139A" w:rsidRDefault="007A139A">
            <w:pPr>
              <w:pStyle w:val="ConsPlusNormal"/>
            </w:pPr>
            <w:r>
              <w:t>баллонная вазодилатация с установкой 3 стентов в сосуд (сосуды)</w:t>
            </w:r>
          </w:p>
        </w:tc>
        <w:tc>
          <w:tcPr>
            <w:tcW w:w="1678" w:type="dxa"/>
          </w:tcPr>
          <w:p w:rsidR="007A139A" w:rsidRDefault="007A139A">
            <w:pPr>
              <w:pStyle w:val="ConsPlusNormal"/>
              <w:jc w:val="center"/>
            </w:pPr>
            <w:r>
              <w:t>217100,00</w:t>
            </w:r>
          </w:p>
        </w:tc>
      </w:tr>
      <w:tr w:rsidR="007A139A">
        <w:tc>
          <w:tcPr>
            <w:tcW w:w="1024" w:type="dxa"/>
          </w:tcPr>
          <w:p w:rsidR="007A139A" w:rsidRDefault="007A139A">
            <w:pPr>
              <w:pStyle w:val="ConsPlusNormal"/>
              <w:jc w:val="center"/>
            </w:pPr>
            <w:r>
              <w:t>39.</w:t>
            </w:r>
          </w:p>
        </w:tc>
        <w:tc>
          <w:tcPr>
            <w:tcW w:w="2381" w:type="dxa"/>
          </w:tcPr>
          <w:p w:rsidR="007A139A" w:rsidRDefault="007A139A">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871" w:type="dxa"/>
          </w:tcPr>
          <w:p w:rsidR="007A139A" w:rsidRDefault="007A139A">
            <w:pPr>
              <w:pStyle w:val="ConsPlusNormal"/>
              <w:jc w:val="center"/>
            </w:pPr>
            <w:r>
              <w:t>I20.0, I21.4, I21.9, I22</w:t>
            </w:r>
          </w:p>
        </w:tc>
        <w:tc>
          <w:tcPr>
            <w:tcW w:w="2381" w:type="dxa"/>
          </w:tcPr>
          <w:p w:rsidR="007A139A" w:rsidRDefault="007A139A">
            <w:pPr>
              <w:pStyle w:val="ConsPlusNormal"/>
            </w:pPr>
            <w:r>
              <w:t>нестабильная стенокардия, острый и повторный инфаркт миокарда (без подъема сегмента ST электрокардиограммы)</w:t>
            </w:r>
          </w:p>
        </w:tc>
        <w:tc>
          <w:tcPr>
            <w:tcW w:w="1762" w:type="dxa"/>
          </w:tcPr>
          <w:p w:rsidR="007A139A" w:rsidRDefault="007A139A">
            <w:pPr>
              <w:pStyle w:val="ConsPlusNormal"/>
            </w:pPr>
            <w:r>
              <w:t>хирургическое лечение</w:t>
            </w:r>
          </w:p>
        </w:tc>
        <w:tc>
          <w:tcPr>
            <w:tcW w:w="2494" w:type="dxa"/>
          </w:tcPr>
          <w:p w:rsidR="007A139A" w:rsidRDefault="007A139A">
            <w:pPr>
              <w:pStyle w:val="ConsPlusNormal"/>
            </w:pPr>
            <w:r>
              <w:t>баллонная вазодилатация с установкой 1 стента в сосуд (сосуды)</w:t>
            </w:r>
          </w:p>
        </w:tc>
        <w:tc>
          <w:tcPr>
            <w:tcW w:w="1678" w:type="dxa"/>
          </w:tcPr>
          <w:p w:rsidR="007A139A" w:rsidRDefault="007A139A">
            <w:pPr>
              <w:pStyle w:val="ConsPlusNormal"/>
              <w:jc w:val="center"/>
            </w:pPr>
            <w:r>
              <w:t>121748,00</w:t>
            </w:r>
          </w:p>
        </w:tc>
      </w:tr>
      <w:tr w:rsidR="007A139A">
        <w:tc>
          <w:tcPr>
            <w:tcW w:w="1024" w:type="dxa"/>
          </w:tcPr>
          <w:p w:rsidR="007A139A" w:rsidRDefault="007A139A">
            <w:pPr>
              <w:pStyle w:val="ConsPlusNormal"/>
              <w:jc w:val="center"/>
            </w:pPr>
            <w:r>
              <w:t>40.</w:t>
            </w:r>
          </w:p>
        </w:tc>
        <w:tc>
          <w:tcPr>
            <w:tcW w:w="2381" w:type="dxa"/>
          </w:tcPr>
          <w:p w:rsidR="007A139A" w:rsidRDefault="007A139A">
            <w:pPr>
              <w:pStyle w:val="ConsPlusNormal"/>
            </w:pPr>
            <w:r>
              <w:t xml:space="preserve">Коронарная реваскуляризация миокарда с применением ангиопластики в </w:t>
            </w:r>
            <w:r>
              <w:lastRenderedPageBreak/>
              <w:t>сочетании со стентированием при ишемической болезни сердца</w:t>
            </w:r>
          </w:p>
        </w:tc>
        <w:tc>
          <w:tcPr>
            <w:tcW w:w="1871" w:type="dxa"/>
          </w:tcPr>
          <w:p w:rsidR="007A139A" w:rsidRDefault="007A139A">
            <w:pPr>
              <w:pStyle w:val="ConsPlusNormal"/>
              <w:jc w:val="center"/>
            </w:pPr>
            <w:r>
              <w:lastRenderedPageBreak/>
              <w:t>I20.0, I21.4, I21.9, I22</w:t>
            </w:r>
          </w:p>
        </w:tc>
        <w:tc>
          <w:tcPr>
            <w:tcW w:w="2381" w:type="dxa"/>
          </w:tcPr>
          <w:p w:rsidR="007A139A" w:rsidRDefault="007A139A">
            <w:pPr>
              <w:pStyle w:val="ConsPlusNormal"/>
            </w:pPr>
            <w:r>
              <w:t xml:space="preserve">нестабильная стенокардия, острый и повторный инфаркт миокарда (без подъема сегмента ST </w:t>
            </w:r>
            <w:r>
              <w:lastRenderedPageBreak/>
              <w:t>электрокардиограммы)</w:t>
            </w:r>
          </w:p>
        </w:tc>
        <w:tc>
          <w:tcPr>
            <w:tcW w:w="1762" w:type="dxa"/>
          </w:tcPr>
          <w:p w:rsidR="007A139A" w:rsidRDefault="007A139A">
            <w:pPr>
              <w:pStyle w:val="ConsPlusNormal"/>
            </w:pPr>
            <w:r>
              <w:lastRenderedPageBreak/>
              <w:t>хирургическое лечение</w:t>
            </w:r>
          </w:p>
        </w:tc>
        <w:tc>
          <w:tcPr>
            <w:tcW w:w="2494" w:type="dxa"/>
          </w:tcPr>
          <w:p w:rsidR="007A139A" w:rsidRDefault="007A139A">
            <w:pPr>
              <w:pStyle w:val="ConsPlusNormal"/>
            </w:pPr>
            <w:r>
              <w:t>баллонная вазодилатация с установкой 2 стентов в сосуд (сосуды)</w:t>
            </w:r>
          </w:p>
        </w:tc>
        <w:tc>
          <w:tcPr>
            <w:tcW w:w="1678" w:type="dxa"/>
          </w:tcPr>
          <w:p w:rsidR="007A139A" w:rsidRDefault="007A139A">
            <w:pPr>
              <w:pStyle w:val="ConsPlusNormal"/>
              <w:jc w:val="center"/>
            </w:pPr>
            <w:r>
              <w:t>148617,00</w:t>
            </w:r>
          </w:p>
        </w:tc>
      </w:tr>
      <w:tr w:rsidR="007A139A">
        <w:tc>
          <w:tcPr>
            <w:tcW w:w="1024" w:type="dxa"/>
          </w:tcPr>
          <w:p w:rsidR="007A139A" w:rsidRDefault="007A139A">
            <w:pPr>
              <w:pStyle w:val="ConsPlusNormal"/>
              <w:jc w:val="center"/>
            </w:pPr>
            <w:r>
              <w:lastRenderedPageBreak/>
              <w:t>41.</w:t>
            </w:r>
          </w:p>
        </w:tc>
        <w:tc>
          <w:tcPr>
            <w:tcW w:w="2381" w:type="dxa"/>
          </w:tcPr>
          <w:p w:rsidR="007A139A" w:rsidRDefault="007A139A">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871" w:type="dxa"/>
          </w:tcPr>
          <w:p w:rsidR="007A139A" w:rsidRDefault="007A139A">
            <w:pPr>
              <w:pStyle w:val="ConsPlusNormal"/>
              <w:jc w:val="center"/>
            </w:pPr>
            <w:r>
              <w:t>I20.0, I21.4, I21.9, I22</w:t>
            </w:r>
          </w:p>
        </w:tc>
        <w:tc>
          <w:tcPr>
            <w:tcW w:w="2381" w:type="dxa"/>
          </w:tcPr>
          <w:p w:rsidR="007A139A" w:rsidRDefault="007A139A">
            <w:pPr>
              <w:pStyle w:val="ConsPlusNormal"/>
            </w:pPr>
            <w:r>
              <w:t>нестабильная стенокардия, острый и повторный инфаркт миокарда (без подъема сегмента ST электрокардиограммы)</w:t>
            </w:r>
          </w:p>
        </w:tc>
        <w:tc>
          <w:tcPr>
            <w:tcW w:w="1762" w:type="dxa"/>
          </w:tcPr>
          <w:p w:rsidR="007A139A" w:rsidRDefault="007A139A">
            <w:pPr>
              <w:pStyle w:val="ConsPlusNormal"/>
            </w:pPr>
            <w:r>
              <w:t>хирургическое лечение</w:t>
            </w:r>
          </w:p>
        </w:tc>
        <w:tc>
          <w:tcPr>
            <w:tcW w:w="2494" w:type="dxa"/>
          </w:tcPr>
          <w:p w:rsidR="007A139A" w:rsidRDefault="007A139A">
            <w:pPr>
              <w:pStyle w:val="ConsPlusNormal"/>
            </w:pPr>
            <w:r>
              <w:t>баллонная вазодилатация с установкой 3 стентов в сосуд (сосуды)</w:t>
            </w:r>
          </w:p>
        </w:tc>
        <w:tc>
          <w:tcPr>
            <w:tcW w:w="1678" w:type="dxa"/>
          </w:tcPr>
          <w:p w:rsidR="007A139A" w:rsidRDefault="007A139A">
            <w:pPr>
              <w:pStyle w:val="ConsPlusNormal"/>
              <w:jc w:val="center"/>
            </w:pPr>
            <w:r>
              <w:t>187359,00</w:t>
            </w:r>
          </w:p>
        </w:tc>
      </w:tr>
      <w:tr w:rsidR="007A139A">
        <w:tc>
          <w:tcPr>
            <w:tcW w:w="1024" w:type="dxa"/>
          </w:tcPr>
          <w:p w:rsidR="007A139A" w:rsidRDefault="007A139A">
            <w:pPr>
              <w:pStyle w:val="ConsPlusNormal"/>
              <w:jc w:val="center"/>
            </w:pPr>
            <w:r>
              <w:t>42.</w:t>
            </w:r>
          </w:p>
        </w:tc>
        <w:tc>
          <w:tcPr>
            <w:tcW w:w="2381" w:type="dxa"/>
          </w:tcPr>
          <w:p w:rsidR="007A139A" w:rsidRDefault="007A139A">
            <w:pPr>
              <w:pStyle w:val="ConsPlusNormal"/>
            </w:pPr>
            <w:r>
              <w:t>Коронарная ревасскурялизация миокарда с применением ангиопластики в сочетании со стентированием при ишемической болезни</w:t>
            </w:r>
          </w:p>
        </w:tc>
        <w:tc>
          <w:tcPr>
            <w:tcW w:w="1871" w:type="dxa"/>
          </w:tcPr>
          <w:p w:rsidR="007A139A" w:rsidRDefault="007A139A">
            <w:pPr>
              <w:pStyle w:val="ConsPlusNormal"/>
              <w:jc w:val="center"/>
            </w:pPr>
            <w:r>
              <w:t>I20.1, I20.8, I25</w:t>
            </w:r>
          </w:p>
        </w:tc>
        <w:tc>
          <w:tcPr>
            <w:tcW w:w="2381" w:type="dxa"/>
          </w:tcPr>
          <w:p w:rsidR="007A139A" w:rsidRDefault="007A139A">
            <w:pPr>
              <w:pStyle w:val="ConsPlusNormal"/>
            </w:pPr>
            <w:r>
              <w:t>ишемическая болезнь сердца со стенозированием 1-3 коронарных артерий</w:t>
            </w:r>
          </w:p>
        </w:tc>
        <w:tc>
          <w:tcPr>
            <w:tcW w:w="1762" w:type="dxa"/>
          </w:tcPr>
          <w:p w:rsidR="007A139A" w:rsidRDefault="007A139A">
            <w:pPr>
              <w:pStyle w:val="ConsPlusNormal"/>
            </w:pPr>
            <w:r>
              <w:t>хирургическое лечение</w:t>
            </w:r>
          </w:p>
        </w:tc>
        <w:tc>
          <w:tcPr>
            <w:tcW w:w="2494" w:type="dxa"/>
          </w:tcPr>
          <w:p w:rsidR="007A139A" w:rsidRDefault="007A139A">
            <w:pPr>
              <w:pStyle w:val="ConsPlusNormal"/>
            </w:pPr>
            <w:r>
              <w:t>баллонная вазодилатация с установкой 1 - 3 стентов в сосуд (сосуды)</w:t>
            </w:r>
          </w:p>
        </w:tc>
        <w:tc>
          <w:tcPr>
            <w:tcW w:w="1678" w:type="dxa"/>
          </w:tcPr>
          <w:p w:rsidR="007A139A" w:rsidRDefault="007A139A">
            <w:pPr>
              <w:pStyle w:val="ConsPlusNormal"/>
              <w:jc w:val="center"/>
            </w:pPr>
            <w:r>
              <w:t>158728,00</w:t>
            </w:r>
          </w:p>
        </w:tc>
      </w:tr>
      <w:tr w:rsidR="007A139A">
        <w:tc>
          <w:tcPr>
            <w:tcW w:w="1024" w:type="dxa"/>
          </w:tcPr>
          <w:p w:rsidR="007A139A" w:rsidRDefault="007A139A">
            <w:pPr>
              <w:pStyle w:val="ConsPlusNormal"/>
              <w:jc w:val="center"/>
            </w:pPr>
            <w:r>
              <w:t>43.</w:t>
            </w:r>
          </w:p>
        </w:tc>
        <w:tc>
          <w:tcPr>
            <w:tcW w:w="2381" w:type="dxa"/>
          </w:tcPr>
          <w:p w:rsidR="007A139A" w:rsidRDefault="007A139A">
            <w:pPr>
              <w:pStyle w:val="ConsPlusNormal"/>
            </w:pPr>
            <w:r>
              <w:t>Эндоваскулярная, хирургическая коррекция нарушений ритма сердца без имплантации кардиовертера-дефибриллятора у взрослых</w:t>
            </w:r>
          </w:p>
        </w:tc>
        <w:tc>
          <w:tcPr>
            <w:tcW w:w="1871" w:type="dxa"/>
          </w:tcPr>
          <w:p w:rsidR="007A139A" w:rsidRDefault="007A139A">
            <w:pPr>
              <w:pStyle w:val="ConsPlusNormal"/>
              <w:jc w:val="center"/>
            </w:pPr>
            <w:r>
              <w:t>I44.1, I44.2, I45.2, I45.3, I45.6, I46.0, I47.0, I47.1, I47.2, I47.9, I48, I49.0, I49.5, Q22.5, Q24.6</w:t>
            </w:r>
          </w:p>
        </w:tc>
        <w:tc>
          <w:tcPr>
            <w:tcW w:w="2381" w:type="dxa"/>
          </w:tcPr>
          <w:p w:rsidR="007A139A" w:rsidRDefault="007A139A">
            <w:pPr>
              <w:pStyle w:val="ConsPlusNormal"/>
            </w:pPr>
            <w:r>
              <w:t xml:space="preserve">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w:t>
            </w:r>
            <w:r>
              <w:lastRenderedPageBreak/>
              <w:t>медикаментозной терапии</w:t>
            </w:r>
          </w:p>
        </w:tc>
        <w:tc>
          <w:tcPr>
            <w:tcW w:w="1762" w:type="dxa"/>
          </w:tcPr>
          <w:p w:rsidR="007A139A" w:rsidRDefault="007A139A">
            <w:pPr>
              <w:pStyle w:val="ConsPlusNormal"/>
            </w:pPr>
            <w:r>
              <w:lastRenderedPageBreak/>
              <w:t>хирургическое лечение</w:t>
            </w:r>
          </w:p>
        </w:tc>
        <w:tc>
          <w:tcPr>
            <w:tcW w:w="2494" w:type="dxa"/>
          </w:tcPr>
          <w:p w:rsidR="007A139A" w:rsidRDefault="007A139A">
            <w:pPr>
              <w:pStyle w:val="ConsPlusNormal"/>
            </w:pPr>
            <w:r>
              <w:t>имплантация частотно-адаптированного однокамерного кардиостимулятора</w:t>
            </w:r>
          </w:p>
        </w:tc>
        <w:tc>
          <w:tcPr>
            <w:tcW w:w="1678" w:type="dxa"/>
          </w:tcPr>
          <w:p w:rsidR="007A139A" w:rsidRDefault="007A139A">
            <w:pPr>
              <w:pStyle w:val="ConsPlusNormal"/>
              <w:jc w:val="center"/>
            </w:pPr>
            <w:r>
              <w:t>146352,00</w:t>
            </w:r>
          </w:p>
        </w:tc>
      </w:tr>
      <w:tr w:rsidR="007A139A">
        <w:tc>
          <w:tcPr>
            <w:tcW w:w="1024" w:type="dxa"/>
          </w:tcPr>
          <w:p w:rsidR="007A139A" w:rsidRDefault="007A139A">
            <w:pPr>
              <w:pStyle w:val="ConsPlusNormal"/>
              <w:jc w:val="center"/>
            </w:pPr>
            <w:r>
              <w:lastRenderedPageBreak/>
              <w:t>45.</w:t>
            </w:r>
          </w:p>
        </w:tc>
        <w:tc>
          <w:tcPr>
            <w:tcW w:w="2381" w:type="dxa"/>
          </w:tcPr>
          <w:p w:rsidR="007A139A" w:rsidRDefault="007A139A">
            <w:pPr>
              <w:pStyle w:val="ConsPlusNormal"/>
            </w:pPr>
            <w:r>
              <w:t>Эндоваскулярная, хирургическая коррекция нарушений ритма сердца без имплантации кардиовертера-дефибриллятора</w:t>
            </w:r>
          </w:p>
        </w:tc>
        <w:tc>
          <w:tcPr>
            <w:tcW w:w="1871" w:type="dxa"/>
          </w:tcPr>
          <w:p w:rsidR="007A139A" w:rsidRDefault="007A139A">
            <w:pPr>
              <w:pStyle w:val="ConsPlusNormal"/>
              <w:jc w:val="center"/>
            </w:pPr>
            <w:r>
              <w:t>I44.1, I44.2, I45.2, I45.3, I45.6, I46.0, I47.0, I47.1, I47.2, I47.9, I48, I49.0, I49.5, Q22.5, Q24.6</w:t>
            </w:r>
          </w:p>
        </w:tc>
        <w:tc>
          <w:tcPr>
            <w:tcW w:w="2381" w:type="dxa"/>
          </w:tcPr>
          <w:p w:rsidR="007A139A" w:rsidRDefault="007A139A">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762" w:type="dxa"/>
          </w:tcPr>
          <w:p w:rsidR="007A139A" w:rsidRDefault="007A139A">
            <w:pPr>
              <w:pStyle w:val="ConsPlusNormal"/>
            </w:pPr>
            <w:r>
              <w:t>хирургическое лечение</w:t>
            </w:r>
          </w:p>
        </w:tc>
        <w:tc>
          <w:tcPr>
            <w:tcW w:w="2494" w:type="dxa"/>
          </w:tcPr>
          <w:p w:rsidR="007A139A" w:rsidRDefault="007A139A">
            <w:pPr>
              <w:pStyle w:val="ConsPlusNormal"/>
            </w:pPr>
            <w:r>
              <w:t>имплантация частотно-адаптированного двухкамерного кардиостимулятора</w:t>
            </w:r>
          </w:p>
        </w:tc>
        <w:tc>
          <w:tcPr>
            <w:tcW w:w="1678" w:type="dxa"/>
          </w:tcPr>
          <w:p w:rsidR="007A139A" w:rsidRDefault="007A139A">
            <w:pPr>
              <w:pStyle w:val="ConsPlusNormal"/>
              <w:jc w:val="center"/>
            </w:pPr>
            <w:r>
              <w:t>214545,00</w:t>
            </w:r>
          </w:p>
        </w:tc>
      </w:tr>
      <w:tr w:rsidR="007A139A">
        <w:tc>
          <w:tcPr>
            <w:tcW w:w="13591" w:type="dxa"/>
            <w:gridSpan w:val="7"/>
          </w:tcPr>
          <w:p w:rsidR="007A139A" w:rsidRDefault="007A139A">
            <w:pPr>
              <w:pStyle w:val="ConsPlusNormal"/>
              <w:jc w:val="center"/>
              <w:outlineLvl w:val="3"/>
            </w:pPr>
            <w:r>
              <w:t>Травматология и ортопедия</w:t>
            </w:r>
          </w:p>
        </w:tc>
      </w:tr>
      <w:tr w:rsidR="007A139A">
        <w:tc>
          <w:tcPr>
            <w:tcW w:w="1024" w:type="dxa"/>
            <w:vMerge w:val="restart"/>
          </w:tcPr>
          <w:p w:rsidR="007A139A" w:rsidRDefault="007A139A">
            <w:pPr>
              <w:pStyle w:val="ConsPlusNormal"/>
              <w:jc w:val="center"/>
            </w:pPr>
            <w:r>
              <w:t>49.</w:t>
            </w:r>
          </w:p>
        </w:tc>
        <w:tc>
          <w:tcPr>
            <w:tcW w:w="2381" w:type="dxa"/>
          </w:tcPr>
          <w:p w:rsidR="007A139A" w:rsidRDefault="007A139A">
            <w:pPr>
              <w:pStyle w:val="ConsPlusNormal"/>
            </w:pPr>
            <w:r>
              <w:t xml:space="preserve">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w:t>
            </w:r>
            <w:r>
              <w:lastRenderedPageBreak/>
              <w:t>применением погружных и наружных фиксирующих устройст</w:t>
            </w:r>
          </w:p>
        </w:tc>
        <w:tc>
          <w:tcPr>
            <w:tcW w:w="1871" w:type="dxa"/>
          </w:tcPr>
          <w:p w:rsidR="007A139A" w:rsidRDefault="007A139A">
            <w:pPr>
              <w:pStyle w:val="ConsPlusNormal"/>
              <w:jc w:val="center"/>
            </w:pPr>
            <w:r>
              <w:lastRenderedPageBreak/>
              <w:t>B67, D16, D18, M88</w:t>
            </w:r>
          </w:p>
        </w:tc>
        <w:tc>
          <w:tcPr>
            <w:tcW w:w="2381" w:type="dxa"/>
          </w:tcPr>
          <w:p w:rsidR="007A139A" w:rsidRDefault="007A139A">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762" w:type="dxa"/>
          </w:tcPr>
          <w:p w:rsidR="007A139A" w:rsidRDefault="007A139A">
            <w:pPr>
              <w:pStyle w:val="ConsPlusNormal"/>
            </w:pPr>
            <w:r>
              <w:t>хирургическое лечение</w:t>
            </w:r>
          </w:p>
        </w:tc>
        <w:tc>
          <w:tcPr>
            <w:tcW w:w="2494" w:type="dxa"/>
          </w:tcPr>
          <w:p w:rsidR="007A139A" w:rsidRDefault="007A139A">
            <w:pPr>
              <w:pStyle w:val="ConsPlusNormal"/>
            </w:pPr>
            <w:r>
              <w:t>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1678" w:type="dxa"/>
            <w:vMerge w:val="restart"/>
          </w:tcPr>
          <w:p w:rsidR="007A139A" w:rsidRDefault="007A139A">
            <w:pPr>
              <w:pStyle w:val="ConsPlusNormal"/>
              <w:jc w:val="center"/>
            </w:pPr>
            <w:r>
              <w:t>140733,00</w:t>
            </w:r>
          </w:p>
        </w:tc>
      </w:tr>
      <w:tr w:rsidR="007A139A">
        <w:tc>
          <w:tcPr>
            <w:tcW w:w="1024" w:type="dxa"/>
            <w:vMerge/>
          </w:tcPr>
          <w:p w:rsidR="007A139A" w:rsidRDefault="007A139A"/>
        </w:tc>
        <w:tc>
          <w:tcPr>
            <w:tcW w:w="2381" w:type="dxa"/>
          </w:tcPr>
          <w:p w:rsidR="007A139A" w:rsidRDefault="007A139A">
            <w:pPr>
              <w:pStyle w:val="ConsPlusNormal"/>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871" w:type="dxa"/>
          </w:tcPr>
          <w:p w:rsidR="007A139A" w:rsidRDefault="007A139A">
            <w:pPr>
              <w:pStyle w:val="ConsPlusNormal"/>
              <w:jc w:val="center"/>
            </w:pPr>
            <w:r>
              <w:t>M00, M01, M03.0, M12.5, M17</w:t>
            </w:r>
          </w:p>
        </w:tc>
        <w:tc>
          <w:tcPr>
            <w:tcW w:w="2381" w:type="dxa"/>
          </w:tcPr>
          <w:p w:rsidR="007A139A" w:rsidRDefault="007A139A">
            <w:pPr>
              <w:pStyle w:val="ConsPlusNormal"/>
            </w:pPr>
            <w:r>
              <w:t>выраженное нарушение функции крупного сустава конечности любой этиологии</w:t>
            </w:r>
          </w:p>
        </w:tc>
        <w:tc>
          <w:tcPr>
            <w:tcW w:w="1762" w:type="dxa"/>
          </w:tcPr>
          <w:p w:rsidR="007A139A" w:rsidRDefault="007A139A">
            <w:pPr>
              <w:pStyle w:val="ConsPlusNormal"/>
            </w:pPr>
            <w:r>
              <w:t>хирургическое лечение</w:t>
            </w:r>
          </w:p>
        </w:tc>
        <w:tc>
          <w:tcPr>
            <w:tcW w:w="2494" w:type="dxa"/>
          </w:tcPr>
          <w:p w:rsidR="007A139A" w:rsidRDefault="007A139A">
            <w:pPr>
              <w:pStyle w:val="ConsPlusNormal"/>
            </w:pPr>
            <w:r>
              <w:t>артродез крупных суставов конечностей с различными видами фиксации и остеосинтеза</w:t>
            </w:r>
          </w:p>
        </w:tc>
        <w:tc>
          <w:tcPr>
            <w:tcW w:w="1678" w:type="dxa"/>
            <w:vMerge/>
          </w:tcPr>
          <w:p w:rsidR="007A139A" w:rsidRDefault="007A139A"/>
        </w:tc>
      </w:tr>
      <w:tr w:rsidR="007A139A">
        <w:tc>
          <w:tcPr>
            <w:tcW w:w="1024" w:type="dxa"/>
            <w:vMerge/>
          </w:tcPr>
          <w:p w:rsidR="007A139A" w:rsidRDefault="007A139A"/>
        </w:tc>
        <w:tc>
          <w:tcPr>
            <w:tcW w:w="2381" w:type="dxa"/>
            <w:vMerge w:val="restart"/>
          </w:tcPr>
          <w:p w:rsidR="007A139A" w:rsidRDefault="007A139A">
            <w:pPr>
              <w:pStyle w:val="ConsPlusNormal"/>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костных хрящевых дефектов синтетическими и биологическими материалами</w:t>
            </w:r>
          </w:p>
        </w:tc>
        <w:tc>
          <w:tcPr>
            <w:tcW w:w="1871" w:type="dxa"/>
            <w:vMerge w:val="restart"/>
          </w:tcPr>
          <w:p w:rsidR="007A139A" w:rsidRDefault="007A139A">
            <w:pPr>
              <w:pStyle w:val="ConsPlusNormal"/>
              <w:jc w:val="center"/>
            </w:pPr>
            <w:r>
              <w:t>M24.6, Z98.1, G80.1, G80.2, M21.0, M21.2, M21.4, M21.5, M21.9, Q68.1, Q72.5, Q72.6, Q72.8, Q72.9, Q74.2, Q74.3, Q74.8, Q77.7, Q87.3, G11.4, G12.1, G80.9, S44, S45, S46, S50, M19.1, M20.1, M20.5, Q05.9, Q66.0, Q66.5, Q66.8, Q68.2</w:t>
            </w:r>
          </w:p>
        </w:tc>
        <w:tc>
          <w:tcPr>
            <w:tcW w:w="2381" w:type="dxa"/>
            <w:vMerge w:val="restart"/>
          </w:tcPr>
          <w:p w:rsidR="007A139A" w:rsidRDefault="007A139A">
            <w:pPr>
              <w:pStyle w:val="ConsPlusNormal"/>
            </w:pPr>
            <w:r>
              <w:t>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1762" w:type="dxa"/>
            <w:vMerge w:val="restart"/>
          </w:tcPr>
          <w:p w:rsidR="007A139A" w:rsidRDefault="007A139A">
            <w:pPr>
              <w:pStyle w:val="ConsPlusNormal"/>
            </w:pPr>
            <w:r>
              <w:t>хирургическое лечение</w:t>
            </w:r>
          </w:p>
        </w:tc>
        <w:tc>
          <w:tcPr>
            <w:tcW w:w="2494" w:type="dxa"/>
          </w:tcPr>
          <w:p w:rsidR="007A139A" w:rsidRDefault="007A139A">
            <w:pPr>
              <w:pStyle w:val="ConsPlusNormal"/>
            </w:pPr>
            <w:r>
              <w:t>артролиз и артродез суставов кисти с различными видами чрескостного, накостного и интрамедуллярного остеосинтеза</w:t>
            </w:r>
          </w:p>
        </w:tc>
        <w:tc>
          <w:tcPr>
            <w:tcW w:w="1678" w:type="dxa"/>
            <w:vMerge/>
          </w:tcPr>
          <w:p w:rsidR="007A139A" w:rsidRDefault="007A139A"/>
        </w:tc>
      </w:tr>
      <w:tr w:rsidR="007A139A">
        <w:tc>
          <w:tcPr>
            <w:tcW w:w="1024" w:type="dxa"/>
            <w:vMerge/>
          </w:tcPr>
          <w:p w:rsidR="007A139A" w:rsidRDefault="007A139A"/>
        </w:tc>
        <w:tc>
          <w:tcPr>
            <w:tcW w:w="2381" w:type="dxa"/>
            <w:vMerge/>
          </w:tcPr>
          <w:p w:rsidR="007A139A" w:rsidRDefault="007A139A"/>
        </w:tc>
        <w:tc>
          <w:tcPr>
            <w:tcW w:w="1871" w:type="dxa"/>
            <w:vMerge/>
          </w:tcPr>
          <w:p w:rsidR="007A139A" w:rsidRDefault="007A139A"/>
        </w:tc>
        <w:tc>
          <w:tcPr>
            <w:tcW w:w="2381" w:type="dxa"/>
            <w:vMerge/>
          </w:tcPr>
          <w:p w:rsidR="007A139A" w:rsidRDefault="007A139A"/>
        </w:tc>
        <w:tc>
          <w:tcPr>
            <w:tcW w:w="1762" w:type="dxa"/>
            <w:vMerge/>
          </w:tcPr>
          <w:p w:rsidR="007A139A" w:rsidRDefault="007A139A"/>
        </w:tc>
        <w:tc>
          <w:tcPr>
            <w:tcW w:w="2494" w:type="dxa"/>
          </w:tcPr>
          <w:p w:rsidR="007A139A" w:rsidRDefault="007A139A">
            <w:pPr>
              <w:pStyle w:val="ConsPlusNormal"/>
            </w:pPr>
            <w:r>
              <w:t xml:space="preserve">реконструктивно-пластическое хирургическое вмешательство на костях стоп с использованием ауто- и аллотрансплантатов, имплантатов, остеозамещающих материалов, </w:t>
            </w:r>
            <w:r>
              <w:lastRenderedPageBreak/>
              <w:t>металлоконструкций</w:t>
            </w:r>
          </w:p>
        </w:tc>
        <w:tc>
          <w:tcPr>
            <w:tcW w:w="1678" w:type="dxa"/>
            <w:vMerge/>
          </w:tcPr>
          <w:p w:rsidR="007A139A" w:rsidRDefault="007A139A"/>
        </w:tc>
      </w:tr>
      <w:tr w:rsidR="007A139A">
        <w:tc>
          <w:tcPr>
            <w:tcW w:w="1024" w:type="dxa"/>
            <w:vMerge/>
          </w:tcPr>
          <w:p w:rsidR="007A139A" w:rsidRDefault="007A139A"/>
        </w:tc>
        <w:tc>
          <w:tcPr>
            <w:tcW w:w="2381" w:type="dxa"/>
            <w:vMerge w:val="restart"/>
          </w:tcPr>
          <w:p w:rsidR="007A139A" w:rsidRDefault="007A139A">
            <w:pPr>
              <w:pStyle w:val="ConsPlusNormal"/>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871" w:type="dxa"/>
            <w:vMerge w:val="restart"/>
          </w:tcPr>
          <w:p w:rsidR="007A139A" w:rsidRDefault="007A139A">
            <w:pPr>
              <w:pStyle w:val="ConsPlusNormal"/>
              <w:jc w:val="center"/>
            </w:pPr>
            <w:r>
              <w:t>S70.7, S70.9, S71, S72, S77, S79, S42, S43, S47, S49, S50, M99.9, M21.6, M95.1, M21.8, M21.9, Q66, Q78, M86, G11.4, G12.1, G80.9, G80.1, G80.2</w:t>
            </w:r>
          </w:p>
        </w:tc>
        <w:tc>
          <w:tcPr>
            <w:tcW w:w="2381" w:type="dxa"/>
            <w:vMerge w:val="restart"/>
          </w:tcPr>
          <w:p w:rsidR="007A139A" w:rsidRDefault="007A139A">
            <w:pPr>
              <w:pStyle w:val="ConsPlusNormal"/>
            </w:pPr>
            <w:r>
              <w:t xml:space="preserve">любой этиологии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Любой этиологии дефекты костей таза, верхних и нижних конечностей (не менее 20 мм) любой локализации, в том числе сопровождающиеся укорочением конечности (не менее 30 мм), стойкими контрактурами суставов. Деформации костей таза, бедренной кости у детей со спастическим </w:t>
            </w:r>
            <w:r>
              <w:lastRenderedPageBreak/>
              <w:t>синдромом</w:t>
            </w:r>
          </w:p>
        </w:tc>
        <w:tc>
          <w:tcPr>
            <w:tcW w:w="1762" w:type="dxa"/>
            <w:vMerge w:val="restart"/>
          </w:tcPr>
          <w:p w:rsidR="007A139A" w:rsidRDefault="007A139A">
            <w:pPr>
              <w:pStyle w:val="ConsPlusNormal"/>
            </w:pPr>
            <w:r>
              <w:lastRenderedPageBreak/>
              <w:t>хирургическое лечение</w:t>
            </w:r>
          </w:p>
        </w:tc>
        <w:tc>
          <w:tcPr>
            <w:tcW w:w="2494" w:type="dxa"/>
          </w:tcPr>
          <w:p w:rsidR="007A139A" w:rsidRDefault="007A139A">
            <w:pPr>
              <w:pStyle w:val="ConsPlusNormal"/>
            </w:pPr>
            <w:r>
              <w:t>корригирующие остеотомии костей верхних и нижних конечностей</w:t>
            </w:r>
          </w:p>
        </w:tc>
        <w:tc>
          <w:tcPr>
            <w:tcW w:w="1678" w:type="dxa"/>
            <w:vMerge/>
          </w:tcPr>
          <w:p w:rsidR="007A139A" w:rsidRDefault="007A139A"/>
        </w:tc>
      </w:tr>
      <w:tr w:rsidR="007A139A">
        <w:tc>
          <w:tcPr>
            <w:tcW w:w="1024" w:type="dxa"/>
            <w:vMerge/>
          </w:tcPr>
          <w:p w:rsidR="007A139A" w:rsidRDefault="007A139A"/>
        </w:tc>
        <w:tc>
          <w:tcPr>
            <w:tcW w:w="2381" w:type="dxa"/>
            <w:vMerge/>
          </w:tcPr>
          <w:p w:rsidR="007A139A" w:rsidRDefault="007A139A"/>
        </w:tc>
        <w:tc>
          <w:tcPr>
            <w:tcW w:w="1871" w:type="dxa"/>
            <w:vMerge/>
          </w:tcPr>
          <w:p w:rsidR="007A139A" w:rsidRDefault="007A139A"/>
        </w:tc>
        <w:tc>
          <w:tcPr>
            <w:tcW w:w="2381" w:type="dxa"/>
            <w:vMerge/>
          </w:tcPr>
          <w:p w:rsidR="007A139A" w:rsidRDefault="007A139A"/>
        </w:tc>
        <w:tc>
          <w:tcPr>
            <w:tcW w:w="1762" w:type="dxa"/>
            <w:vMerge/>
          </w:tcPr>
          <w:p w:rsidR="007A139A" w:rsidRDefault="007A139A"/>
        </w:tc>
        <w:tc>
          <w:tcPr>
            <w:tcW w:w="2494" w:type="dxa"/>
          </w:tcPr>
          <w:p w:rsidR="007A139A" w:rsidRDefault="007A139A">
            <w:pPr>
              <w:pStyle w:val="ConsPlusNormal"/>
            </w:pPr>
            <w:r>
              <w:t>комбинированное и последовательное использование чрескостного и блокируемого интрамедуллярного или накостного остеосинтеза</w:t>
            </w:r>
          </w:p>
        </w:tc>
        <w:tc>
          <w:tcPr>
            <w:tcW w:w="1678" w:type="dxa"/>
            <w:vMerge/>
          </w:tcPr>
          <w:p w:rsidR="007A139A" w:rsidRDefault="007A139A"/>
        </w:tc>
      </w:tr>
      <w:tr w:rsidR="007A139A">
        <w:tc>
          <w:tcPr>
            <w:tcW w:w="1024" w:type="dxa"/>
            <w:vMerge/>
          </w:tcPr>
          <w:p w:rsidR="007A139A" w:rsidRDefault="007A139A"/>
        </w:tc>
        <w:tc>
          <w:tcPr>
            <w:tcW w:w="2381" w:type="dxa"/>
            <w:vMerge/>
          </w:tcPr>
          <w:p w:rsidR="007A139A" w:rsidRDefault="007A139A"/>
        </w:tc>
        <w:tc>
          <w:tcPr>
            <w:tcW w:w="1871" w:type="dxa"/>
            <w:vMerge w:val="restart"/>
          </w:tcPr>
          <w:p w:rsidR="007A139A" w:rsidRDefault="007A139A">
            <w:pPr>
              <w:pStyle w:val="ConsPlusNormal"/>
              <w:jc w:val="center"/>
            </w:pPr>
            <w:r>
              <w:t>M25.3, M91, M95.8, Q65.0, Q65.1, Q65.3, Q65.4, Q65.8, M16.2, M16.3, M92</w:t>
            </w:r>
          </w:p>
        </w:tc>
        <w:tc>
          <w:tcPr>
            <w:tcW w:w="2381" w:type="dxa"/>
            <w:vMerge w:val="restart"/>
          </w:tcPr>
          <w:p w:rsidR="007A139A" w:rsidRDefault="007A139A">
            <w:pPr>
              <w:pStyle w:val="ConsPlusNormal"/>
            </w:pPr>
            <w:r>
              <w:t>дисплазии, аномалии развития, последствия травм крупных суставов</w:t>
            </w:r>
          </w:p>
        </w:tc>
        <w:tc>
          <w:tcPr>
            <w:tcW w:w="1762" w:type="dxa"/>
            <w:vMerge w:val="restart"/>
          </w:tcPr>
          <w:p w:rsidR="007A139A" w:rsidRDefault="007A139A">
            <w:pPr>
              <w:pStyle w:val="ConsPlusNormal"/>
            </w:pPr>
            <w:r>
              <w:t>хирургическое лечение</w:t>
            </w:r>
          </w:p>
        </w:tc>
        <w:tc>
          <w:tcPr>
            <w:tcW w:w="2494" w:type="dxa"/>
          </w:tcPr>
          <w:p w:rsidR="007A139A" w:rsidRDefault="007A139A">
            <w:pPr>
              <w:pStyle w:val="ConsPlusNormal"/>
            </w:pPr>
            <w:r>
              <w:t>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имплантатами</w:t>
            </w:r>
          </w:p>
        </w:tc>
        <w:tc>
          <w:tcPr>
            <w:tcW w:w="1678" w:type="dxa"/>
            <w:vMerge/>
          </w:tcPr>
          <w:p w:rsidR="007A139A" w:rsidRDefault="007A139A"/>
        </w:tc>
      </w:tr>
      <w:tr w:rsidR="007A139A">
        <w:tc>
          <w:tcPr>
            <w:tcW w:w="1024" w:type="dxa"/>
            <w:vMerge/>
          </w:tcPr>
          <w:p w:rsidR="007A139A" w:rsidRDefault="007A139A"/>
        </w:tc>
        <w:tc>
          <w:tcPr>
            <w:tcW w:w="2381" w:type="dxa"/>
            <w:vMerge/>
          </w:tcPr>
          <w:p w:rsidR="007A139A" w:rsidRDefault="007A139A"/>
        </w:tc>
        <w:tc>
          <w:tcPr>
            <w:tcW w:w="1871" w:type="dxa"/>
            <w:vMerge/>
          </w:tcPr>
          <w:p w:rsidR="007A139A" w:rsidRDefault="007A139A"/>
        </w:tc>
        <w:tc>
          <w:tcPr>
            <w:tcW w:w="2381" w:type="dxa"/>
            <w:vMerge/>
          </w:tcPr>
          <w:p w:rsidR="007A139A" w:rsidRDefault="007A139A"/>
        </w:tc>
        <w:tc>
          <w:tcPr>
            <w:tcW w:w="1762" w:type="dxa"/>
            <w:vMerge/>
          </w:tcPr>
          <w:p w:rsidR="007A139A" w:rsidRDefault="007A139A"/>
        </w:tc>
        <w:tc>
          <w:tcPr>
            <w:tcW w:w="2494" w:type="dxa"/>
          </w:tcPr>
          <w:p w:rsidR="007A139A" w:rsidRDefault="007A139A">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678" w:type="dxa"/>
            <w:vMerge/>
          </w:tcPr>
          <w:p w:rsidR="007A139A" w:rsidRDefault="007A139A"/>
        </w:tc>
      </w:tr>
      <w:tr w:rsidR="007A139A">
        <w:tc>
          <w:tcPr>
            <w:tcW w:w="1024" w:type="dxa"/>
            <w:vMerge/>
          </w:tcPr>
          <w:p w:rsidR="007A139A" w:rsidRDefault="007A139A"/>
        </w:tc>
        <w:tc>
          <w:tcPr>
            <w:tcW w:w="2381" w:type="dxa"/>
            <w:vMerge/>
          </w:tcPr>
          <w:p w:rsidR="007A139A" w:rsidRDefault="007A139A"/>
        </w:tc>
        <w:tc>
          <w:tcPr>
            <w:tcW w:w="1871" w:type="dxa"/>
          </w:tcPr>
          <w:p w:rsidR="007A139A" w:rsidRDefault="007A139A">
            <w:pPr>
              <w:pStyle w:val="ConsPlusNormal"/>
              <w:jc w:val="center"/>
            </w:pPr>
            <w:r>
              <w:t>M24.6</w:t>
            </w:r>
          </w:p>
        </w:tc>
        <w:tc>
          <w:tcPr>
            <w:tcW w:w="2381" w:type="dxa"/>
          </w:tcPr>
          <w:p w:rsidR="007A139A" w:rsidRDefault="007A139A">
            <w:pPr>
              <w:pStyle w:val="ConsPlusNormal"/>
            </w:pPr>
            <w:r>
              <w:t>анкилоз крупного сустава в порочном положении</w:t>
            </w:r>
          </w:p>
        </w:tc>
        <w:tc>
          <w:tcPr>
            <w:tcW w:w="1762" w:type="dxa"/>
          </w:tcPr>
          <w:p w:rsidR="007A139A" w:rsidRDefault="007A139A">
            <w:pPr>
              <w:pStyle w:val="ConsPlusNormal"/>
            </w:pPr>
            <w:r>
              <w:t>хирургическое лечение</w:t>
            </w:r>
          </w:p>
        </w:tc>
        <w:tc>
          <w:tcPr>
            <w:tcW w:w="2494" w:type="dxa"/>
          </w:tcPr>
          <w:p w:rsidR="007A139A" w:rsidRDefault="007A139A">
            <w:pPr>
              <w:pStyle w:val="ConsPlusNormal"/>
            </w:pPr>
            <w:r>
              <w:t xml:space="preserve">корригирующие остеотомии с фиксацией имплантатами или </w:t>
            </w:r>
            <w:r>
              <w:lastRenderedPageBreak/>
              <w:t>аппаратами внешней фиксации</w:t>
            </w:r>
          </w:p>
        </w:tc>
        <w:tc>
          <w:tcPr>
            <w:tcW w:w="1678" w:type="dxa"/>
            <w:vMerge/>
          </w:tcPr>
          <w:p w:rsidR="007A139A" w:rsidRDefault="007A139A"/>
        </w:tc>
      </w:tr>
      <w:tr w:rsidR="007A139A">
        <w:tc>
          <w:tcPr>
            <w:tcW w:w="1024" w:type="dxa"/>
          </w:tcPr>
          <w:p w:rsidR="007A139A" w:rsidRDefault="007A139A">
            <w:pPr>
              <w:pStyle w:val="ConsPlusNormal"/>
              <w:jc w:val="center"/>
            </w:pPr>
            <w:r>
              <w:lastRenderedPageBreak/>
              <w:t>50.</w:t>
            </w:r>
          </w:p>
        </w:tc>
        <w:tc>
          <w:tcPr>
            <w:tcW w:w="2381" w:type="dxa"/>
          </w:tcPr>
          <w:p w:rsidR="007A139A" w:rsidRDefault="007A139A">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871" w:type="dxa"/>
          </w:tcPr>
          <w:p w:rsidR="007A139A" w:rsidRDefault="007A139A">
            <w:pPr>
              <w:pStyle w:val="ConsPlusNormal"/>
              <w:jc w:val="center"/>
            </w:pPr>
            <w:r>
              <w:t>A18.0, S12.0, S12.1, S13, S14, S19, S22.0, S22.1, S23, S24, S32.0, S32.1, S33, S34, T08, T09, T85, T91, M80, M81, M82, M86, M85, M87, M96, M99, Q67, Q76.0, Q76.1, Q76.4, Q77, Q76.3</w:t>
            </w:r>
          </w:p>
        </w:tc>
        <w:tc>
          <w:tcPr>
            <w:tcW w:w="2381" w:type="dxa"/>
          </w:tcPr>
          <w:p w:rsidR="007A139A" w:rsidRDefault="007A139A">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762" w:type="dxa"/>
          </w:tcPr>
          <w:p w:rsidR="007A139A" w:rsidRDefault="007A139A">
            <w:pPr>
              <w:pStyle w:val="ConsPlusNormal"/>
            </w:pPr>
            <w:r>
              <w:t>хирургическое лечение</w:t>
            </w:r>
          </w:p>
        </w:tc>
        <w:tc>
          <w:tcPr>
            <w:tcW w:w="2494" w:type="dxa"/>
          </w:tcPr>
          <w:p w:rsidR="007A139A" w:rsidRDefault="007A139A">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w:t>
            </w:r>
          </w:p>
        </w:tc>
        <w:tc>
          <w:tcPr>
            <w:tcW w:w="1678" w:type="dxa"/>
          </w:tcPr>
          <w:p w:rsidR="007A139A" w:rsidRDefault="007A139A">
            <w:pPr>
              <w:pStyle w:val="ConsPlusNormal"/>
              <w:jc w:val="center"/>
            </w:pPr>
            <w:r>
              <w:t>285391,00</w:t>
            </w:r>
          </w:p>
        </w:tc>
      </w:tr>
      <w:tr w:rsidR="007A139A">
        <w:tc>
          <w:tcPr>
            <w:tcW w:w="1024" w:type="dxa"/>
            <w:vMerge w:val="restart"/>
          </w:tcPr>
          <w:p w:rsidR="007A139A" w:rsidRDefault="007A139A">
            <w:pPr>
              <w:pStyle w:val="ConsPlusNormal"/>
              <w:jc w:val="center"/>
            </w:pPr>
            <w:r>
              <w:t>51.</w:t>
            </w:r>
          </w:p>
        </w:tc>
        <w:tc>
          <w:tcPr>
            <w:tcW w:w="2381" w:type="dxa"/>
            <w:vMerge w:val="restart"/>
          </w:tcPr>
          <w:p w:rsidR="007A139A" w:rsidRDefault="007A139A">
            <w:pPr>
              <w:pStyle w:val="ConsPlusNormal"/>
            </w:pPr>
            <w:r>
              <w:t>Эндопротезирование суставов конечностей</w:t>
            </w:r>
          </w:p>
        </w:tc>
        <w:tc>
          <w:tcPr>
            <w:tcW w:w="1871" w:type="dxa"/>
          </w:tcPr>
          <w:p w:rsidR="007A139A" w:rsidRDefault="007A139A">
            <w:pPr>
              <w:pStyle w:val="ConsPlusNormal"/>
              <w:jc w:val="center"/>
            </w:pPr>
            <w:r>
              <w:t>S72.1, M84.1</w:t>
            </w:r>
          </w:p>
        </w:tc>
        <w:tc>
          <w:tcPr>
            <w:tcW w:w="2381" w:type="dxa"/>
          </w:tcPr>
          <w:p w:rsidR="007A139A" w:rsidRDefault="007A139A">
            <w:pPr>
              <w:pStyle w:val="ConsPlusNormal"/>
            </w:pPr>
            <w:r>
              <w:t>неправильно сросшиеся внутри- и околосуставные переломы и ложные суставы</w:t>
            </w:r>
          </w:p>
        </w:tc>
        <w:tc>
          <w:tcPr>
            <w:tcW w:w="1762" w:type="dxa"/>
            <w:vMerge w:val="restart"/>
          </w:tcPr>
          <w:p w:rsidR="007A139A" w:rsidRDefault="007A139A">
            <w:pPr>
              <w:pStyle w:val="ConsPlusNormal"/>
            </w:pPr>
            <w:r>
              <w:t>хирургическое лечение</w:t>
            </w:r>
          </w:p>
        </w:tc>
        <w:tc>
          <w:tcPr>
            <w:tcW w:w="2494" w:type="dxa"/>
            <w:vMerge w:val="restart"/>
          </w:tcPr>
          <w:p w:rsidR="007A139A" w:rsidRDefault="007A139A">
            <w:pPr>
              <w:pStyle w:val="ConsPlusNormal"/>
            </w:pPr>
            <w:r>
              <w:t>имплантация эндопротеза сустава</w:t>
            </w:r>
          </w:p>
        </w:tc>
        <w:tc>
          <w:tcPr>
            <w:tcW w:w="1678" w:type="dxa"/>
            <w:vMerge w:val="restart"/>
          </w:tcPr>
          <w:p w:rsidR="007A139A" w:rsidRDefault="007A139A">
            <w:pPr>
              <w:pStyle w:val="ConsPlusNormal"/>
              <w:jc w:val="center"/>
            </w:pPr>
            <w:r>
              <w:t>147549,00</w:t>
            </w:r>
          </w:p>
        </w:tc>
      </w:tr>
      <w:tr w:rsidR="007A139A">
        <w:tc>
          <w:tcPr>
            <w:tcW w:w="1024" w:type="dxa"/>
            <w:vMerge/>
          </w:tcPr>
          <w:p w:rsidR="007A139A" w:rsidRDefault="007A139A"/>
        </w:tc>
        <w:tc>
          <w:tcPr>
            <w:tcW w:w="2381" w:type="dxa"/>
            <w:vMerge/>
          </w:tcPr>
          <w:p w:rsidR="007A139A" w:rsidRDefault="007A139A"/>
        </w:tc>
        <w:tc>
          <w:tcPr>
            <w:tcW w:w="1871" w:type="dxa"/>
          </w:tcPr>
          <w:p w:rsidR="007A139A" w:rsidRDefault="007A139A">
            <w:pPr>
              <w:pStyle w:val="ConsPlusNormal"/>
              <w:jc w:val="center"/>
            </w:pPr>
            <w:r>
              <w:t>M16.1</w:t>
            </w:r>
          </w:p>
        </w:tc>
        <w:tc>
          <w:tcPr>
            <w:tcW w:w="2381" w:type="dxa"/>
          </w:tcPr>
          <w:p w:rsidR="007A139A" w:rsidRDefault="007A139A">
            <w:pPr>
              <w:pStyle w:val="ConsPlusNormal"/>
            </w:pPr>
            <w:r>
              <w:t xml:space="preserve">идиопатический деформирующий коксартроз без существенной разницы в длине конечностей </w:t>
            </w:r>
            <w:r>
              <w:lastRenderedPageBreak/>
              <w:t>(до 2 см)</w:t>
            </w:r>
          </w:p>
        </w:tc>
        <w:tc>
          <w:tcPr>
            <w:tcW w:w="1762" w:type="dxa"/>
            <w:vMerge/>
          </w:tcPr>
          <w:p w:rsidR="007A139A" w:rsidRDefault="007A139A"/>
        </w:tc>
        <w:tc>
          <w:tcPr>
            <w:tcW w:w="2494" w:type="dxa"/>
            <w:vMerge/>
          </w:tcPr>
          <w:p w:rsidR="007A139A" w:rsidRDefault="007A139A"/>
        </w:tc>
        <w:tc>
          <w:tcPr>
            <w:tcW w:w="1678" w:type="dxa"/>
            <w:vMerge/>
          </w:tcPr>
          <w:p w:rsidR="007A139A" w:rsidRDefault="007A139A"/>
        </w:tc>
      </w:tr>
      <w:tr w:rsidR="007A139A">
        <w:tc>
          <w:tcPr>
            <w:tcW w:w="1024" w:type="dxa"/>
          </w:tcPr>
          <w:p w:rsidR="007A139A" w:rsidRDefault="007A139A">
            <w:pPr>
              <w:pStyle w:val="ConsPlusNormal"/>
              <w:jc w:val="center"/>
            </w:pPr>
            <w:r>
              <w:lastRenderedPageBreak/>
              <w:t>52.</w:t>
            </w:r>
          </w:p>
        </w:tc>
        <w:tc>
          <w:tcPr>
            <w:tcW w:w="2381" w:type="dxa"/>
          </w:tcPr>
          <w:p w:rsidR="007A139A" w:rsidRDefault="007A139A">
            <w:pPr>
              <w:pStyle w:val="ConsPlusNormal"/>
            </w:pPr>
            <w: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871" w:type="dxa"/>
          </w:tcPr>
          <w:p w:rsidR="007A139A" w:rsidRDefault="007A139A">
            <w:pPr>
              <w:pStyle w:val="ConsPlusNormal"/>
              <w:jc w:val="center"/>
            </w:pPr>
            <w:r>
              <w:t>M16</w:t>
            </w:r>
          </w:p>
        </w:tc>
        <w:tc>
          <w:tcPr>
            <w:tcW w:w="2381" w:type="dxa"/>
          </w:tcPr>
          <w:p w:rsidR="007A139A" w:rsidRDefault="007A139A">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762" w:type="dxa"/>
          </w:tcPr>
          <w:p w:rsidR="007A139A" w:rsidRDefault="007A139A">
            <w:pPr>
              <w:pStyle w:val="ConsPlusNormal"/>
            </w:pPr>
            <w:r>
              <w:t>хирургическое лечение</w:t>
            </w:r>
          </w:p>
        </w:tc>
        <w:tc>
          <w:tcPr>
            <w:tcW w:w="2494" w:type="dxa"/>
          </w:tcPr>
          <w:p w:rsidR="007A139A" w:rsidRDefault="007A139A">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678" w:type="dxa"/>
          </w:tcPr>
          <w:p w:rsidR="007A139A" w:rsidRDefault="007A139A">
            <w:pPr>
              <w:pStyle w:val="ConsPlusNormal"/>
              <w:jc w:val="center"/>
            </w:pPr>
            <w:r>
              <w:t>218223,00</w:t>
            </w:r>
          </w:p>
        </w:tc>
      </w:tr>
      <w:tr w:rsidR="007A139A">
        <w:tc>
          <w:tcPr>
            <w:tcW w:w="13591" w:type="dxa"/>
            <w:gridSpan w:val="7"/>
          </w:tcPr>
          <w:p w:rsidR="007A139A" w:rsidRDefault="007A139A">
            <w:pPr>
              <w:pStyle w:val="ConsPlusNormal"/>
              <w:jc w:val="center"/>
              <w:outlineLvl w:val="3"/>
            </w:pPr>
            <w:r>
              <w:t>Урология</w:t>
            </w:r>
          </w:p>
        </w:tc>
      </w:tr>
      <w:tr w:rsidR="007A139A">
        <w:tc>
          <w:tcPr>
            <w:tcW w:w="1024" w:type="dxa"/>
            <w:vMerge w:val="restart"/>
          </w:tcPr>
          <w:p w:rsidR="007A139A" w:rsidRDefault="007A139A">
            <w:pPr>
              <w:pStyle w:val="ConsPlusNormal"/>
              <w:jc w:val="center"/>
            </w:pPr>
            <w:r>
              <w:t>54.</w:t>
            </w:r>
          </w:p>
        </w:tc>
        <w:tc>
          <w:tcPr>
            <w:tcW w:w="2381" w:type="dxa"/>
            <w:vMerge w:val="restart"/>
          </w:tcPr>
          <w:p w:rsidR="007A139A" w:rsidRDefault="007A139A">
            <w:pPr>
              <w:pStyle w:val="ConsPlusNormal"/>
            </w:pPr>
            <w:r>
              <w:t xml:space="preserve">Реконструктивно-пластические операции на органах мочеполовой системы, включающие кишечную пластику мочевых путей, реимплантацию мочеточников, пластику мочевых </w:t>
            </w:r>
            <w:r>
              <w:lastRenderedPageBreak/>
              <w:t>путей с использованием аутологичных лоскутов, коррекцию урогенитальных свищей</w:t>
            </w:r>
          </w:p>
        </w:tc>
        <w:tc>
          <w:tcPr>
            <w:tcW w:w="1871" w:type="dxa"/>
            <w:vMerge w:val="restart"/>
          </w:tcPr>
          <w:p w:rsidR="007A139A" w:rsidRDefault="007A139A">
            <w:pPr>
              <w:pStyle w:val="ConsPlusNormal"/>
              <w:jc w:val="center"/>
            </w:pPr>
            <w:r>
              <w:lastRenderedPageBreak/>
              <w:t>N 13.0, N 13.1, N 13.2, N 35, Q54, Q64.0, Q64.1, Q62.1, Q62.2, Q62.3, Q62.7, C67, N 82.1, N 82.8, N 82.0, N 32.2, N 33.8</w:t>
            </w:r>
          </w:p>
        </w:tc>
        <w:tc>
          <w:tcPr>
            <w:tcW w:w="2381" w:type="dxa"/>
            <w:vMerge w:val="restart"/>
          </w:tcPr>
          <w:p w:rsidR="007A139A" w:rsidRDefault="007A139A">
            <w:pPr>
              <w:pStyle w:val="ConsPlusNormal"/>
            </w:pPr>
            <w:r>
              <w:t xml:space="preserve">стриктура мочеточника. Стриктура уретры. Сморщенный мочевой пузырь. Гипоспадия. Эписпадия. Экстрофия мочевого пузыря. Врожденный уретерогидронефроз. Врожденный мегауретер. </w:t>
            </w:r>
            <w:r>
              <w:lastRenderedPageBreak/>
              <w:t>Врожденное уретероцеле, в том числе при удвоении почки. Врожденный пузырно-мочеточниковый рефлюкс. Опухоль мочевого пузыря. Урогенитальный свищ, осложненный, рецидивирующий</w:t>
            </w:r>
          </w:p>
        </w:tc>
        <w:tc>
          <w:tcPr>
            <w:tcW w:w="1762" w:type="dxa"/>
            <w:vMerge w:val="restart"/>
          </w:tcPr>
          <w:p w:rsidR="007A139A" w:rsidRDefault="007A139A">
            <w:pPr>
              <w:pStyle w:val="ConsPlusNormal"/>
            </w:pPr>
            <w:r>
              <w:lastRenderedPageBreak/>
              <w:t>хирургическое лечение</w:t>
            </w:r>
          </w:p>
        </w:tc>
        <w:tc>
          <w:tcPr>
            <w:tcW w:w="2494" w:type="dxa"/>
          </w:tcPr>
          <w:p w:rsidR="007A139A" w:rsidRDefault="007A139A">
            <w:pPr>
              <w:pStyle w:val="ConsPlusNormal"/>
            </w:pPr>
            <w:r>
              <w:t>уретропластика кожным лоскутом кишечная пластика мочеточника уретероцистанастомоз (операция Боари), в том числе у детей уретероцистоанастомоз при рецидивных формах уретерогидронефроза уретероилеосигмостоми</w:t>
            </w:r>
            <w:r>
              <w:lastRenderedPageBreak/>
              <w:t>я у детей</w:t>
            </w:r>
          </w:p>
        </w:tc>
        <w:tc>
          <w:tcPr>
            <w:tcW w:w="1678" w:type="dxa"/>
            <w:vMerge w:val="restart"/>
          </w:tcPr>
          <w:p w:rsidR="007A139A" w:rsidRDefault="007A139A">
            <w:pPr>
              <w:pStyle w:val="ConsPlusNormal"/>
              <w:jc w:val="center"/>
            </w:pPr>
            <w:r>
              <w:lastRenderedPageBreak/>
              <w:t>99098,00</w:t>
            </w:r>
          </w:p>
        </w:tc>
      </w:tr>
      <w:tr w:rsidR="007A139A">
        <w:tc>
          <w:tcPr>
            <w:tcW w:w="1024" w:type="dxa"/>
            <w:vMerge/>
          </w:tcPr>
          <w:p w:rsidR="007A139A" w:rsidRDefault="007A139A"/>
        </w:tc>
        <w:tc>
          <w:tcPr>
            <w:tcW w:w="2381" w:type="dxa"/>
            <w:vMerge/>
          </w:tcPr>
          <w:p w:rsidR="007A139A" w:rsidRDefault="007A139A"/>
        </w:tc>
        <w:tc>
          <w:tcPr>
            <w:tcW w:w="1871" w:type="dxa"/>
            <w:vMerge/>
          </w:tcPr>
          <w:p w:rsidR="007A139A" w:rsidRDefault="007A139A"/>
        </w:tc>
        <w:tc>
          <w:tcPr>
            <w:tcW w:w="2381" w:type="dxa"/>
            <w:vMerge/>
          </w:tcPr>
          <w:p w:rsidR="007A139A" w:rsidRDefault="007A139A"/>
        </w:tc>
        <w:tc>
          <w:tcPr>
            <w:tcW w:w="1762" w:type="dxa"/>
            <w:vMerge/>
          </w:tcPr>
          <w:p w:rsidR="007A139A" w:rsidRDefault="007A139A"/>
        </w:tc>
        <w:tc>
          <w:tcPr>
            <w:tcW w:w="2494" w:type="dxa"/>
          </w:tcPr>
          <w:p w:rsidR="007A139A" w:rsidRDefault="007A139A">
            <w:pPr>
              <w:pStyle w:val="ConsPlusNormal"/>
            </w:pPr>
            <w:r>
              <w:t>восстановление уретры с использованием реваскуляризированного свободного лоскута уретропластика лоскутом из слизистой рта иссечение и закрытие свища женских половых органов (фистулопластика)</w:t>
            </w:r>
          </w:p>
        </w:tc>
        <w:tc>
          <w:tcPr>
            <w:tcW w:w="1678" w:type="dxa"/>
            <w:vMerge/>
          </w:tcPr>
          <w:p w:rsidR="007A139A" w:rsidRDefault="007A139A"/>
        </w:tc>
      </w:tr>
      <w:tr w:rsidR="007A139A">
        <w:tc>
          <w:tcPr>
            <w:tcW w:w="1024" w:type="dxa"/>
            <w:vMerge/>
          </w:tcPr>
          <w:p w:rsidR="007A139A" w:rsidRDefault="007A139A"/>
        </w:tc>
        <w:tc>
          <w:tcPr>
            <w:tcW w:w="2381" w:type="dxa"/>
            <w:vMerge w:val="restart"/>
          </w:tcPr>
          <w:p w:rsidR="007A139A" w:rsidRDefault="007A139A">
            <w:pPr>
              <w:pStyle w:val="ConsPlusNormal"/>
            </w:pPr>
            <w:r>
              <w:t>Оперативные вмешательства на органах мочеполовой системы с использованием лапароскопической техники</w:t>
            </w:r>
          </w:p>
        </w:tc>
        <w:tc>
          <w:tcPr>
            <w:tcW w:w="1871" w:type="dxa"/>
            <w:vMerge w:val="restart"/>
          </w:tcPr>
          <w:p w:rsidR="007A139A" w:rsidRDefault="007A139A">
            <w:pPr>
              <w:pStyle w:val="ConsPlusNormal"/>
              <w:jc w:val="center"/>
            </w:pPr>
            <w:r>
              <w:t>N 28.1, Q61.0, N 13.0, N 13.1, N 13.2, N 28, I86.1</w:t>
            </w:r>
          </w:p>
        </w:tc>
        <w:tc>
          <w:tcPr>
            <w:tcW w:w="2381" w:type="dxa"/>
            <w:vMerge w:val="restart"/>
          </w:tcPr>
          <w:p w:rsidR="007A139A" w:rsidRDefault="007A139A">
            <w:pPr>
              <w:pStyle w:val="ConsPlusNormal"/>
            </w:pPr>
            <w:r>
              <w:t>опухоль предстательной железы. Опухоль почки. Опухоль мочевого пузыря. Опухоль почечной лоханки. Прогрессивно растущая киста почки. Структура мочеточника</w:t>
            </w:r>
          </w:p>
        </w:tc>
        <w:tc>
          <w:tcPr>
            <w:tcW w:w="1762" w:type="dxa"/>
            <w:vMerge w:val="restart"/>
          </w:tcPr>
          <w:p w:rsidR="007A139A" w:rsidRDefault="007A139A">
            <w:pPr>
              <w:pStyle w:val="ConsPlusNormal"/>
            </w:pPr>
            <w:r>
              <w:t>хирургическое лечение</w:t>
            </w:r>
          </w:p>
        </w:tc>
        <w:tc>
          <w:tcPr>
            <w:tcW w:w="2494" w:type="dxa"/>
          </w:tcPr>
          <w:p w:rsidR="007A139A" w:rsidRDefault="007A139A">
            <w:pPr>
              <w:pStyle w:val="ConsPlusNormal"/>
            </w:pPr>
            <w:r>
              <w:t>лапаро- и ретроперитонеоскопическая нефрэктомия</w:t>
            </w:r>
          </w:p>
        </w:tc>
        <w:tc>
          <w:tcPr>
            <w:tcW w:w="1678" w:type="dxa"/>
            <w:vMerge/>
          </w:tcPr>
          <w:p w:rsidR="007A139A" w:rsidRDefault="007A139A"/>
        </w:tc>
      </w:tr>
      <w:tr w:rsidR="007A139A">
        <w:tc>
          <w:tcPr>
            <w:tcW w:w="1024" w:type="dxa"/>
            <w:vMerge/>
          </w:tcPr>
          <w:p w:rsidR="007A139A" w:rsidRDefault="007A139A"/>
        </w:tc>
        <w:tc>
          <w:tcPr>
            <w:tcW w:w="2381" w:type="dxa"/>
            <w:vMerge/>
          </w:tcPr>
          <w:p w:rsidR="007A139A" w:rsidRDefault="007A139A"/>
        </w:tc>
        <w:tc>
          <w:tcPr>
            <w:tcW w:w="1871" w:type="dxa"/>
            <w:vMerge/>
          </w:tcPr>
          <w:p w:rsidR="007A139A" w:rsidRDefault="007A139A"/>
        </w:tc>
        <w:tc>
          <w:tcPr>
            <w:tcW w:w="2381" w:type="dxa"/>
            <w:vMerge/>
          </w:tcPr>
          <w:p w:rsidR="007A139A" w:rsidRDefault="007A139A"/>
        </w:tc>
        <w:tc>
          <w:tcPr>
            <w:tcW w:w="1762" w:type="dxa"/>
            <w:vMerge/>
          </w:tcPr>
          <w:p w:rsidR="007A139A" w:rsidRDefault="007A139A"/>
        </w:tc>
        <w:tc>
          <w:tcPr>
            <w:tcW w:w="2494" w:type="dxa"/>
          </w:tcPr>
          <w:p w:rsidR="007A139A" w:rsidRDefault="007A139A">
            <w:pPr>
              <w:pStyle w:val="ConsPlusNormal"/>
            </w:pPr>
            <w:r>
              <w:t>лапаро- и ретроперитонеоскопическое иссечение кисты почки</w:t>
            </w:r>
          </w:p>
        </w:tc>
        <w:tc>
          <w:tcPr>
            <w:tcW w:w="1678" w:type="dxa"/>
            <w:vMerge/>
          </w:tcPr>
          <w:p w:rsidR="007A139A" w:rsidRDefault="007A139A"/>
        </w:tc>
      </w:tr>
      <w:tr w:rsidR="007A139A">
        <w:tc>
          <w:tcPr>
            <w:tcW w:w="1024" w:type="dxa"/>
            <w:vMerge/>
          </w:tcPr>
          <w:p w:rsidR="007A139A" w:rsidRDefault="007A139A"/>
        </w:tc>
        <w:tc>
          <w:tcPr>
            <w:tcW w:w="2381" w:type="dxa"/>
            <w:vMerge/>
          </w:tcPr>
          <w:p w:rsidR="007A139A" w:rsidRDefault="007A139A"/>
        </w:tc>
        <w:tc>
          <w:tcPr>
            <w:tcW w:w="1871" w:type="dxa"/>
            <w:vMerge/>
          </w:tcPr>
          <w:p w:rsidR="007A139A" w:rsidRDefault="007A139A"/>
        </w:tc>
        <w:tc>
          <w:tcPr>
            <w:tcW w:w="2381" w:type="dxa"/>
            <w:vMerge/>
          </w:tcPr>
          <w:p w:rsidR="007A139A" w:rsidRDefault="007A139A"/>
        </w:tc>
        <w:tc>
          <w:tcPr>
            <w:tcW w:w="1762" w:type="dxa"/>
            <w:vMerge/>
          </w:tcPr>
          <w:p w:rsidR="007A139A" w:rsidRDefault="007A139A"/>
        </w:tc>
        <w:tc>
          <w:tcPr>
            <w:tcW w:w="2494" w:type="dxa"/>
          </w:tcPr>
          <w:p w:rsidR="007A139A" w:rsidRDefault="007A139A">
            <w:pPr>
              <w:pStyle w:val="ConsPlusNormal"/>
            </w:pPr>
            <w:r>
              <w:t>лапаро- и ретроперитонеоскопическая пластика лоханочно-мочеточникового сегмента, мочеточника</w:t>
            </w:r>
          </w:p>
        </w:tc>
        <w:tc>
          <w:tcPr>
            <w:tcW w:w="1678" w:type="dxa"/>
            <w:vMerge/>
          </w:tcPr>
          <w:p w:rsidR="007A139A" w:rsidRDefault="007A139A"/>
        </w:tc>
      </w:tr>
      <w:tr w:rsidR="007A139A">
        <w:tc>
          <w:tcPr>
            <w:tcW w:w="1024" w:type="dxa"/>
            <w:vMerge/>
          </w:tcPr>
          <w:p w:rsidR="007A139A" w:rsidRDefault="007A139A"/>
        </w:tc>
        <w:tc>
          <w:tcPr>
            <w:tcW w:w="2381" w:type="dxa"/>
            <w:vMerge/>
          </w:tcPr>
          <w:p w:rsidR="007A139A" w:rsidRDefault="007A139A"/>
        </w:tc>
        <w:tc>
          <w:tcPr>
            <w:tcW w:w="1871" w:type="dxa"/>
          </w:tcPr>
          <w:p w:rsidR="007A139A" w:rsidRDefault="007A139A">
            <w:pPr>
              <w:pStyle w:val="ConsPlusNormal"/>
              <w:jc w:val="center"/>
            </w:pPr>
            <w:r>
              <w:t>I86.1</w:t>
            </w:r>
          </w:p>
        </w:tc>
        <w:tc>
          <w:tcPr>
            <w:tcW w:w="2381" w:type="dxa"/>
          </w:tcPr>
          <w:p w:rsidR="007A139A" w:rsidRDefault="007A139A">
            <w:pPr>
              <w:pStyle w:val="ConsPlusNormal"/>
            </w:pPr>
            <w:r>
              <w:t xml:space="preserve">опухоль предстательной железы. Опухоль почки. Опухоль мочевого пузыря. Опухоль почечной </w:t>
            </w:r>
            <w:r>
              <w:lastRenderedPageBreak/>
              <w:t>лоханки.</w:t>
            </w:r>
          </w:p>
        </w:tc>
        <w:tc>
          <w:tcPr>
            <w:tcW w:w="1762" w:type="dxa"/>
          </w:tcPr>
          <w:p w:rsidR="007A139A" w:rsidRDefault="007A139A">
            <w:pPr>
              <w:pStyle w:val="ConsPlusNormal"/>
            </w:pPr>
            <w:r>
              <w:lastRenderedPageBreak/>
              <w:t>хирургическое лечение</w:t>
            </w:r>
          </w:p>
        </w:tc>
        <w:tc>
          <w:tcPr>
            <w:tcW w:w="2494" w:type="dxa"/>
          </w:tcPr>
          <w:p w:rsidR="007A139A" w:rsidRDefault="007A139A">
            <w:pPr>
              <w:pStyle w:val="ConsPlusNormal"/>
            </w:pPr>
            <w:r>
              <w:t>лапаро- и ретроперитонеоскопическая резекция почки</w:t>
            </w:r>
          </w:p>
        </w:tc>
        <w:tc>
          <w:tcPr>
            <w:tcW w:w="1678" w:type="dxa"/>
            <w:vMerge/>
          </w:tcPr>
          <w:p w:rsidR="007A139A" w:rsidRDefault="007A139A"/>
        </w:tc>
      </w:tr>
      <w:tr w:rsidR="007A139A">
        <w:tc>
          <w:tcPr>
            <w:tcW w:w="1024" w:type="dxa"/>
            <w:vMerge/>
          </w:tcPr>
          <w:p w:rsidR="007A139A" w:rsidRDefault="007A139A"/>
        </w:tc>
        <w:tc>
          <w:tcPr>
            <w:tcW w:w="2381" w:type="dxa"/>
          </w:tcPr>
          <w:p w:rsidR="007A139A" w:rsidRDefault="007A139A">
            <w:pPr>
              <w:pStyle w:val="ConsPlusNormal"/>
            </w:pPr>
            <w:r>
              <w:t>Рецидивные и особо сложные операции на органах мочеполовой системы</w:t>
            </w:r>
          </w:p>
        </w:tc>
        <w:tc>
          <w:tcPr>
            <w:tcW w:w="1871" w:type="dxa"/>
          </w:tcPr>
          <w:p w:rsidR="007A139A" w:rsidRDefault="007A139A">
            <w:pPr>
              <w:pStyle w:val="ConsPlusNormal"/>
              <w:jc w:val="center"/>
            </w:pPr>
            <w:r>
              <w:t>N 20.2, N 20.0, N 13.0, N 13.1, N 13.2, C67, Q62.1, Q62.2, Q62.3, Q62.7</w:t>
            </w:r>
          </w:p>
        </w:tc>
        <w:tc>
          <w:tcPr>
            <w:tcW w:w="2381" w:type="dxa"/>
          </w:tcPr>
          <w:p w:rsidR="007A139A" w:rsidRDefault="007A139A">
            <w:pPr>
              <w:pStyle w:val="ConsPlusNormal"/>
            </w:pPr>
            <w:r>
              <w:t>опухоль почки. Камни почек. Структура мочеточника. Опухоль мочевого пузыря. Врожденный уретерогидронефроз. Врожденный мегауретер</w:t>
            </w:r>
          </w:p>
        </w:tc>
        <w:tc>
          <w:tcPr>
            <w:tcW w:w="1762" w:type="dxa"/>
          </w:tcPr>
          <w:p w:rsidR="007A139A" w:rsidRDefault="007A139A">
            <w:pPr>
              <w:pStyle w:val="ConsPlusNormal"/>
            </w:pPr>
            <w:r>
              <w:t>хирургическое лечение</w:t>
            </w:r>
          </w:p>
        </w:tc>
        <w:tc>
          <w:tcPr>
            <w:tcW w:w="2494" w:type="dxa"/>
          </w:tcPr>
          <w:p w:rsidR="007A139A" w:rsidRDefault="007A139A">
            <w:pPr>
              <w:pStyle w:val="ConsPlusNormal"/>
            </w:pPr>
            <w:r>
              <w:t>перкутанная нефролитолапоксия в сочетании с дистанционной литотрипсией или без применения дистанционной литотрипсии</w:t>
            </w:r>
          </w:p>
        </w:tc>
        <w:tc>
          <w:tcPr>
            <w:tcW w:w="1678" w:type="dxa"/>
            <w:vMerge/>
          </w:tcPr>
          <w:p w:rsidR="007A139A" w:rsidRDefault="007A139A"/>
        </w:tc>
      </w:tr>
      <w:tr w:rsidR="007A139A">
        <w:tc>
          <w:tcPr>
            <w:tcW w:w="1024" w:type="dxa"/>
          </w:tcPr>
          <w:p w:rsidR="007A139A" w:rsidRDefault="007A139A">
            <w:pPr>
              <w:pStyle w:val="ConsPlusNormal"/>
              <w:jc w:val="center"/>
            </w:pPr>
            <w:r>
              <w:t>55.</w:t>
            </w:r>
          </w:p>
        </w:tc>
        <w:tc>
          <w:tcPr>
            <w:tcW w:w="2381" w:type="dxa"/>
          </w:tcPr>
          <w:p w:rsidR="007A139A" w:rsidRDefault="007A139A">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871" w:type="dxa"/>
          </w:tcPr>
          <w:p w:rsidR="007A139A" w:rsidRDefault="007A139A">
            <w:pPr>
              <w:pStyle w:val="ConsPlusNormal"/>
              <w:jc w:val="center"/>
            </w:pPr>
            <w:r>
              <w:t>R32, N 31.2</w:t>
            </w:r>
          </w:p>
        </w:tc>
        <w:tc>
          <w:tcPr>
            <w:tcW w:w="2381" w:type="dxa"/>
          </w:tcPr>
          <w:p w:rsidR="007A139A" w:rsidRDefault="007A139A">
            <w:pPr>
              <w:pStyle w:val="ConsPlusNormal"/>
            </w:pPr>
            <w:r>
              <w:t>недержание мочи при напряжении. Несостоятельность сфинктера мочевого пузыря. Атония мочевого пузыря</w:t>
            </w:r>
          </w:p>
        </w:tc>
        <w:tc>
          <w:tcPr>
            <w:tcW w:w="1762" w:type="dxa"/>
          </w:tcPr>
          <w:p w:rsidR="007A139A" w:rsidRDefault="007A139A">
            <w:pPr>
              <w:pStyle w:val="ConsPlusNormal"/>
            </w:pPr>
            <w:r>
              <w:t>хирургическое лечение</w:t>
            </w:r>
          </w:p>
        </w:tc>
        <w:tc>
          <w:tcPr>
            <w:tcW w:w="2494" w:type="dxa"/>
          </w:tcPr>
          <w:p w:rsidR="007A139A" w:rsidRDefault="007A139A">
            <w:pPr>
              <w:pStyle w:val="ConsPlusNormal"/>
            </w:pPr>
            <w:r>
              <w:t>петлевая пластика уретры с использованием петлевого, синтетического, сетчатого протеза при недержании мочи</w:t>
            </w:r>
          </w:p>
        </w:tc>
        <w:tc>
          <w:tcPr>
            <w:tcW w:w="1678" w:type="dxa"/>
          </w:tcPr>
          <w:p w:rsidR="007A139A" w:rsidRDefault="007A139A">
            <w:pPr>
              <w:pStyle w:val="ConsPlusNormal"/>
              <w:jc w:val="center"/>
            </w:pPr>
            <w:r>
              <w:t>145700,00</w:t>
            </w:r>
          </w:p>
        </w:tc>
      </w:tr>
      <w:tr w:rsidR="007A139A">
        <w:tc>
          <w:tcPr>
            <w:tcW w:w="13591" w:type="dxa"/>
            <w:gridSpan w:val="7"/>
          </w:tcPr>
          <w:p w:rsidR="007A139A" w:rsidRDefault="007A139A">
            <w:pPr>
              <w:pStyle w:val="ConsPlusNormal"/>
              <w:jc w:val="center"/>
              <w:outlineLvl w:val="3"/>
            </w:pPr>
            <w:r>
              <w:t>Челюстно-лицевая хирургия</w:t>
            </w:r>
          </w:p>
        </w:tc>
      </w:tr>
      <w:tr w:rsidR="007A139A">
        <w:tc>
          <w:tcPr>
            <w:tcW w:w="1024" w:type="dxa"/>
            <w:vMerge w:val="restart"/>
          </w:tcPr>
          <w:p w:rsidR="007A139A" w:rsidRDefault="007A139A">
            <w:pPr>
              <w:pStyle w:val="ConsPlusNormal"/>
              <w:jc w:val="center"/>
            </w:pPr>
            <w:r>
              <w:t>56.</w:t>
            </w:r>
          </w:p>
        </w:tc>
        <w:tc>
          <w:tcPr>
            <w:tcW w:w="2381" w:type="dxa"/>
            <w:vMerge w:val="restart"/>
          </w:tcPr>
          <w:p w:rsidR="007A139A" w:rsidRDefault="007A139A">
            <w:pPr>
              <w:pStyle w:val="ConsPlusNormal"/>
            </w:pPr>
            <w:r>
              <w:t>Реконструктивно-пластические операции при врожденных пороках развития черепно-челюстно-лицевой области</w:t>
            </w:r>
          </w:p>
        </w:tc>
        <w:tc>
          <w:tcPr>
            <w:tcW w:w="1871" w:type="dxa"/>
          </w:tcPr>
          <w:p w:rsidR="007A139A" w:rsidRDefault="007A139A">
            <w:pPr>
              <w:pStyle w:val="ConsPlusNormal"/>
              <w:jc w:val="center"/>
            </w:pPr>
            <w:r>
              <w:t>Q36.9</w:t>
            </w:r>
          </w:p>
        </w:tc>
        <w:tc>
          <w:tcPr>
            <w:tcW w:w="2381" w:type="dxa"/>
          </w:tcPr>
          <w:p w:rsidR="007A139A" w:rsidRDefault="007A139A">
            <w:pPr>
              <w:pStyle w:val="ConsPlusNormal"/>
            </w:pPr>
            <w:r>
              <w:t>врожденная полная односторонняя расщелина верхней губы</w:t>
            </w:r>
          </w:p>
        </w:tc>
        <w:tc>
          <w:tcPr>
            <w:tcW w:w="1762" w:type="dxa"/>
          </w:tcPr>
          <w:p w:rsidR="007A139A" w:rsidRDefault="007A139A">
            <w:pPr>
              <w:pStyle w:val="ConsPlusNormal"/>
            </w:pPr>
            <w:r>
              <w:t>хирургическое лечение</w:t>
            </w:r>
          </w:p>
        </w:tc>
        <w:tc>
          <w:tcPr>
            <w:tcW w:w="2494" w:type="dxa"/>
          </w:tcPr>
          <w:p w:rsidR="007A139A" w:rsidRDefault="007A139A">
            <w:pPr>
              <w:pStyle w:val="ConsPlusNormal"/>
            </w:pPr>
            <w:r>
              <w:t>реконструктивная хейлоринопластика</w:t>
            </w:r>
          </w:p>
        </w:tc>
        <w:tc>
          <w:tcPr>
            <w:tcW w:w="1678" w:type="dxa"/>
            <w:vMerge w:val="restart"/>
          </w:tcPr>
          <w:p w:rsidR="007A139A" w:rsidRDefault="007A139A">
            <w:pPr>
              <w:pStyle w:val="ConsPlusNormal"/>
              <w:jc w:val="center"/>
            </w:pPr>
            <w:r>
              <w:t>128952,00</w:t>
            </w:r>
          </w:p>
        </w:tc>
      </w:tr>
      <w:tr w:rsidR="007A139A">
        <w:tc>
          <w:tcPr>
            <w:tcW w:w="1024" w:type="dxa"/>
            <w:vMerge/>
          </w:tcPr>
          <w:p w:rsidR="007A139A" w:rsidRDefault="007A139A"/>
        </w:tc>
        <w:tc>
          <w:tcPr>
            <w:tcW w:w="2381" w:type="dxa"/>
            <w:vMerge/>
          </w:tcPr>
          <w:p w:rsidR="007A139A" w:rsidRDefault="007A139A"/>
        </w:tc>
        <w:tc>
          <w:tcPr>
            <w:tcW w:w="1871" w:type="dxa"/>
          </w:tcPr>
          <w:p w:rsidR="007A139A" w:rsidRDefault="007A139A">
            <w:pPr>
              <w:pStyle w:val="ConsPlusNormal"/>
              <w:jc w:val="center"/>
            </w:pPr>
            <w:r>
              <w:t>L91, M96, M95.0</w:t>
            </w:r>
          </w:p>
        </w:tc>
        <w:tc>
          <w:tcPr>
            <w:tcW w:w="2381" w:type="dxa"/>
          </w:tcPr>
          <w:p w:rsidR="007A139A" w:rsidRDefault="007A139A">
            <w:pPr>
              <w:pStyle w:val="ConsPlusNormal"/>
            </w:pPr>
            <w:r>
              <w:t>рубцовая деформация верхней губы и концевого отдела носа после ранее проведенной хейлоринопластики</w:t>
            </w:r>
          </w:p>
        </w:tc>
        <w:tc>
          <w:tcPr>
            <w:tcW w:w="1762" w:type="dxa"/>
          </w:tcPr>
          <w:p w:rsidR="007A139A" w:rsidRDefault="007A139A">
            <w:pPr>
              <w:pStyle w:val="ConsPlusNormal"/>
            </w:pPr>
            <w:r>
              <w:t>хирургическое лечение</w:t>
            </w:r>
          </w:p>
        </w:tc>
        <w:tc>
          <w:tcPr>
            <w:tcW w:w="2494" w:type="dxa"/>
          </w:tcPr>
          <w:p w:rsidR="007A139A" w:rsidRDefault="007A139A">
            <w:pPr>
              <w:pStyle w:val="ConsPlusNormal"/>
            </w:pPr>
            <w:r>
              <w:t>хирургическая коррекция рубцовой деформации верхней губы и носа местными тканями</w:t>
            </w:r>
          </w:p>
        </w:tc>
        <w:tc>
          <w:tcPr>
            <w:tcW w:w="1678" w:type="dxa"/>
            <w:vMerge/>
          </w:tcPr>
          <w:p w:rsidR="007A139A" w:rsidRDefault="007A139A"/>
        </w:tc>
      </w:tr>
      <w:tr w:rsidR="007A139A">
        <w:tc>
          <w:tcPr>
            <w:tcW w:w="1024" w:type="dxa"/>
            <w:vMerge/>
          </w:tcPr>
          <w:p w:rsidR="007A139A" w:rsidRDefault="007A139A"/>
        </w:tc>
        <w:tc>
          <w:tcPr>
            <w:tcW w:w="2381" w:type="dxa"/>
            <w:vMerge/>
          </w:tcPr>
          <w:p w:rsidR="007A139A" w:rsidRDefault="007A139A"/>
        </w:tc>
        <w:tc>
          <w:tcPr>
            <w:tcW w:w="1871" w:type="dxa"/>
            <w:vMerge w:val="restart"/>
          </w:tcPr>
          <w:p w:rsidR="007A139A" w:rsidRDefault="007A139A">
            <w:pPr>
              <w:pStyle w:val="ConsPlusNormal"/>
              <w:jc w:val="center"/>
            </w:pPr>
            <w:r>
              <w:t>Q35.0, Q35.1, M96</w:t>
            </w:r>
          </w:p>
        </w:tc>
        <w:tc>
          <w:tcPr>
            <w:tcW w:w="2381" w:type="dxa"/>
            <w:vMerge w:val="restart"/>
          </w:tcPr>
          <w:p w:rsidR="007A139A" w:rsidRDefault="007A139A">
            <w:pPr>
              <w:pStyle w:val="ConsPlusNormal"/>
            </w:pPr>
            <w:r>
              <w:t>послеоперационный дефект твердого неба</w:t>
            </w:r>
          </w:p>
        </w:tc>
        <w:tc>
          <w:tcPr>
            <w:tcW w:w="1762" w:type="dxa"/>
            <w:vMerge w:val="restart"/>
          </w:tcPr>
          <w:p w:rsidR="007A139A" w:rsidRDefault="007A139A">
            <w:pPr>
              <w:pStyle w:val="ConsPlusNormal"/>
            </w:pPr>
            <w:r>
              <w:t>хирургическое лечение</w:t>
            </w:r>
          </w:p>
        </w:tc>
        <w:tc>
          <w:tcPr>
            <w:tcW w:w="2494" w:type="dxa"/>
          </w:tcPr>
          <w:p w:rsidR="007A139A" w:rsidRDefault="007A139A">
            <w:pPr>
              <w:pStyle w:val="ConsPlusNormal"/>
            </w:pPr>
            <w:r>
              <w:t xml:space="preserve">пластика твердого неба лоскутом на ножке из </w:t>
            </w:r>
            <w:r>
              <w:lastRenderedPageBreak/>
              <w:t>прилегающих участков (из щеки, языка, верхней губы, носогубной складки)</w:t>
            </w:r>
          </w:p>
        </w:tc>
        <w:tc>
          <w:tcPr>
            <w:tcW w:w="1678" w:type="dxa"/>
            <w:vMerge/>
          </w:tcPr>
          <w:p w:rsidR="007A139A" w:rsidRDefault="007A139A"/>
        </w:tc>
      </w:tr>
      <w:tr w:rsidR="007A139A">
        <w:tc>
          <w:tcPr>
            <w:tcW w:w="1024" w:type="dxa"/>
            <w:vMerge/>
          </w:tcPr>
          <w:p w:rsidR="007A139A" w:rsidRDefault="007A139A"/>
        </w:tc>
        <w:tc>
          <w:tcPr>
            <w:tcW w:w="2381" w:type="dxa"/>
            <w:vMerge/>
          </w:tcPr>
          <w:p w:rsidR="007A139A" w:rsidRDefault="007A139A"/>
        </w:tc>
        <w:tc>
          <w:tcPr>
            <w:tcW w:w="1871" w:type="dxa"/>
            <w:vMerge/>
          </w:tcPr>
          <w:p w:rsidR="007A139A" w:rsidRDefault="007A139A"/>
        </w:tc>
        <w:tc>
          <w:tcPr>
            <w:tcW w:w="2381" w:type="dxa"/>
            <w:vMerge/>
          </w:tcPr>
          <w:p w:rsidR="007A139A" w:rsidRDefault="007A139A"/>
        </w:tc>
        <w:tc>
          <w:tcPr>
            <w:tcW w:w="1762" w:type="dxa"/>
            <w:vMerge/>
          </w:tcPr>
          <w:p w:rsidR="007A139A" w:rsidRDefault="007A139A"/>
        </w:tc>
        <w:tc>
          <w:tcPr>
            <w:tcW w:w="2494" w:type="dxa"/>
          </w:tcPr>
          <w:p w:rsidR="007A139A" w:rsidRDefault="007A139A">
            <w:pPr>
              <w:pStyle w:val="ConsPlusNormal"/>
            </w:pPr>
            <w:r>
              <w:t>реконструктивно-пластическая операция с использованием реваскуляризированного лоскута</w:t>
            </w:r>
          </w:p>
        </w:tc>
        <w:tc>
          <w:tcPr>
            <w:tcW w:w="1678" w:type="dxa"/>
            <w:vMerge/>
          </w:tcPr>
          <w:p w:rsidR="007A139A" w:rsidRDefault="007A139A"/>
        </w:tc>
      </w:tr>
      <w:tr w:rsidR="007A139A">
        <w:tc>
          <w:tcPr>
            <w:tcW w:w="1024" w:type="dxa"/>
            <w:vMerge/>
          </w:tcPr>
          <w:p w:rsidR="007A139A" w:rsidRDefault="007A139A"/>
        </w:tc>
        <w:tc>
          <w:tcPr>
            <w:tcW w:w="2381" w:type="dxa"/>
            <w:vMerge/>
          </w:tcPr>
          <w:p w:rsidR="007A139A" w:rsidRDefault="007A139A"/>
        </w:tc>
        <w:tc>
          <w:tcPr>
            <w:tcW w:w="1871" w:type="dxa"/>
          </w:tcPr>
          <w:p w:rsidR="007A139A" w:rsidRDefault="007A139A">
            <w:pPr>
              <w:pStyle w:val="ConsPlusNormal"/>
              <w:jc w:val="center"/>
            </w:pPr>
            <w:r>
              <w:t>Q35.0, Q35.1, Q38</w:t>
            </w:r>
          </w:p>
        </w:tc>
        <w:tc>
          <w:tcPr>
            <w:tcW w:w="2381" w:type="dxa"/>
          </w:tcPr>
          <w:p w:rsidR="007A139A" w:rsidRDefault="007A139A">
            <w:pPr>
              <w:pStyle w:val="ConsPlusNormal"/>
            </w:pPr>
            <w:r>
              <w:t>врожденная и приобретенная небно-глоточная недостаточность различного генеза</w:t>
            </w:r>
          </w:p>
        </w:tc>
        <w:tc>
          <w:tcPr>
            <w:tcW w:w="1762" w:type="dxa"/>
          </w:tcPr>
          <w:p w:rsidR="007A139A" w:rsidRDefault="007A139A">
            <w:pPr>
              <w:pStyle w:val="ConsPlusNormal"/>
            </w:pPr>
            <w:r>
              <w:t>хирургическое лечение</w:t>
            </w:r>
          </w:p>
        </w:tc>
        <w:tc>
          <w:tcPr>
            <w:tcW w:w="2494" w:type="dxa"/>
          </w:tcPr>
          <w:p w:rsidR="007A139A" w:rsidRDefault="007A139A">
            <w:pPr>
              <w:pStyle w:val="ConsPlusNormal"/>
            </w:pPr>
            <w:r>
              <w:t>реконструктивная операция при небно-глоточной недостаточности (велофарингопластика, комбинированная повторная урановелофарингопластика, сфинктерная фарингопластика)</w:t>
            </w:r>
          </w:p>
        </w:tc>
        <w:tc>
          <w:tcPr>
            <w:tcW w:w="1678" w:type="dxa"/>
            <w:vMerge/>
          </w:tcPr>
          <w:p w:rsidR="007A139A" w:rsidRDefault="007A139A"/>
        </w:tc>
      </w:tr>
      <w:tr w:rsidR="007A139A">
        <w:tc>
          <w:tcPr>
            <w:tcW w:w="1024" w:type="dxa"/>
            <w:vMerge/>
          </w:tcPr>
          <w:p w:rsidR="007A139A" w:rsidRDefault="007A139A"/>
        </w:tc>
        <w:tc>
          <w:tcPr>
            <w:tcW w:w="2381" w:type="dxa"/>
            <w:vMerge/>
          </w:tcPr>
          <w:p w:rsidR="007A139A" w:rsidRDefault="007A139A"/>
        </w:tc>
        <w:tc>
          <w:tcPr>
            <w:tcW w:w="1871" w:type="dxa"/>
          </w:tcPr>
          <w:p w:rsidR="007A139A" w:rsidRDefault="007A139A">
            <w:pPr>
              <w:pStyle w:val="ConsPlusNormal"/>
              <w:jc w:val="center"/>
            </w:pPr>
            <w:r>
              <w:t>Q18, Q30</w:t>
            </w:r>
          </w:p>
        </w:tc>
        <w:tc>
          <w:tcPr>
            <w:tcW w:w="2381" w:type="dxa"/>
          </w:tcPr>
          <w:p w:rsidR="007A139A" w:rsidRDefault="007A139A">
            <w:pPr>
              <w:pStyle w:val="ConsPlusNormal"/>
            </w:pPr>
            <w:r>
              <w:t>врожденная расщелина носа, лица - косая, поперечная, срединная</w:t>
            </w:r>
          </w:p>
        </w:tc>
        <w:tc>
          <w:tcPr>
            <w:tcW w:w="1762" w:type="dxa"/>
          </w:tcPr>
          <w:p w:rsidR="007A139A" w:rsidRDefault="007A139A">
            <w:pPr>
              <w:pStyle w:val="ConsPlusNormal"/>
            </w:pPr>
            <w:r>
              <w:t>хирургическое лечение</w:t>
            </w:r>
          </w:p>
        </w:tc>
        <w:tc>
          <w:tcPr>
            <w:tcW w:w="2494" w:type="dxa"/>
          </w:tcPr>
          <w:p w:rsidR="007A139A" w:rsidRDefault="007A139A">
            <w:pPr>
              <w:pStyle w:val="ConsPlusNormal"/>
            </w:pPr>
            <w:r>
              <w:t>хирургическое устранение расщелины, в том числе методом контурной пластики с использованием трансплантационных и имплантационных материалов</w:t>
            </w:r>
          </w:p>
        </w:tc>
        <w:tc>
          <w:tcPr>
            <w:tcW w:w="1678" w:type="dxa"/>
            <w:vMerge/>
          </w:tcPr>
          <w:p w:rsidR="007A139A" w:rsidRDefault="007A139A"/>
        </w:tc>
      </w:tr>
      <w:tr w:rsidR="007A139A">
        <w:tc>
          <w:tcPr>
            <w:tcW w:w="1024" w:type="dxa"/>
            <w:vMerge/>
          </w:tcPr>
          <w:p w:rsidR="007A139A" w:rsidRDefault="007A139A"/>
        </w:tc>
        <w:tc>
          <w:tcPr>
            <w:tcW w:w="2381" w:type="dxa"/>
            <w:vMerge/>
          </w:tcPr>
          <w:p w:rsidR="007A139A" w:rsidRDefault="007A139A"/>
        </w:tc>
        <w:tc>
          <w:tcPr>
            <w:tcW w:w="1871" w:type="dxa"/>
          </w:tcPr>
          <w:p w:rsidR="007A139A" w:rsidRDefault="007A139A">
            <w:pPr>
              <w:pStyle w:val="ConsPlusNormal"/>
              <w:jc w:val="center"/>
            </w:pPr>
            <w:r>
              <w:t>К07.0, К07.1, К07.2</w:t>
            </w:r>
          </w:p>
        </w:tc>
        <w:tc>
          <w:tcPr>
            <w:tcW w:w="2381" w:type="dxa"/>
          </w:tcPr>
          <w:p w:rsidR="007A139A" w:rsidRDefault="007A139A">
            <w:pPr>
              <w:pStyle w:val="ConsPlusNormal"/>
            </w:pPr>
            <w:r>
              <w:t xml:space="preserve">аномалии челюстно-лицевой области, включая аномалии </w:t>
            </w:r>
            <w:r>
              <w:lastRenderedPageBreak/>
              <w:t>прикуса</w:t>
            </w:r>
          </w:p>
        </w:tc>
        <w:tc>
          <w:tcPr>
            <w:tcW w:w="1762" w:type="dxa"/>
          </w:tcPr>
          <w:p w:rsidR="007A139A" w:rsidRDefault="007A139A">
            <w:pPr>
              <w:pStyle w:val="ConsPlusNormal"/>
            </w:pPr>
            <w:r>
              <w:lastRenderedPageBreak/>
              <w:t>хирургическое лечение</w:t>
            </w:r>
          </w:p>
        </w:tc>
        <w:tc>
          <w:tcPr>
            <w:tcW w:w="2494" w:type="dxa"/>
          </w:tcPr>
          <w:p w:rsidR="007A139A" w:rsidRDefault="007A139A">
            <w:pPr>
              <w:pStyle w:val="ConsPlusNormal"/>
            </w:pPr>
            <w:r>
              <w:t xml:space="preserve">хирургическое устранение аномалий челюстно-лицевой </w:t>
            </w:r>
            <w:r>
              <w:lastRenderedPageBreak/>
              <w:t>области путем остеотомии и перемещения суставных дисков и зубочелюстных комплексов</w:t>
            </w:r>
          </w:p>
        </w:tc>
        <w:tc>
          <w:tcPr>
            <w:tcW w:w="1678" w:type="dxa"/>
            <w:vMerge/>
          </w:tcPr>
          <w:p w:rsidR="007A139A" w:rsidRDefault="007A139A"/>
        </w:tc>
      </w:tr>
      <w:tr w:rsidR="007A139A">
        <w:tc>
          <w:tcPr>
            <w:tcW w:w="1024" w:type="dxa"/>
            <w:vMerge/>
          </w:tcPr>
          <w:p w:rsidR="007A139A" w:rsidRDefault="007A139A"/>
        </w:tc>
        <w:tc>
          <w:tcPr>
            <w:tcW w:w="2381" w:type="dxa"/>
            <w:vMerge w:val="restart"/>
          </w:tcPr>
          <w:p w:rsidR="007A139A" w:rsidRDefault="007A139A">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871" w:type="dxa"/>
          </w:tcPr>
          <w:p w:rsidR="007A139A" w:rsidRDefault="007A139A">
            <w:pPr>
              <w:pStyle w:val="ConsPlusNormal"/>
              <w:jc w:val="center"/>
            </w:pPr>
            <w:r>
              <w:t>M95.1, Q87.0</w:t>
            </w:r>
          </w:p>
        </w:tc>
        <w:tc>
          <w:tcPr>
            <w:tcW w:w="2381" w:type="dxa"/>
          </w:tcPr>
          <w:p w:rsidR="007A139A" w:rsidRDefault="007A139A">
            <w:pPr>
              <w:pStyle w:val="ConsPlusNormal"/>
            </w:pPr>
            <w:r>
              <w:t>субтотальный дефект и деформация ушной раковины</w:t>
            </w:r>
          </w:p>
        </w:tc>
        <w:tc>
          <w:tcPr>
            <w:tcW w:w="1762" w:type="dxa"/>
          </w:tcPr>
          <w:p w:rsidR="007A139A" w:rsidRDefault="007A139A">
            <w:pPr>
              <w:pStyle w:val="ConsPlusNormal"/>
            </w:pPr>
            <w:r>
              <w:t>хирургическое лечение</w:t>
            </w:r>
          </w:p>
        </w:tc>
        <w:tc>
          <w:tcPr>
            <w:tcW w:w="2494" w:type="dxa"/>
          </w:tcPr>
          <w:p w:rsidR="007A139A" w:rsidRDefault="007A139A">
            <w:pPr>
              <w:pStyle w:val="ConsPlusNormal"/>
            </w:pPr>
            <w:r>
              <w:t>пластика с использованием тканей из прилегающих к ушной раковине участков</w:t>
            </w:r>
          </w:p>
        </w:tc>
        <w:tc>
          <w:tcPr>
            <w:tcW w:w="1678" w:type="dxa"/>
            <w:vMerge/>
          </w:tcPr>
          <w:p w:rsidR="007A139A" w:rsidRDefault="007A139A"/>
        </w:tc>
      </w:tr>
      <w:tr w:rsidR="007A139A">
        <w:tc>
          <w:tcPr>
            <w:tcW w:w="1024" w:type="dxa"/>
            <w:vMerge/>
          </w:tcPr>
          <w:p w:rsidR="007A139A" w:rsidRDefault="007A139A"/>
        </w:tc>
        <w:tc>
          <w:tcPr>
            <w:tcW w:w="2381" w:type="dxa"/>
            <w:vMerge/>
          </w:tcPr>
          <w:p w:rsidR="007A139A" w:rsidRDefault="007A139A"/>
        </w:tc>
        <w:tc>
          <w:tcPr>
            <w:tcW w:w="1871" w:type="dxa"/>
            <w:vMerge w:val="restart"/>
          </w:tcPr>
          <w:p w:rsidR="007A139A" w:rsidRDefault="007A139A">
            <w:pPr>
              <w:pStyle w:val="ConsPlusNormal"/>
              <w:jc w:val="center"/>
            </w:pPr>
            <w:r>
              <w:t>Q18.5, Q18.4</w:t>
            </w:r>
          </w:p>
        </w:tc>
        <w:tc>
          <w:tcPr>
            <w:tcW w:w="2381" w:type="dxa"/>
          </w:tcPr>
          <w:p w:rsidR="007A139A" w:rsidRDefault="007A139A">
            <w:pPr>
              <w:pStyle w:val="ConsPlusNormal"/>
            </w:pPr>
            <w:r>
              <w:t>микростомия</w:t>
            </w:r>
          </w:p>
        </w:tc>
        <w:tc>
          <w:tcPr>
            <w:tcW w:w="1762" w:type="dxa"/>
          </w:tcPr>
          <w:p w:rsidR="007A139A" w:rsidRDefault="007A139A">
            <w:pPr>
              <w:pStyle w:val="ConsPlusNormal"/>
            </w:pPr>
            <w:r>
              <w:t>хирургическое лечение</w:t>
            </w:r>
          </w:p>
        </w:tc>
        <w:tc>
          <w:tcPr>
            <w:tcW w:w="2494" w:type="dxa"/>
          </w:tcPr>
          <w:p w:rsidR="007A139A" w:rsidRDefault="007A139A">
            <w:pPr>
              <w:pStyle w:val="ConsPlusNormal"/>
            </w:pPr>
            <w:r>
              <w:t>пластическое устранение микростомы</w:t>
            </w:r>
          </w:p>
        </w:tc>
        <w:tc>
          <w:tcPr>
            <w:tcW w:w="1678" w:type="dxa"/>
            <w:vMerge/>
          </w:tcPr>
          <w:p w:rsidR="007A139A" w:rsidRDefault="007A139A"/>
        </w:tc>
      </w:tr>
      <w:tr w:rsidR="007A139A">
        <w:tc>
          <w:tcPr>
            <w:tcW w:w="1024" w:type="dxa"/>
            <w:vMerge/>
          </w:tcPr>
          <w:p w:rsidR="007A139A" w:rsidRDefault="007A139A"/>
        </w:tc>
        <w:tc>
          <w:tcPr>
            <w:tcW w:w="2381" w:type="dxa"/>
            <w:vMerge/>
          </w:tcPr>
          <w:p w:rsidR="007A139A" w:rsidRDefault="007A139A"/>
        </w:tc>
        <w:tc>
          <w:tcPr>
            <w:tcW w:w="1871" w:type="dxa"/>
            <w:vMerge/>
          </w:tcPr>
          <w:p w:rsidR="007A139A" w:rsidRDefault="007A139A"/>
        </w:tc>
        <w:tc>
          <w:tcPr>
            <w:tcW w:w="2381" w:type="dxa"/>
          </w:tcPr>
          <w:p w:rsidR="007A139A" w:rsidRDefault="007A139A">
            <w:pPr>
              <w:pStyle w:val="ConsPlusNormal"/>
            </w:pPr>
            <w:r>
              <w:t>макростомия</w:t>
            </w:r>
          </w:p>
        </w:tc>
        <w:tc>
          <w:tcPr>
            <w:tcW w:w="1762" w:type="dxa"/>
          </w:tcPr>
          <w:p w:rsidR="007A139A" w:rsidRDefault="007A139A">
            <w:pPr>
              <w:pStyle w:val="ConsPlusNormal"/>
            </w:pPr>
            <w:r>
              <w:t>хирургическое лечение</w:t>
            </w:r>
          </w:p>
        </w:tc>
        <w:tc>
          <w:tcPr>
            <w:tcW w:w="2494" w:type="dxa"/>
          </w:tcPr>
          <w:p w:rsidR="007A139A" w:rsidRDefault="007A139A">
            <w:pPr>
              <w:pStyle w:val="ConsPlusNormal"/>
            </w:pPr>
            <w:r>
              <w:t>пластическое устранение макростомы</w:t>
            </w:r>
          </w:p>
        </w:tc>
        <w:tc>
          <w:tcPr>
            <w:tcW w:w="1678" w:type="dxa"/>
            <w:vMerge/>
          </w:tcPr>
          <w:p w:rsidR="007A139A" w:rsidRDefault="007A139A"/>
        </w:tc>
      </w:tr>
      <w:tr w:rsidR="007A139A">
        <w:tc>
          <w:tcPr>
            <w:tcW w:w="1024" w:type="dxa"/>
            <w:vMerge/>
          </w:tcPr>
          <w:p w:rsidR="007A139A" w:rsidRDefault="007A139A"/>
        </w:tc>
        <w:tc>
          <w:tcPr>
            <w:tcW w:w="2381" w:type="dxa"/>
            <w:vMerge w:val="restart"/>
          </w:tcPr>
          <w:p w:rsidR="007A139A" w:rsidRDefault="007A139A">
            <w:pPr>
              <w:pStyle w:val="ConsPlusNormal"/>
            </w:pPr>
            <w:r>
              <w:t xml:space="preserve">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w:t>
            </w:r>
            <w:r>
              <w:lastRenderedPageBreak/>
              <w:t>протезирования</w:t>
            </w:r>
          </w:p>
        </w:tc>
        <w:tc>
          <w:tcPr>
            <w:tcW w:w="1871" w:type="dxa"/>
          </w:tcPr>
          <w:p w:rsidR="007A139A" w:rsidRDefault="007A139A">
            <w:pPr>
              <w:pStyle w:val="ConsPlusNormal"/>
              <w:jc w:val="center"/>
            </w:pPr>
            <w:r>
              <w:lastRenderedPageBreak/>
              <w:t>D11.0</w:t>
            </w:r>
          </w:p>
        </w:tc>
        <w:tc>
          <w:tcPr>
            <w:tcW w:w="2381" w:type="dxa"/>
          </w:tcPr>
          <w:p w:rsidR="007A139A" w:rsidRDefault="007A139A">
            <w:pPr>
              <w:pStyle w:val="ConsPlusNormal"/>
            </w:pPr>
            <w:r>
              <w:t>доброкачественное новообразование околоушной слюнной железы</w:t>
            </w:r>
          </w:p>
        </w:tc>
        <w:tc>
          <w:tcPr>
            <w:tcW w:w="1762" w:type="dxa"/>
          </w:tcPr>
          <w:p w:rsidR="007A139A" w:rsidRDefault="007A139A">
            <w:pPr>
              <w:pStyle w:val="ConsPlusNormal"/>
            </w:pPr>
            <w:r>
              <w:t>хирургическое лечение</w:t>
            </w:r>
          </w:p>
        </w:tc>
        <w:tc>
          <w:tcPr>
            <w:tcW w:w="2494" w:type="dxa"/>
          </w:tcPr>
          <w:p w:rsidR="007A139A" w:rsidRDefault="007A139A">
            <w:pPr>
              <w:pStyle w:val="ConsPlusNormal"/>
            </w:pPr>
            <w:r>
              <w:t>удаление новообразования</w:t>
            </w:r>
          </w:p>
        </w:tc>
        <w:tc>
          <w:tcPr>
            <w:tcW w:w="1678" w:type="dxa"/>
            <w:vMerge/>
          </w:tcPr>
          <w:p w:rsidR="007A139A" w:rsidRDefault="007A139A"/>
        </w:tc>
      </w:tr>
      <w:tr w:rsidR="007A139A">
        <w:tc>
          <w:tcPr>
            <w:tcW w:w="1024" w:type="dxa"/>
            <w:vMerge/>
          </w:tcPr>
          <w:p w:rsidR="007A139A" w:rsidRDefault="007A139A"/>
        </w:tc>
        <w:tc>
          <w:tcPr>
            <w:tcW w:w="2381" w:type="dxa"/>
            <w:vMerge/>
          </w:tcPr>
          <w:p w:rsidR="007A139A" w:rsidRDefault="007A139A"/>
        </w:tc>
        <w:tc>
          <w:tcPr>
            <w:tcW w:w="1871" w:type="dxa"/>
          </w:tcPr>
          <w:p w:rsidR="007A139A" w:rsidRDefault="007A139A">
            <w:pPr>
              <w:pStyle w:val="ConsPlusNormal"/>
              <w:jc w:val="center"/>
            </w:pPr>
            <w:r>
              <w:t>D11.9</w:t>
            </w:r>
          </w:p>
        </w:tc>
        <w:tc>
          <w:tcPr>
            <w:tcW w:w="2381" w:type="dxa"/>
          </w:tcPr>
          <w:p w:rsidR="007A139A" w:rsidRDefault="007A139A">
            <w:pPr>
              <w:pStyle w:val="ConsPlusNormal"/>
            </w:pPr>
            <w:r>
              <w:t>новообразование околоушной слюнной железы с распространением в прилегающие области</w:t>
            </w:r>
          </w:p>
        </w:tc>
        <w:tc>
          <w:tcPr>
            <w:tcW w:w="1762" w:type="dxa"/>
          </w:tcPr>
          <w:p w:rsidR="007A139A" w:rsidRDefault="007A139A">
            <w:pPr>
              <w:pStyle w:val="ConsPlusNormal"/>
            </w:pPr>
            <w:r>
              <w:t>хирургическое лечение</w:t>
            </w:r>
          </w:p>
        </w:tc>
        <w:tc>
          <w:tcPr>
            <w:tcW w:w="2494" w:type="dxa"/>
          </w:tcPr>
          <w:p w:rsidR="007A139A" w:rsidRDefault="007A139A">
            <w:pPr>
              <w:pStyle w:val="ConsPlusNormal"/>
            </w:pPr>
            <w:r>
              <w:t>удаление новообразования</w:t>
            </w:r>
          </w:p>
        </w:tc>
        <w:tc>
          <w:tcPr>
            <w:tcW w:w="1678" w:type="dxa"/>
            <w:vMerge/>
          </w:tcPr>
          <w:p w:rsidR="007A139A" w:rsidRDefault="007A139A"/>
        </w:tc>
      </w:tr>
      <w:tr w:rsidR="007A139A">
        <w:tc>
          <w:tcPr>
            <w:tcW w:w="1024" w:type="dxa"/>
            <w:vMerge/>
          </w:tcPr>
          <w:p w:rsidR="007A139A" w:rsidRDefault="007A139A"/>
        </w:tc>
        <w:tc>
          <w:tcPr>
            <w:tcW w:w="2381" w:type="dxa"/>
            <w:vMerge w:val="restart"/>
          </w:tcPr>
          <w:p w:rsidR="007A139A" w:rsidRDefault="007A139A">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871" w:type="dxa"/>
          </w:tcPr>
          <w:p w:rsidR="007A139A" w:rsidRDefault="007A139A">
            <w:pPr>
              <w:pStyle w:val="ConsPlusNormal"/>
              <w:jc w:val="center"/>
            </w:pPr>
            <w:r>
              <w:t>D16.4, D16.5</w:t>
            </w:r>
          </w:p>
        </w:tc>
        <w:tc>
          <w:tcPr>
            <w:tcW w:w="2381" w:type="dxa"/>
          </w:tcPr>
          <w:p w:rsidR="007A139A" w:rsidRDefault="007A139A">
            <w:pPr>
              <w:pStyle w:val="ConsPlusNormal"/>
            </w:pPr>
            <w:r>
              <w:t>доброкачественные новообразования челюстей и послеоперационные дефекты</w:t>
            </w:r>
          </w:p>
        </w:tc>
        <w:tc>
          <w:tcPr>
            <w:tcW w:w="1762" w:type="dxa"/>
          </w:tcPr>
          <w:p w:rsidR="007A139A" w:rsidRDefault="007A139A">
            <w:pPr>
              <w:pStyle w:val="ConsPlusNormal"/>
            </w:pPr>
            <w:r>
              <w:t>хирургическое лечение</w:t>
            </w:r>
          </w:p>
        </w:tc>
        <w:tc>
          <w:tcPr>
            <w:tcW w:w="2494" w:type="dxa"/>
          </w:tcPr>
          <w:p w:rsidR="007A139A" w:rsidRDefault="007A139A">
            <w:pPr>
              <w:pStyle w:val="ConsPlusNormal"/>
            </w:pPr>
            <w:r>
              <w:t>удаление новообразования с одномоментным устранением дефекта с использованием трансплантационных и имплантационных материалов, в том числе и трансплантатов на сосудистой ножке и челюстно-лицевых протезов</w:t>
            </w:r>
          </w:p>
        </w:tc>
        <w:tc>
          <w:tcPr>
            <w:tcW w:w="1678" w:type="dxa"/>
            <w:vMerge/>
          </w:tcPr>
          <w:p w:rsidR="007A139A" w:rsidRDefault="007A139A"/>
        </w:tc>
      </w:tr>
      <w:tr w:rsidR="007A139A">
        <w:tc>
          <w:tcPr>
            <w:tcW w:w="1024" w:type="dxa"/>
            <w:vMerge/>
          </w:tcPr>
          <w:p w:rsidR="007A139A" w:rsidRDefault="007A139A"/>
        </w:tc>
        <w:tc>
          <w:tcPr>
            <w:tcW w:w="2381" w:type="dxa"/>
            <w:vMerge/>
          </w:tcPr>
          <w:p w:rsidR="007A139A" w:rsidRDefault="007A139A"/>
        </w:tc>
        <w:tc>
          <w:tcPr>
            <w:tcW w:w="1871" w:type="dxa"/>
          </w:tcPr>
          <w:p w:rsidR="007A139A" w:rsidRDefault="007A139A">
            <w:pPr>
              <w:pStyle w:val="ConsPlusNormal"/>
              <w:jc w:val="center"/>
            </w:pPr>
            <w:r>
              <w:t>T90.2</w:t>
            </w:r>
          </w:p>
        </w:tc>
        <w:tc>
          <w:tcPr>
            <w:tcW w:w="2381" w:type="dxa"/>
          </w:tcPr>
          <w:p w:rsidR="007A139A" w:rsidRDefault="007A139A">
            <w:pPr>
              <w:pStyle w:val="ConsPlusNormal"/>
            </w:pPr>
            <w:r>
              <w:t>последствия переломов черепа и костей лицевого скелета</w:t>
            </w:r>
          </w:p>
        </w:tc>
        <w:tc>
          <w:tcPr>
            <w:tcW w:w="1762" w:type="dxa"/>
          </w:tcPr>
          <w:p w:rsidR="007A139A" w:rsidRDefault="007A139A">
            <w:pPr>
              <w:pStyle w:val="ConsPlusNormal"/>
            </w:pPr>
            <w:r>
              <w:t>хирургическое лечение</w:t>
            </w:r>
          </w:p>
        </w:tc>
        <w:tc>
          <w:tcPr>
            <w:tcW w:w="2494" w:type="dxa"/>
          </w:tcPr>
          <w:p w:rsidR="007A139A" w:rsidRDefault="007A139A">
            <w:pPr>
              <w:pStyle w:val="ConsPlusNormal"/>
            </w:pPr>
            <w:r>
              <w:t>устранение дефектов и деформаций с использованием трансплантационных и имплантационных материалов</w:t>
            </w:r>
          </w:p>
        </w:tc>
        <w:tc>
          <w:tcPr>
            <w:tcW w:w="1678" w:type="dxa"/>
            <w:vMerge/>
          </w:tcPr>
          <w:p w:rsidR="007A139A" w:rsidRDefault="007A139A"/>
        </w:tc>
      </w:tr>
      <w:tr w:rsidR="007A139A">
        <w:tc>
          <w:tcPr>
            <w:tcW w:w="13591" w:type="dxa"/>
            <w:gridSpan w:val="7"/>
          </w:tcPr>
          <w:p w:rsidR="007A139A" w:rsidRDefault="007A139A">
            <w:pPr>
              <w:pStyle w:val="ConsPlusNormal"/>
              <w:jc w:val="center"/>
              <w:outlineLvl w:val="3"/>
            </w:pPr>
            <w:r>
              <w:t>Эндокринология</w:t>
            </w:r>
          </w:p>
        </w:tc>
      </w:tr>
      <w:tr w:rsidR="007A139A">
        <w:tc>
          <w:tcPr>
            <w:tcW w:w="1024" w:type="dxa"/>
          </w:tcPr>
          <w:p w:rsidR="007A139A" w:rsidRDefault="007A139A">
            <w:pPr>
              <w:pStyle w:val="ConsPlusNormal"/>
              <w:jc w:val="center"/>
            </w:pPr>
            <w:r>
              <w:t>57.</w:t>
            </w:r>
          </w:p>
        </w:tc>
        <w:tc>
          <w:tcPr>
            <w:tcW w:w="2381" w:type="dxa"/>
          </w:tcPr>
          <w:p w:rsidR="007A139A" w:rsidRDefault="007A139A">
            <w:pPr>
              <w:pStyle w:val="ConsPlusNormal"/>
            </w:pPr>
            <w:r>
              <w:t xml:space="preserve">Терапевтическое лечение сахарного диабета и его сосудистых осложнений (нефропатии, нейропатии, диабетической стопы, ишемических поражений сердца и </w:t>
            </w:r>
            <w:r>
              <w:lastRenderedPageBreak/>
              <w:t>головного мозга), включая заместительную инсулиновую терапию системами постоянной подкожной инфузии</w:t>
            </w:r>
          </w:p>
        </w:tc>
        <w:tc>
          <w:tcPr>
            <w:tcW w:w="1871" w:type="dxa"/>
          </w:tcPr>
          <w:p w:rsidR="007A139A" w:rsidRDefault="007A139A">
            <w:pPr>
              <w:pStyle w:val="ConsPlusNormal"/>
              <w:jc w:val="center"/>
            </w:pPr>
            <w:r>
              <w:lastRenderedPageBreak/>
              <w:t>E10.2, E10.4, E10.5, E10.7, E11.2, E11.4, E11.5, E11.7</w:t>
            </w:r>
          </w:p>
        </w:tc>
        <w:tc>
          <w:tcPr>
            <w:tcW w:w="2381" w:type="dxa"/>
          </w:tcPr>
          <w:p w:rsidR="007A139A" w:rsidRDefault="007A139A">
            <w:pPr>
              <w:pStyle w:val="ConsPlusNormal"/>
            </w:pPr>
            <w:r>
              <w:t xml:space="preserve">сахарный диабет 1 и 2 типа с поражением почек, неврологическими нарушениями, нарушениями периферического кровообращения и множественными осложнениями, </w:t>
            </w:r>
            <w:r>
              <w:lastRenderedPageBreak/>
              <w:t>синдромом диабетической стопы</w:t>
            </w:r>
          </w:p>
        </w:tc>
        <w:tc>
          <w:tcPr>
            <w:tcW w:w="1762" w:type="dxa"/>
          </w:tcPr>
          <w:p w:rsidR="007A139A" w:rsidRDefault="007A139A">
            <w:pPr>
              <w:pStyle w:val="ConsPlusNormal"/>
            </w:pPr>
            <w:r>
              <w:lastRenderedPageBreak/>
              <w:t>терапевтическое лечение</w:t>
            </w:r>
          </w:p>
        </w:tc>
        <w:tc>
          <w:tcPr>
            <w:tcW w:w="2494" w:type="dxa"/>
          </w:tcPr>
          <w:p w:rsidR="007A139A" w:rsidRDefault="007A139A">
            <w:pPr>
              <w:pStyle w:val="ConsPlusNormal"/>
            </w:pPr>
            <w:r>
              <w:t xml:space="preserve">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w:t>
            </w:r>
            <w:r>
              <w:lastRenderedPageBreak/>
              <w:t>показателей углеводного обмена системой непрерывного введения инсулина (инсулиновая помпа)</w:t>
            </w:r>
          </w:p>
        </w:tc>
        <w:tc>
          <w:tcPr>
            <w:tcW w:w="1678" w:type="dxa"/>
          </w:tcPr>
          <w:p w:rsidR="007A139A" w:rsidRDefault="007A139A">
            <w:pPr>
              <w:pStyle w:val="ConsPlusNormal"/>
              <w:jc w:val="center"/>
            </w:pPr>
            <w:r>
              <w:lastRenderedPageBreak/>
              <w:t>195844,00</w:t>
            </w:r>
          </w:p>
        </w:tc>
      </w:tr>
    </w:tbl>
    <w:p w:rsidR="007A139A" w:rsidRDefault="007A139A">
      <w:pPr>
        <w:sectPr w:rsidR="007A139A">
          <w:pgSz w:w="16838" w:h="11905" w:orient="landscape"/>
          <w:pgMar w:top="1701" w:right="1134" w:bottom="850" w:left="1134" w:header="0" w:footer="0" w:gutter="0"/>
          <w:cols w:space="720"/>
        </w:sectPr>
      </w:pPr>
    </w:p>
    <w:p w:rsidR="007A139A" w:rsidRDefault="007A139A">
      <w:pPr>
        <w:pStyle w:val="ConsPlusNormal"/>
        <w:jc w:val="both"/>
      </w:pPr>
    </w:p>
    <w:p w:rsidR="007A139A" w:rsidRDefault="007A139A">
      <w:pPr>
        <w:pStyle w:val="ConsPlusNormal"/>
        <w:jc w:val="both"/>
      </w:pPr>
    </w:p>
    <w:p w:rsidR="007A139A" w:rsidRDefault="007A139A">
      <w:pPr>
        <w:pStyle w:val="ConsPlusNormal"/>
        <w:jc w:val="both"/>
      </w:pPr>
    </w:p>
    <w:p w:rsidR="007A139A" w:rsidRDefault="007A139A">
      <w:pPr>
        <w:pStyle w:val="ConsPlusNormal"/>
        <w:jc w:val="both"/>
      </w:pPr>
    </w:p>
    <w:p w:rsidR="007A139A" w:rsidRDefault="007A139A">
      <w:pPr>
        <w:pStyle w:val="ConsPlusNormal"/>
        <w:jc w:val="both"/>
      </w:pPr>
    </w:p>
    <w:p w:rsidR="007A139A" w:rsidRDefault="007A139A">
      <w:pPr>
        <w:pStyle w:val="ConsPlusNormal"/>
        <w:jc w:val="right"/>
        <w:outlineLvl w:val="1"/>
      </w:pPr>
      <w:r>
        <w:t>Приложение N 3</w:t>
      </w:r>
    </w:p>
    <w:p w:rsidR="007A139A" w:rsidRDefault="007A139A">
      <w:pPr>
        <w:pStyle w:val="ConsPlusNormal"/>
        <w:jc w:val="right"/>
      </w:pPr>
      <w:r>
        <w:t>к Программе</w:t>
      </w:r>
    </w:p>
    <w:p w:rsidR="007A139A" w:rsidRDefault="007A139A">
      <w:pPr>
        <w:pStyle w:val="ConsPlusNormal"/>
        <w:jc w:val="right"/>
      </w:pPr>
      <w:r>
        <w:t>государственных гарантий</w:t>
      </w:r>
    </w:p>
    <w:p w:rsidR="007A139A" w:rsidRDefault="007A139A">
      <w:pPr>
        <w:pStyle w:val="ConsPlusNormal"/>
        <w:jc w:val="right"/>
      </w:pPr>
      <w:r>
        <w:t>бесплатного оказания</w:t>
      </w:r>
    </w:p>
    <w:p w:rsidR="007A139A" w:rsidRDefault="007A139A">
      <w:pPr>
        <w:pStyle w:val="ConsPlusNormal"/>
        <w:jc w:val="right"/>
      </w:pPr>
      <w:r>
        <w:t>гражданам медицинской помощи</w:t>
      </w:r>
    </w:p>
    <w:p w:rsidR="007A139A" w:rsidRDefault="007A139A">
      <w:pPr>
        <w:pStyle w:val="ConsPlusNormal"/>
        <w:jc w:val="right"/>
      </w:pPr>
      <w:r>
        <w:t>в Кабардино-Балкарской Республике</w:t>
      </w:r>
    </w:p>
    <w:p w:rsidR="007A139A" w:rsidRDefault="007A139A">
      <w:pPr>
        <w:pStyle w:val="ConsPlusNormal"/>
        <w:jc w:val="right"/>
      </w:pPr>
      <w:r>
        <w:t>на 2021 год и на плановой период 2022</w:t>
      </w:r>
    </w:p>
    <w:p w:rsidR="007A139A" w:rsidRDefault="007A139A">
      <w:pPr>
        <w:pStyle w:val="ConsPlusNormal"/>
        <w:jc w:val="right"/>
      </w:pPr>
      <w:r>
        <w:t>и 2023 годов</w:t>
      </w:r>
    </w:p>
    <w:p w:rsidR="007A139A" w:rsidRDefault="007A139A">
      <w:pPr>
        <w:pStyle w:val="ConsPlusNormal"/>
        <w:jc w:val="both"/>
      </w:pPr>
    </w:p>
    <w:p w:rsidR="007A139A" w:rsidRDefault="007A139A">
      <w:pPr>
        <w:pStyle w:val="ConsPlusTitle"/>
        <w:jc w:val="center"/>
      </w:pPr>
      <w:r>
        <w:t>ГОСУДАРСТВЕННОЕ ЗАДАНИЕ НА ПРЕДОСТАВЛЕНИЕ</w:t>
      </w:r>
    </w:p>
    <w:p w:rsidR="007A139A" w:rsidRDefault="007A139A">
      <w:pPr>
        <w:pStyle w:val="ConsPlusTitle"/>
        <w:jc w:val="center"/>
      </w:pPr>
      <w:r>
        <w:t>МЕДИЦИНСКИХ УСЛУГ В КАБАРДИНО-БАЛКАРСКОЙ РЕСПУБЛИКЕ</w:t>
      </w:r>
    </w:p>
    <w:p w:rsidR="007A139A" w:rsidRDefault="007A139A">
      <w:pPr>
        <w:pStyle w:val="ConsPlusTitle"/>
        <w:jc w:val="center"/>
      </w:pPr>
      <w:r>
        <w:t>НА 2021 ГОД</w:t>
      </w:r>
    </w:p>
    <w:p w:rsidR="007A139A" w:rsidRDefault="007A139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916"/>
        <w:gridCol w:w="2041"/>
        <w:gridCol w:w="1514"/>
        <w:gridCol w:w="1247"/>
        <w:gridCol w:w="1361"/>
      </w:tblGrid>
      <w:tr w:rsidR="007A139A">
        <w:tc>
          <w:tcPr>
            <w:tcW w:w="2916" w:type="dxa"/>
          </w:tcPr>
          <w:p w:rsidR="007A139A" w:rsidRDefault="007A139A">
            <w:pPr>
              <w:pStyle w:val="ConsPlusNormal"/>
              <w:jc w:val="center"/>
            </w:pPr>
            <w:r>
              <w:t>Виды медицинской помощи</w:t>
            </w:r>
          </w:p>
        </w:tc>
        <w:tc>
          <w:tcPr>
            <w:tcW w:w="2041" w:type="dxa"/>
          </w:tcPr>
          <w:p w:rsidR="007A139A" w:rsidRDefault="007A139A">
            <w:pPr>
              <w:pStyle w:val="ConsPlusNormal"/>
              <w:jc w:val="center"/>
            </w:pPr>
            <w:r>
              <w:t>Единица измерения</w:t>
            </w:r>
          </w:p>
        </w:tc>
        <w:tc>
          <w:tcPr>
            <w:tcW w:w="1514" w:type="dxa"/>
          </w:tcPr>
          <w:p w:rsidR="007A139A" w:rsidRDefault="007A139A">
            <w:pPr>
              <w:pStyle w:val="ConsPlusNormal"/>
              <w:jc w:val="center"/>
            </w:pPr>
            <w:r>
              <w:t>Всего по Кабардино-Балкарской Республике</w:t>
            </w:r>
          </w:p>
        </w:tc>
        <w:tc>
          <w:tcPr>
            <w:tcW w:w="1247" w:type="dxa"/>
          </w:tcPr>
          <w:p w:rsidR="007A139A" w:rsidRDefault="007A139A">
            <w:pPr>
              <w:pStyle w:val="ConsPlusNormal"/>
              <w:jc w:val="center"/>
            </w:pPr>
            <w:r>
              <w:t>ОМС</w:t>
            </w:r>
          </w:p>
        </w:tc>
        <w:tc>
          <w:tcPr>
            <w:tcW w:w="1361" w:type="dxa"/>
          </w:tcPr>
          <w:p w:rsidR="007A139A" w:rsidRDefault="007A139A">
            <w:pPr>
              <w:pStyle w:val="ConsPlusNormal"/>
              <w:jc w:val="center"/>
            </w:pPr>
            <w:r>
              <w:t>Бюджет</w:t>
            </w:r>
          </w:p>
        </w:tc>
      </w:tr>
      <w:tr w:rsidR="007A139A">
        <w:tc>
          <w:tcPr>
            <w:tcW w:w="2916" w:type="dxa"/>
          </w:tcPr>
          <w:p w:rsidR="007A139A" w:rsidRDefault="007A139A">
            <w:pPr>
              <w:pStyle w:val="ConsPlusNormal"/>
            </w:pPr>
            <w:r>
              <w:t>Скорая медицинская помощь</w:t>
            </w:r>
          </w:p>
        </w:tc>
        <w:tc>
          <w:tcPr>
            <w:tcW w:w="2041" w:type="dxa"/>
          </w:tcPr>
          <w:p w:rsidR="007A139A" w:rsidRDefault="007A139A">
            <w:pPr>
              <w:pStyle w:val="ConsPlusNormal"/>
            </w:pPr>
            <w:r>
              <w:t>вызов</w:t>
            </w:r>
          </w:p>
        </w:tc>
        <w:tc>
          <w:tcPr>
            <w:tcW w:w="1514" w:type="dxa"/>
          </w:tcPr>
          <w:p w:rsidR="007A139A" w:rsidRDefault="007A139A">
            <w:pPr>
              <w:pStyle w:val="ConsPlusNormal"/>
              <w:jc w:val="center"/>
            </w:pPr>
            <w:r>
              <w:t>266120</w:t>
            </w:r>
          </w:p>
        </w:tc>
        <w:tc>
          <w:tcPr>
            <w:tcW w:w="1247" w:type="dxa"/>
          </w:tcPr>
          <w:p w:rsidR="007A139A" w:rsidRDefault="007A139A">
            <w:pPr>
              <w:pStyle w:val="ConsPlusNormal"/>
              <w:jc w:val="center"/>
            </w:pPr>
            <w:r>
              <w:t>215756</w:t>
            </w:r>
          </w:p>
        </w:tc>
        <w:tc>
          <w:tcPr>
            <w:tcW w:w="1361" w:type="dxa"/>
          </w:tcPr>
          <w:p w:rsidR="007A139A" w:rsidRDefault="007A139A">
            <w:pPr>
              <w:pStyle w:val="ConsPlusNormal"/>
              <w:jc w:val="center"/>
            </w:pPr>
            <w:r>
              <w:t>50364</w:t>
            </w:r>
          </w:p>
        </w:tc>
      </w:tr>
      <w:tr w:rsidR="007A139A">
        <w:tc>
          <w:tcPr>
            <w:tcW w:w="2916" w:type="dxa"/>
            <w:vMerge w:val="restart"/>
          </w:tcPr>
          <w:p w:rsidR="007A139A" w:rsidRDefault="007A139A">
            <w:pPr>
              <w:pStyle w:val="ConsPlusNormal"/>
            </w:pPr>
            <w:r>
              <w:t>Амбулаторная помощь</w:t>
            </w:r>
          </w:p>
        </w:tc>
        <w:tc>
          <w:tcPr>
            <w:tcW w:w="2041" w:type="dxa"/>
          </w:tcPr>
          <w:p w:rsidR="007A139A" w:rsidRDefault="007A139A">
            <w:pPr>
              <w:pStyle w:val="ConsPlusNormal"/>
            </w:pPr>
            <w:r>
              <w:t>посещение с профилактической целью</w:t>
            </w:r>
          </w:p>
        </w:tc>
        <w:tc>
          <w:tcPr>
            <w:tcW w:w="1514" w:type="dxa"/>
          </w:tcPr>
          <w:p w:rsidR="007A139A" w:rsidRDefault="007A139A">
            <w:pPr>
              <w:pStyle w:val="ConsPlusNormal"/>
              <w:jc w:val="center"/>
            </w:pPr>
            <w:r>
              <w:t>2813775</w:t>
            </w:r>
          </w:p>
        </w:tc>
        <w:tc>
          <w:tcPr>
            <w:tcW w:w="1247" w:type="dxa"/>
          </w:tcPr>
          <w:p w:rsidR="007A139A" w:rsidRDefault="007A139A">
            <w:pPr>
              <w:pStyle w:val="ConsPlusNormal"/>
              <w:jc w:val="center"/>
            </w:pPr>
            <w:r>
              <w:t>2179879</w:t>
            </w:r>
          </w:p>
        </w:tc>
        <w:tc>
          <w:tcPr>
            <w:tcW w:w="1361" w:type="dxa"/>
          </w:tcPr>
          <w:p w:rsidR="007A139A" w:rsidRDefault="007A139A">
            <w:pPr>
              <w:pStyle w:val="ConsPlusNormal"/>
              <w:jc w:val="center"/>
            </w:pPr>
            <w:r>
              <w:t>633896</w:t>
            </w:r>
          </w:p>
        </w:tc>
      </w:tr>
      <w:tr w:rsidR="007A139A">
        <w:tc>
          <w:tcPr>
            <w:tcW w:w="2916" w:type="dxa"/>
            <w:vMerge/>
          </w:tcPr>
          <w:p w:rsidR="007A139A" w:rsidRDefault="007A139A"/>
        </w:tc>
        <w:tc>
          <w:tcPr>
            <w:tcW w:w="2041" w:type="dxa"/>
          </w:tcPr>
          <w:p w:rsidR="007A139A" w:rsidRDefault="007A139A">
            <w:pPr>
              <w:pStyle w:val="ConsPlusNormal"/>
            </w:pPr>
            <w:r>
              <w:t>обращение (в связи с заболеваниями)</w:t>
            </w:r>
          </w:p>
        </w:tc>
        <w:tc>
          <w:tcPr>
            <w:tcW w:w="1514" w:type="dxa"/>
          </w:tcPr>
          <w:p w:rsidR="007A139A" w:rsidRDefault="007A139A">
            <w:pPr>
              <w:pStyle w:val="ConsPlusNormal"/>
              <w:jc w:val="center"/>
            </w:pPr>
            <w:r>
              <w:t>1330024</w:t>
            </w:r>
          </w:p>
        </w:tc>
        <w:tc>
          <w:tcPr>
            <w:tcW w:w="1247" w:type="dxa"/>
          </w:tcPr>
          <w:p w:rsidR="007A139A" w:rsidRDefault="007A139A">
            <w:pPr>
              <w:pStyle w:val="ConsPlusNormal"/>
              <w:jc w:val="center"/>
            </w:pPr>
            <w:r>
              <w:t>1325965</w:t>
            </w:r>
          </w:p>
        </w:tc>
        <w:tc>
          <w:tcPr>
            <w:tcW w:w="1361" w:type="dxa"/>
          </w:tcPr>
          <w:p w:rsidR="007A139A" w:rsidRDefault="007A139A">
            <w:pPr>
              <w:pStyle w:val="ConsPlusNormal"/>
              <w:jc w:val="center"/>
            </w:pPr>
            <w:r>
              <w:t>125042</w:t>
            </w:r>
          </w:p>
        </w:tc>
      </w:tr>
      <w:tr w:rsidR="007A139A">
        <w:tc>
          <w:tcPr>
            <w:tcW w:w="2916" w:type="dxa"/>
            <w:vMerge/>
          </w:tcPr>
          <w:p w:rsidR="007A139A" w:rsidRDefault="007A139A"/>
        </w:tc>
        <w:tc>
          <w:tcPr>
            <w:tcW w:w="2041" w:type="dxa"/>
          </w:tcPr>
          <w:p w:rsidR="007A139A" w:rsidRDefault="007A139A">
            <w:pPr>
              <w:pStyle w:val="ConsPlusNormal"/>
            </w:pPr>
            <w:r>
              <w:t>посещение по неотложной медицинской помощи</w:t>
            </w:r>
          </w:p>
        </w:tc>
        <w:tc>
          <w:tcPr>
            <w:tcW w:w="1514" w:type="dxa"/>
          </w:tcPr>
          <w:p w:rsidR="007A139A" w:rsidRDefault="007A139A">
            <w:pPr>
              <w:pStyle w:val="ConsPlusNormal"/>
              <w:jc w:val="center"/>
            </w:pPr>
            <w:r>
              <w:t>401752</w:t>
            </w:r>
          </w:p>
        </w:tc>
        <w:tc>
          <w:tcPr>
            <w:tcW w:w="1247" w:type="dxa"/>
          </w:tcPr>
          <w:p w:rsidR="007A139A" w:rsidRDefault="007A139A">
            <w:pPr>
              <w:pStyle w:val="ConsPlusNormal"/>
              <w:jc w:val="center"/>
            </w:pPr>
            <w:r>
              <w:t>401752</w:t>
            </w:r>
          </w:p>
        </w:tc>
        <w:tc>
          <w:tcPr>
            <w:tcW w:w="1361" w:type="dxa"/>
          </w:tcPr>
          <w:p w:rsidR="007A139A" w:rsidRDefault="007A139A">
            <w:pPr>
              <w:pStyle w:val="ConsPlusNormal"/>
            </w:pPr>
          </w:p>
        </w:tc>
      </w:tr>
      <w:tr w:rsidR="007A139A">
        <w:tc>
          <w:tcPr>
            <w:tcW w:w="2916" w:type="dxa"/>
          </w:tcPr>
          <w:p w:rsidR="007A139A" w:rsidRDefault="007A139A">
            <w:pPr>
              <w:pStyle w:val="ConsPlusNormal"/>
            </w:pPr>
            <w:r>
              <w:t>Дневной стационар</w:t>
            </w:r>
          </w:p>
        </w:tc>
        <w:tc>
          <w:tcPr>
            <w:tcW w:w="2041" w:type="dxa"/>
          </w:tcPr>
          <w:p w:rsidR="007A139A" w:rsidRDefault="007A139A">
            <w:pPr>
              <w:pStyle w:val="ConsPlusNormal"/>
            </w:pPr>
            <w:r>
              <w:t>случай госпитализации</w:t>
            </w:r>
          </w:p>
        </w:tc>
        <w:tc>
          <w:tcPr>
            <w:tcW w:w="1514" w:type="dxa"/>
          </w:tcPr>
          <w:p w:rsidR="007A139A" w:rsidRDefault="007A139A">
            <w:pPr>
              <w:pStyle w:val="ConsPlusNormal"/>
              <w:jc w:val="center"/>
            </w:pPr>
            <w:r>
              <w:t>50534</w:t>
            </w:r>
          </w:p>
        </w:tc>
        <w:tc>
          <w:tcPr>
            <w:tcW w:w="1247" w:type="dxa"/>
          </w:tcPr>
          <w:p w:rsidR="007A139A" w:rsidRDefault="007A139A">
            <w:pPr>
              <w:pStyle w:val="ConsPlusNormal"/>
              <w:jc w:val="center"/>
            </w:pPr>
            <w:r>
              <w:t>47061</w:t>
            </w:r>
          </w:p>
        </w:tc>
        <w:tc>
          <w:tcPr>
            <w:tcW w:w="1361" w:type="dxa"/>
          </w:tcPr>
          <w:p w:rsidR="007A139A" w:rsidRDefault="007A139A">
            <w:pPr>
              <w:pStyle w:val="ConsPlusNormal"/>
              <w:jc w:val="center"/>
            </w:pPr>
            <w:r>
              <w:t>3473</w:t>
            </w:r>
          </w:p>
        </w:tc>
      </w:tr>
      <w:tr w:rsidR="007A139A">
        <w:tc>
          <w:tcPr>
            <w:tcW w:w="2916" w:type="dxa"/>
          </w:tcPr>
          <w:p w:rsidR="007A139A" w:rsidRDefault="007A139A">
            <w:pPr>
              <w:pStyle w:val="ConsPlusNormal"/>
            </w:pPr>
            <w:r>
              <w:t>Стационарная помощь</w:t>
            </w:r>
          </w:p>
        </w:tc>
        <w:tc>
          <w:tcPr>
            <w:tcW w:w="2041" w:type="dxa"/>
          </w:tcPr>
          <w:p w:rsidR="007A139A" w:rsidRDefault="007A139A">
            <w:pPr>
              <w:pStyle w:val="ConsPlusNormal"/>
            </w:pPr>
            <w:r>
              <w:t>случай госпитализации</w:t>
            </w:r>
          </w:p>
        </w:tc>
        <w:tc>
          <w:tcPr>
            <w:tcW w:w="1514" w:type="dxa"/>
          </w:tcPr>
          <w:p w:rsidR="007A139A" w:rsidRDefault="007A139A">
            <w:pPr>
              <w:pStyle w:val="ConsPlusNormal"/>
              <w:jc w:val="center"/>
            </w:pPr>
            <w:r>
              <w:t>144148</w:t>
            </w:r>
          </w:p>
        </w:tc>
        <w:tc>
          <w:tcPr>
            <w:tcW w:w="1247" w:type="dxa"/>
          </w:tcPr>
          <w:p w:rsidR="007A139A" w:rsidRDefault="007A139A">
            <w:pPr>
              <w:pStyle w:val="ConsPlusNormal"/>
              <w:jc w:val="center"/>
            </w:pPr>
            <w:r>
              <w:t>131470</w:t>
            </w:r>
          </w:p>
        </w:tc>
        <w:tc>
          <w:tcPr>
            <w:tcW w:w="1361" w:type="dxa"/>
          </w:tcPr>
          <w:p w:rsidR="007A139A" w:rsidRDefault="007A139A">
            <w:pPr>
              <w:pStyle w:val="ConsPlusNormal"/>
              <w:jc w:val="center"/>
            </w:pPr>
            <w:r>
              <w:t>12678</w:t>
            </w:r>
          </w:p>
        </w:tc>
      </w:tr>
      <w:tr w:rsidR="007A139A">
        <w:tc>
          <w:tcPr>
            <w:tcW w:w="2916" w:type="dxa"/>
          </w:tcPr>
          <w:p w:rsidR="007A139A" w:rsidRDefault="007A139A">
            <w:pPr>
              <w:pStyle w:val="ConsPlusNormal"/>
            </w:pPr>
            <w:r>
              <w:t>в т.ч. для медицинской реабилитации</w:t>
            </w:r>
          </w:p>
        </w:tc>
        <w:tc>
          <w:tcPr>
            <w:tcW w:w="2041" w:type="dxa"/>
          </w:tcPr>
          <w:p w:rsidR="007A139A" w:rsidRDefault="007A139A">
            <w:pPr>
              <w:pStyle w:val="ConsPlusNormal"/>
            </w:pPr>
            <w:r>
              <w:t>случай госпитализации</w:t>
            </w:r>
          </w:p>
        </w:tc>
        <w:tc>
          <w:tcPr>
            <w:tcW w:w="1514" w:type="dxa"/>
          </w:tcPr>
          <w:p w:rsidR="007A139A" w:rsidRDefault="007A139A">
            <w:pPr>
              <w:pStyle w:val="ConsPlusNormal"/>
              <w:jc w:val="center"/>
            </w:pPr>
            <w:r>
              <w:t>3746</w:t>
            </w:r>
          </w:p>
        </w:tc>
        <w:tc>
          <w:tcPr>
            <w:tcW w:w="1247" w:type="dxa"/>
          </w:tcPr>
          <w:p w:rsidR="007A139A" w:rsidRDefault="007A139A">
            <w:pPr>
              <w:pStyle w:val="ConsPlusNormal"/>
              <w:jc w:val="center"/>
            </w:pPr>
            <w:r>
              <w:t>3746</w:t>
            </w:r>
          </w:p>
        </w:tc>
        <w:tc>
          <w:tcPr>
            <w:tcW w:w="1361" w:type="dxa"/>
          </w:tcPr>
          <w:p w:rsidR="007A139A" w:rsidRDefault="007A139A">
            <w:pPr>
              <w:pStyle w:val="ConsPlusNormal"/>
              <w:jc w:val="center"/>
            </w:pPr>
            <w:r>
              <w:t>-</w:t>
            </w:r>
          </w:p>
        </w:tc>
      </w:tr>
      <w:tr w:rsidR="007A139A">
        <w:tc>
          <w:tcPr>
            <w:tcW w:w="2916" w:type="dxa"/>
          </w:tcPr>
          <w:p w:rsidR="007A139A" w:rsidRDefault="007A139A">
            <w:pPr>
              <w:pStyle w:val="ConsPlusNormal"/>
            </w:pPr>
            <w:r>
              <w:t>Паллиативная помощь</w:t>
            </w:r>
          </w:p>
        </w:tc>
        <w:tc>
          <w:tcPr>
            <w:tcW w:w="2041" w:type="dxa"/>
          </w:tcPr>
          <w:p w:rsidR="007A139A" w:rsidRDefault="007A139A">
            <w:pPr>
              <w:pStyle w:val="ConsPlusNormal"/>
            </w:pPr>
            <w:r>
              <w:t>1 койко-день</w:t>
            </w:r>
          </w:p>
        </w:tc>
        <w:tc>
          <w:tcPr>
            <w:tcW w:w="1514" w:type="dxa"/>
          </w:tcPr>
          <w:p w:rsidR="007A139A" w:rsidRDefault="007A139A">
            <w:pPr>
              <w:pStyle w:val="ConsPlusNormal"/>
              <w:jc w:val="center"/>
            </w:pPr>
            <w:r>
              <w:t>21655</w:t>
            </w:r>
          </w:p>
        </w:tc>
        <w:tc>
          <w:tcPr>
            <w:tcW w:w="1247" w:type="dxa"/>
          </w:tcPr>
          <w:p w:rsidR="007A139A" w:rsidRDefault="007A139A">
            <w:pPr>
              <w:pStyle w:val="ConsPlusNormal"/>
            </w:pPr>
          </w:p>
        </w:tc>
        <w:tc>
          <w:tcPr>
            <w:tcW w:w="1361" w:type="dxa"/>
          </w:tcPr>
          <w:p w:rsidR="007A139A" w:rsidRDefault="007A139A">
            <w:pPr>
              <w:pStyle w:val="ConsPlusNormal"/>
              <w:jc w:val="center"/>
            </w:pPr>
            <w:r>
              <w:t>21655</w:t>
            </w:r>
          </w:p>
        </w:tc>
      </w:tr>
    </w:tbl>
    <w:p w:rsidR="007A139A" w:rsidRDefault="007A139A">
      <w:pPr>
        <w:pStyle w:val="ConsPlusNormal"/>
        <w:jc w:val="both"/>
      </w:pPr>
    </w:p>
    <w:p w:rsidR="007A139A" w:rsidRDefault="007A139A">
      <w:pPr>
        <w:pStyle w:val="ConsPlusNormal"/>
        <w:jc w:val="both"/>
      </w:pPr>
    </w:p>
    <w:p w:rsidR="007A139A" w:rsidRDefault="007A139A">
      <w:pPr>
        <w:pStyle w:val="ConsPlusNormal"/>
        <w:jc w:val="both"/>
      </w:pPr>
    </w:p>
    <w:p w:rsidR="007A139A" w:rsidRDefault="007A139A">
      <w:pPr>
        <w:pStyle w:val="ConsPlusNormal"/>
        <w:jc w:val="both"/>
      </w:pPr>
    </w:p>
    <w:p w:rsidR="007A139A" w:rsidRDefault="007A139A">
      <w:pPr>
        <w:pStyle w:val="ConsPlusNormal"/>
        <w:jc w:val="both"/>
      </w:pPr>
    </w:p>
    <w:p w:rsidR="007A139A" w:rsidRDefault="007A139A">
      <w:pPr>
        <w:pStyle w:val="ConsPlusNormal"/>
        <w:jc w:val="right"/>
        <w:outlineLvl w:val="1"/>
      </w:pPr>
      <w:bookmarkStart w:id="20" w:name="P2605"/>
      <w:bookmarkEnd w:id="20"/>
      <w:r>
        <w:t>Приложение N 4</w:t>
      </w:r>
    </w:p>
    <w:p w:rsidR="007A139A" w:rsidRDefault="007A139A">
      <w:pPr>
        <w:pStyle w:val="ConsPlusNormal"/>
        <w:jc w:val="right"/>
      </w:pPr>
      <w:r>
        <w:t>к Программе</w:t>
      </w:r>
    </w:p>
    <w:p w:rsidR="007A139A" w:rsidRDefault="007A139A">
      <w:pPr>
        <w:pStyle w:val="ConsPlusNormal"/>
        <w:jc w:val="right"/>
      </w:pPr>
      <w:r>
        <w:t>государственных гарантий</w:t>
      </w:r>
    </w:p>
    <w:p w:rsidR="007A139A" w:rsidRDefault="007A139A">
      <w:pPr>
        <w:pStyle w:val="ConsPlusNormal"/>
        <w:jc w:val="right"/>
      </w:pPr>
      <w:r>
        <w:lastRenderedPageBreak/>
        <w:t>бесплатного оказания</w:t>
      </w:r>
    </w:p>
    <w:p w:rsidR="007A139A" w:rsidRDefault="007A139A">
      <w:pPr>
        <w:pStyle w:val="ConsPlusNormal"/>
        <w:jc w:val="right"/>
      </w:pPr>
      <w:r>
        <w:t>гражданам медицинской помощи</w:t>
      </w:r>
    </w:p>
    <w:p w:rsidR="007A139A" w:rsidRDefault="007A139A">
      <w:pPr>
        <w:pStyle w:val="ConsPlusNormal"/>
        <w:jc w:val="right"/>
      </w:pPr>
      <w:r>
        <w:t>в Кабардино-Балкарской Республике</w:t>
      </w:r>
    </w:p>
    <w:p w:rsidR="007A139A" w:rsidRDefault="007A139A">
      <w:pPr>
        <w:pStyle w:val="ConsPlusNormal"/>
        <w:jc w:val="right"/>
      </w:pPr>
      <w:r>
        <w:t>на 2021 год и на плановой период 2022</w:t>
      </w:r>
    </w:p>
    <w:p w:rsidR="007A139A" w:rsidRDefault="007A139A">
      <w:pPr>
        <w:pStyle w:val="ConsPlusNormal"/>
        <w:jc w:val="right"/>
      </w:pPr>
      <w:r>
        <w:t>и 2023 годов</w:t>
      </w:r>
    </w:p>
    <w:p w:rsidR="007A139A" w:rsidRDefault="007A139A">
      <w:pPr>
        <w:pStyle w:val="ConsPlusNormal"/>
        <w:jc w:val="both"/>
      </w:pPr>
    </w:p>
    <w:p w:rsidR="007A139A" w:rsidRDefault="007A139A">
      <w:pPr>
        <w:pStyle w:val="ConsPlusTitle"/>
        <w:jc w:val="center"/>
      </w:pPr>
      <w:r>
        <w:t>ПЕРЕЧЕНЬ</w:t>
      </w:r>
    </w:p>
    <w:p w:rsidR="007A139A" w:rsidRDefault="007A139A">
      <w:pPr>
        <w:pStyle w:val="ConsPlusTitle"/>
        <w:jc w:val="center"/>
      </w:pPr>
      <w:r>
        <w:t>ЛЕКАРСТВЕННЫХ ПРЕПАРАТОВ ДЛЯ МЕДИЦИНСКОГО ПРИМЕНЕНИЯ,</w:t>
      </w:r>
    </w:p>
    <w:p w:rsidR="007A139A" w:rsidRDefault="007A139A">
      <w:pPr>
        <w:pStyle w:val="ConsPlusTitle"/>
        <w:jc w:val="center"/>
      </w:pPr>
      <w:r>
        <w:t>В ТОМ ЧИСЛЕ ЛЕКАРСТВЕННЫХ ПРЕПАРАТОВ ДЛЯ МЕДИЦИНСКОГО</w:t>
      </w:r>
    </w:p>
    <w:p w:rsidR="007A139A" w:rsidRDefault="007A139A">
      <w:pPr>
        <w:pStyle w:val="ConsPlusTitle"/>
        <w:jc w:val="center"/>
      </w:pPr>
      <w:r>
        <w:t>ПРИМЕНЕНИЯ, НАЗНАЧАЕМЫХ ПО РЕШЕНИЮ ВРАЧЕБНЫХ КОМИССИЙ</w:t>
      </w:r>
    </w:p>
    <w:p w:rsidR="007A139A" w:rsidRDefault="007A139A">
      <w:pPr>
        <w:pStyle w:val="ConsPlusTitle"/>
        <w:jc w:val="center"/>
      </w:pPr>
      <w:r>
        <w:t>МЕДИЦИНСКИХ ОРГАНИЗАЦИЙ</w:t>
      </w:r>
    </w:p>
    <w:p w:rsidR="007A139A" w:rsidRDefault="007A139A">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34"/>
        <w:gridCol w:w="2608"/>
        <w:gridCol w:w="1814"/>
        <w:gridCol w:w="3515"/>
      </w:tblGrid>
      <w:tr w:rsidR="007A139A">
        <w:tc>
          <w:tcPr>
            <w:tcW w:w="1134" w:type="dxa"/>
            <w:tcBorders>
              <w:top w:val="single" w:sz="4" w:space="0" w:color="auto"/>
              <w:left w:val="nil"/>
              <w:bottom w:val="single" w:sz="4" w:space="0" w:color="auto"/>
            </w:tcBorders>
          </w:tcPr>
          <w:p w:rsidR="007A139A" w:rsidRDefault="007A139A">
            <w:pPr>
              <w:pStyle w:val="ConsPlusNormal"/>
              <w:jc w:val="center"/>
            </w:pPr>
            <w:r>
              <w:t>Код АТХ</w:t>
            </w:r>
          </w:p>
        </w:tc>
        <w:tc>
          <w:tcPr>
            <w:tcW w:w="2608" w:type="dxa"/>
            <w:tcBorders>
              <w:top w:val="single" w:sz="4" w:space="0" w:color="auto"/>
              <w:bottom w:val="single" w:sz="4" w:space="0" w:color="auto"/>
            </w:tcBorders>
          </w:tcPr>
          <w:p w:rsidR="007A139A" w:rsidRDefault="007A139A">
            <w:pPr>
              <w:pStyle w:val="ConsPlusNormal"/>
              <w:jc w:val="center"/>
            </w:pPr>
            <w:r>
              <w:t>Анатомо-терапевтическо-химическая классификация (АТХ)</w:t>
            </w:r>
          </w:p>
        </w:tc>
        <w:tc>
          <w:tcPr>
            <w:tcW w:w="1814" w:type="dxa"/>
            <w:tcBorders>
              <w:top w:val="single" w:sz="4" w:space="0" w:color="auto"/>
              <w:bottom w:val="single" w:sz="4" w:space="0" w:color="auto"/>
            </w:tcBorders>
          </w:tcPr>
          <w:p w:rsidR="007A139A" w:rsidRDefault="007A139A">
            <w:pPr>
              <w:pStyle w:val="ConsPlusNormal"/>
              <w:jc w:val="center"/>
            </w:pPr>
            <w:r>
              <w:t>Лекарственные препараты</w:t>
            </w:r>
          </w:p>
        </w:tc>
        <w:tc>
          <w:tcPr>
            <w:tcW w:w="3515" w:type="dxa"/>
            <w:tcBorders>
              <w:top w:val="single" w:sz="4" w:space="0" w:color="auto"/>
              <w:bottom w:val="single" w:sz="4" w:space="0" w:color="auto"/>
              <w:right w:val="nil"/>
            </w:tcBorders>
          </w:tcPr>
          <w:p w:rsidR="007A139A" w:rsidRDefault="007A139A">
            <w:pPr>
              <w:pStyle w:val="ConsPlusNormal"/>
              <w:jc w:val="center"/>
            </w:pPr>
            <w:r>
              <w:t>Лекарственные формы</w:t>
            </w:r>
          </w:p>
        </w:tc>
      </w:tr>
      <w:tr w:rsidR="007A139A">
        <w:tblPrEx>
          <w:tblBorders>
            <w:insideH w:val="none" w:sz="0" w:space="0" w:color="auto"/>
            <w:insideV w:val="none" w:sz="0" w:space="0" w:color="auto"/>
          </w:tblBorders>
        </w:tblPrEx>
        <w:tc>
          <w:tcPr>
            <w:tcW w:w="1134" w:type="dxa"/>
            <w:tcBorders>
              <w:top w:val="single" w:sz="4" w:space="0" w:color="auto"/>
              <w:left w:val="nil"/>
              <w:bottom w:val="nil"/>
              <w:right w:val="nil"/>
            </w:tcBorders>
          </w:tcPr>
          <w:p w:rsidR="007A139A" w:rsidRDefault="007A139A">
            <w:pPr>
              <w:pStyle w:val="ConsPlusNormal"/>
              <w:jc w:val="center"/>
            </w:pPr>
            <w:r>
              <w:t>A</w:t>
            </w:r>
          </w:p>
        </w:tc>
        <w:tc>
          <w:tcPr>
            <w:tcW w:w="2608" w:type="dxa"/>
            <w:tcBorders>
              <w:top w:val="single" w:sz="4" w:space="0" w:color="auto"/>
              <w:left w:val="nil"/>
              <w:bottom w:val="nil"/>
              <w:right w:val="nil"/>
            </w:tcBorders>
          </w:tcPr>
          <w:p w:rsidR="007A139A" w:rsidRDefault="007A139A">
            <w:pPr>
              <w:pStyle w:val="ConsPlusNormal"/>
              <w:jc w:val="center"/>
            </w:pPr>
            <w:r>
              <w:t>пищеварительный тракт и обмен веществ</w:t>
            </w:r>
          </w:p>
        </w:tc>
        <w:tc>
          <w:tcPr>
            <w:tcW w:w="1814" w:type="dxa"/>
            <w:tcBorders>
              <w:top w:val="single" w:sz="4" w:space="0" w:color="auto"/>
              <w:left w:val="nil"/>
              <w:bottom w:val="nil"/>
              <w:right w:val="nil"/>
            </w:tcBorders>
          </w:tcPr>
          <w:p w:rsidR="007A139A" w:rsidRDefault="007A139A">
            <w:pPr>
              <w:pStyle w:val="ConsPlusNormal"/>
            </w:pPr>
          </w:p>
        </w:tc>
        <w:tc>
          <w:tcPr>
            <w:tcW w:w="3515" w:type="dxa"/>
            <w:tcBorders>
              <w:top w:val="single" w:sz="4" w:space="0" w:color="auto"/>
              <w:left w:val="nil"/>
              <w:bottom w:val="nil"/>
              <w:right w:val="nil"/>
            </w:tcBorders>
          </w:tcPr>
          <w:p w:rsidR="007A139A" w:rsidRDefault="007A139A">
            <w:pPr>
              <w:pStyle w:val="ConsPlusNormal"/>
            </w:pP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A02</w:t>
            </w:r>
          </w:p>
        </w:tc>
        <w:tc>
          <w:tcPr>
            <w:tcW w:w="2608" w:type="dxa"/>
            <w:tcBorders>
              <w:top w:val="nil"/>
              <w:left w:val="nil"/>
              <w:bottom w:val="nil"/>
              <w:right w:val="nil"/>
            </w:tcBorders>
          </w:tcPr>
          <w:p w:rsidR="007A139A" w:rsidRDefault="007A139A">
            <w:pPr>
              <w:pStyle w:val="ConsPlusNormal"/>
              <w:jc w:val="center"/>
            </w:pPr>
            <w:r>
              <w:t>препараты для лечения заболеваний, связанных с нарушением кислотности</w:t>
            </w:r>
          </w:p>
        </w:tc>
        <w:tc>
          <w:tcPr>
            <w:tcW w:w="1814" w:type="dxa"/>
            <w:tcBorders>
              <w:top w:val="nil"/>
              <w:left w:val="nil"/>
              <w:bottom w:val="nil"/>
              <w:right w:val="nil"/>
            </w:tcBorders>
          </w:tcPr>
          <w:p w:rsidR="007A139A" w:rsidRDefault="007A139A">
            <w:pPr>
              <w:pStyle w:val="ConsPlusNormal"/>
            </w:pPr>
          </w:p>
        </w:tc>
        <w:tc>
          <w:tcPr>
            <w:tcW w:w="3515" w:type="dxa"/>
            <w:tcBorders>
              <w:top w:val="nil"/>
              <w:left w:val="nil"/>
              <w:bottom w:val="nil"/>
              <w:right w:val="nil"/>
            </w:tcBorders>
          </w:tcPr>
          <w:p w:rsidR="007A139A" w:rsidRDefault="007A139A">
            <w:pPr>
              <w:pStyle w:val="ConsPlusNormal"/>
            </w:pP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A02B</w:t>
            </w:r>
          </w:p>
        </w:tc>
        <w:tc>
          <w:tcPr>
            <w:tcW w:w="2608" w:type="dxa"/>
            <w:tcBorders>
              <w:top w:val="nil"/>
              <w:left w:val="nil"/>
              <w:bottom w:val="nil"/>
              <w:right w:val="nil"/>
            </w:tcBorders>
          </w:tcPr>
          <w:p w:rsidR="007A139A" w:rsidRDefault="007A139A">
            <w:pPr>
              <w:pStyle w:val="ConsPlusNormal"/>
              <w:jc w:val="center"/>
            </w:pPr>
            <w:r>
              <w:t>препараты для лечения язвенной болезни желудка и двенадцатиперстной кишки и гастроэзофагеальной рефлюксной болезни</w:t>
            </w:r>
          </w:p>
        </w:tc>
        <w:tc>
          <w:tcPr>
            <w:tcW w:w="1814" w:type="dxa"/>
            <w:tcBorders>
              <w:top w:val="nil"/>
              <w:left w:val="nil"/>
              <w:bottom w:val="nil"/>
              <w:right w:val="nil"/>
            </w:tcBorders>
          </w:tcPr>
          <w:p w:rsidR="007A139A" w:rsidRDefault="007A139A">
            <w:pPr>
              <w:pStyle w:val="ConsPlusNormal"/>
            </w:pPr>
          </w:p>
        </w:tc>
        <w:tc>
          <w:tcPr>
            <w:tcW w:w="3515" w:type="dxa"/>
            <w:tcBorders>
              <w:top w:val="nil"/>
              <w:left w:val="nil"/>
              <w:bottom w:val="nil"/>
              <w:right w:val="nil"/>
            </w:tcBorders>
          </w:tcPr>
          <w:p w:rsidR="007A139A" w:rsidRDefault="007A139A">
            <w:pPr>
              <w:pStyle w:val="ConsPlusNormal"/>
            </w:pP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A02BA</w:t>
            </w:r>
          </w:p>
        </w:tc>
        <w:tc>
          <w:tcPr>
            <w:tcW w:w="2608" w:type="dxa"/>
            <w:tcBorders>
              <w:top w:val="nil"/>
              <w:left w:val="nil"/>
              <w:bottom w:val="nil"/>
              <w:right w:val="nil"/>
            </w:tcBorders>
          </w:tcPr>
          <w:p w:rsidR="007A139A" w:rsidRDefault="007A139A">
            <w:pPr>
              <w:pStyle w:val="ConsPlusNormal"/>
              <w:jc w:val="center"/>
            </w:pPr>
            <w:r>
              <w:t>блокаторы H2-гистаминовых рецепторов</w:t>
            </w:r>
          </w:p>
        </w:tc>
        <w:tc>
          <w:tcPr>
            <w:tcW w:w="1814" w:type="dxa"/>
            <w:tcBorders>
              <w:top w:val="nil"/>
              <w:left w:val="nil"/>
              <w:bottom w:val="nil"/>
              <w:right w:val="nil"/>
            </w:tcBorders>
          </w:tcPr>
          <w:p w:rsidR="007A139A" w:rsidRDefault="007A139A">
            <w:pPr>
              <w:pStyle w:val="ConsPlusNormal"/>
              <w:jc w:val="center"/>
            </w:pPr>
            <w:r>
              <w:t>ранитидин</w:t>
            </w:r>
          </w:p>
        </w:tc>
        <w:tc>
          <w:tcPr>
            <w:tcW w:w="3515" w:type="dxa"/>
            <w:tcBorders>
              <w:top w:val="nil"/>
              <w:left w:val="nil"/>
              <w:bottom w:val="nil"/>
              <w:right w:val="nil"/>
            </w:tcBorders>
          </w:tcPr>
          <w:p w:rsidR="007A139A" w:rsidRDefault="007A139A">
            <w:pPr>
              <w:pStyle w:val="ConsPlusNormal"/>
              <w:jc w:val="center"/>
            </w:pPr>
            <w:r>
              <w:t>таблетки, покрытые оболочкой;</w:t>
            </w:r>
          </w:p>
          <w:p w:rsidR="007A139A" w:rsidRDefault="007A139A">
            <w:pPr>
              <w:pStyle w:val="ConsPlusNormal"/>
              <w:jc w:val="center"/>
            </w:pPr>
            <w:r>
              <w:t>таблетки, покрытые пленочной оболочкой</w:t>
            </w: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pPr>
          </w:p>
        </w:tc>
        <w:tc>
          <w:tcPr>
            <w:tcW w:w="2608" w:type="dxa"/>
            <w:tcBorders>
              <w:top w:val="nil"/>
              <w:left w:val="nil"/>
              <w:bottom w:val="nil"/>
              <w:right w:val="nil"/>
            </w:tcBorders>
          </w:tcPr>
          <w:p w:rsidR="007A139A" w:rsidRDefault="007A139A">
            <w:pPr>
              <w:pStyle w:val="ConsPlusNormal"/>
            </w:pPr>
          </w:p>
        </w:tc>
        <w:tc>
          <w:tcPr>
            <w:tcW w:w="1814" w:type="dxa"/>
            <w:tcBorders>
              <w:top w:val="nil"/>
              <w:left w:val="nil"/>
              <w:bottom w:val="nil"/>
              <w:right w:val="nil"/>
            </w:tcBorders>
          </w:tcPr>
          <w:p w:rsidR="007A139A" w:rsidRDefault="007A139A">
            <w:pPr>
              <w:pStyle w:val="ConsPlusNormal"/>
              <w:jc w:val="center"/>
            </w:pPr>
            <w:r>
              <w:t>фамотидин</w:t>
            </w:r>
          </w:p>
        </w:tc>
        <w:tc>
          <w:tcPr>
            <w:tcW w:w="3515" w:type="dxa"/>
            <w:tcBorders>
              <w:top w:val="nil"/>
              <w:left w:val="nil"/>
              <w:bottom w:val="nil"/>
              <w:right w:val="nil"/>
            </w:tcBorders>
          </w:tcPr>
          <w:p w:rsidR="007A139A" w:rsidRDefault="007A139A">
            <w:pPr>
              <w:pStyle w:val="ConsPlusNormal"/>
              <w:jc w:val="center"/>
            </w:pPr>
            <w:r>
              <w:t>таблетки, покрытые оболочкой;</w:t>
            </w:r>
          </w:p>
          <w:p w:rsidR="007A139A" w:rsidRDefault="007A139A">
            <w:pPr>
              <w:pStyle w:val="ConsPlusNormal"/>
              <w:jc w:val="center"/>
            </w:pPr>
            <w:r>
              <w:t>таблетки, покрытые пленочной оболочкой</w:t>
            </w: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A02BC</w:t>
            </w:r>
          </w:p>
        </w:tc>
        <w:tc>
          <w:tcPr>
            <w:tcW w:w="2608" w:type="dxa"/>
            <w:tcBorders>
              <w:top w:val="nil"/>
              <w:left w:val="nil"/>
              <w:bottom w:val="nil"/>
              <w:right w:val="nil"/>
            </w:tcBorders>
          </w:tcPr>
          <w:p w:rsidR="007A139A" w:rsidRDefault="007A139A">
            <w:pPr>
              <w:pStyle w:val="ConsPlusNormal"/>
              <w:jc w:val="center"/>
            </w:pPr>
            <w:r>
              <w:t>ингибиторы протонного насоса</w:t>
            </w:r>
          </w:p>
        </w:tc>
        <w:tc>
          <w:tcPr>
            <w:tcW w:w="1814" w:type="dxa"/>
            <w:tcBorders>
              <w:top w:val="nil"/>
              <w:left w:val="nil"/>
              <w:bottom w:val="nil"/>
              <w:right w:val="nil"/>
            </w:tcBorders>
          </w:tcPr>
          <w:p w:rsidR="007A139A" w:rsidRDefault="007A139A">
            <w:pPr>
              <w:pStyle w:val="ConsPlusNormal"/>
              <w:jc w:val="center"/>
            </w:pPr>
            <w:r>
              <w:t>омепразол</w:t>
            </w:r>
          </w:p>
        </w:tc>
        <w:tc>
          <w:tcPr>
            <w:tcW w:w="3515" w:type="dxa"/>
            <w:tcBorders>
              <w:top w:val="nil"/>
              <w:left w:val="nil"/>
              <w:bottom w:val="nil"/>
              <w:right w:val="nil"/>
            </w:tcBorders>
          </w:tcPr>
          <w:p w:rsidR="007A139A" w:rsidRDefault="007A139A">
            <w:pPr>
              <w:pStyle w:val="ConsPlusNormal"/>
              <w:jc w:val="center"/>
            </w:pPr>
            <w:r>
              <w:t>капсулы;</w:t>
            </w:r>
          </w:p>
          <w:p w:rsidR="007A139A" w:rsidRDefault="007A139A">
            <w:pPr>
              <w:pStyle w:val="ConsPlusNormal"/>
              <w:jc w:val="center"/>
            </w:pPr>
            <w:r>
              <w:t>капсулы кишечнорастворимые;</w:t>
            </w:r>
          </w:p>
          <w:p w:rsidR="007A139A" w:rsidRDefault="007A139A">
            <w:pPr>
              <w:pStyle w:val="ConsPlusNormal"/>
              <w:jc w:val="center"/>
            </w:pPr>
            <w:r>
              <w:t>порошок для приготовления суспензии для приема внутрь;</w:t>
            </w:r>
          </w:p>
          <w:p w:rsidR="007A139A" w:rsidRDefault="007A139A">
            <w:pPr>
              <w:pStyle w:val="ConsPlusNormal"/>
              <w:jc w:val="center"/>
            </w:pPr>
            <w:r>
              <w:t>таблетки, покрытые пленочной оболочкой</w:t>
            </w: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pPr>
          </w:p>
        </w:tc>
        <w:tc>
          <w:tcPr>
            <w:tcW w:w="2608" w:type="dxa"/>
            <w:tcBorders>
              <w:top w:val="nil"/>
              <w:left w:val="nil"/>
              <w:bottom w:val="nil"/>
              <w:right w:val="nil"/>
            </w:tcBorders>
          </w:tcPr>
          <w:p w:rsidR="007A139A" w:rsidRDefault="007A139A">
            <w:pPr>
              <w:pStyle w:val="ConsPlusNormal"/>
            </w:pPr>
          </w:p>
        </w:tc>
        <w:tc>
          <w:tcPr>
            <w:tcW w:w="1814" w:type="dxa"/>
            <w:tcBorders>
              <w:top w:val="nil"/>
              <w:left w:val="nil"/>
              <w:bottom w:val="nil"/>
              <w:right w:val="nil"/>
            </w:tcBorders>
          </w:tcPr>
          <w:p w:rsidR="007A139A" w:rsidRDefault="007A139A">
            <w:pPr>
              <w:pStyle w:val="ConsPlusNormal"/>
              <w:jc w:val="center"/>
            </w:pPr>
            <w:r>
              <w:t xml:space="preserve">эзомепразол </w:t>
            </w:r>
            <w:hyperlink w:anchor="P5229" w:history="1">
              <w:r>
                <w:rPr>
                  <w:color w:val="0000FF"/>
                </w:rPr>
                <w:t>&lt;*&gt;</w:t>
              </w:r>
            </w:hyperlink>
          </w:p>
        </w:tc>
        <w:tc>
          <w:tcPr>
            <w:tcW w:w="3515" w:type="dxa"/>
            <w:tcBorders>
              <w:top w:val="nil"/>
              <w:left w:val="nil"/>
              <w:bottom w:val="nil"/>
              <w:right w:val="nil"/>
            </w:tcBorders>
          </w:tcPr>
          <w:p w:rsidR="007A139A" w:rsidRDefault="007A139A">
            <w:pPr>
              <w:pStyle w:val="ConsPlusNormal"/>
              <w:jc w:val="center"/>
            </w:pPr>
            <w:r>
              <w:t>капсулы кишечнорастворимые;</w:t>
            </w:r>
          </w:p>
          <w:p w:rsidR="007A139A" w:rsidRDefault="007A139A">
            <w:pPr>
              <w:pStyle w:val="ConsPlusNormal"/>
              <w:jc w:val="center"/>
            </w:pPr>
            <w:r>
              <w:t>таблетки кишечнорастворимые, покрытые пленочной оболочкой;</w:t>
            </w:r>
          </w:p>
          <w:p w:rsidR="007A139A" w:rsidRDefault="007A139A">
            <w:pPr>
              <w:pStyle w:val="ConsPlusNormal"/>
              <w:jc w:val="center"/>
            </w:pPr>
            <w:r>
              <w:t>таблетки, покрытые кишечнорастворимой оболочкой;</w:t>
            </w:r>
          </w:p>
          <w:p w:rsidR="007A139A" w:rsidRDefault="007A139A">
            <w:pPr>
              <w:pStyle w:val="ConsPlusNormal"/>
              <w:jc w:val="center"/>
            </w:pPr>
            <w:r>
              <w:t>таблетки, покрытые оболочкой</w:t>
            </w: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A02BX</w:t>
            </w:r>
          </w:p>
        </w:tc>
        <w:tc>
          <w:tcPr>
            <w:tcW w:w="2608" w:type="dxa"/>
            <w:tcBorders>
              <w:top w:val="nil"/>
              <w:left w:val="nil"/>
              <w:bottom w:val="nil"/>
              <w:right w:val="nil"/>
            </w:tcBorders>
          </w:tcPr>
          <w:p w:rsidR="007A139A" w:rsidRDefault="007A139A">
            <w:pPr>
              <w:pStyle w:val="ConsPlusNormal"/>
              <w:jc w:val="center"/>
            </w:pPr>
            <w:r>
              <w:t xml:space="preserve">другие препараты для лечения язвенной </w:t>
            </w:r>
            <w:r>
              <w:lastRenderedPageBreak/>
              <w:t>болезни желудка и двенадцатиперстной кишки и гастроэзофагеальной рефлюксной болезни</w:t>
            </w:r>
          </w:p>
        </w:tc>
        <w:tc>
          <w:tcPr>
            <w:tcW w:w="1814" w:type="dxa"/>
            <w:tcBorders>
              <w:top w:val="nil"/>
              <w:left w:val="nil"/>
              <w:bottom w:val="nil"/>
              <w:right w:val="nil"/>
            </w:tcBorders>
          </w:tcPr>
          <w:p w:rsidR="007A139A" w:rsidRDefault="007A139A">
            <w:pPr>
              <w:pStyle w:val="ConsPlusNormal"/>
              <w:jc w:val="center"/>
            </w:pPr>
            <w:r>
              <w:lastRenderedPageBreak/>
              <w:t>висмута трикалия дицитрат</w:t>
            </w:r>
          </w:p>
        </w:tc>
        <w:tc>
          <w:tcPr>
            <w:tcW w:w="3515" w:type="dxa"/>
            <w:tcBorders>
              <w:top w:val="nil"/>
              <w:left w:val="nil"/>
              <w:bottom w:val="nil"/>
              <w:right w:val="nil"/>
            </w:tcBorders>
          </w:tcPr>
          <w:p w:rsidR="007A139A" w:rsidRDefault="007A139A">
            <w:pPr>
              <w:pStyle w:val="ConsPlusNormal"/>
              <w:jc w:val="center"/>
            </w:pPr>
            <w:r>
              <w:t>таблетки, покрытые пленочной оболочкой</w:t>
            </w: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lastRenderedPageBreak/>
              <w:t>A03</w:t>
            </w:r>
          </w:p>
        </w:tc>
        <w:tc>
          <w:tcPr>
            <w:tcW w:w="2608" w:type="dxa"/>
            <w:tcBorders>
              <w:top w:val="nil"/>
              <w:left w:val="nil"/>
              <w:bottom w:val="nil"/>
              <w:right w:val="nil"/>
            </w:tcBorders>
          </w:tcPr>
          <w:p w:rsidR="007A139A" w:rsidRDefault="007A139A">
            <w:pPr>
              <w:pStyle w:val="ConsPlusNormal"/>
              <w:jc w:val="center"/>
            </w:pPr>
            <w:r>
              <w:t>препараты для лечения функциональных нарушений желудочно-кишечного тракта</w:t>
            </w:r>
          </w:p>
        </w:tc>
        <w:tc>
          <w:tcPr>
            <w:tcW w:w="1814" w:type="dxa"/>
            <w:tcBorders>
              <w:top w:val="nil"/>
              <w:left w:val="nil"/>
              <w:bottom w:val="nil"/>
              <w:right w:val="nil"/>
            </w:tcBorders>
          </w:tcPr>
          <w:p w:rsidR="007A139A" w:rsidRDefault="007A139A">
            <w:pPr>
              <w:pStyle w:val="ConsPlusNormal"/>
            </w:pPr>
          </w:p>
        </w:tc>
        <w:tc>
          <w:tcPr>
            <w:tcW w:w="3515" w:type="dxa"/>
            <w:tcBorders>
              <w:top w:val="nil"/>
              <w:left w:val="nil"/>
              <w:bottom w:val="nil"/>
              <w:right w:val="nil"/>
            </w:tcBorders>
          </w:tcPr>
          <w:p w:rsidR="007A139A" w:rsidRDefault="007A139A">
            <w:pPr>
              <w:pStyle w:val="ConsPlusNormal"/>
            </w:pP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A03A</w:t>
            </w:r>
          </w:p>
        </w:tc>
        <w:tc>
          <w:tcPr>
            <w:tcW w:w="2608" w:type="dxa"/>
            <w:tcBorders>
              <w:top w:val="nil"/>
              <w:left w:val="nil"/>
              <w:bottom w:val="nil"/>
              <w:right w:val="nil"/>
            </w:tcBorders>
          </w:tcPr>
          <w:p w:rsidR="007A139A" w:rsidRDefault="007A139A">
            <w:pPr>
              <w:pStyle w:val="ConsPlusNormal"/>
              <w:jc w:val="center"/>
            </w:pPr>
            <w:r>
              <w:t>препараты для лечения функциональных нарушений желудочно-кишечного тракта</w:t>
            </w:r>
          </w:p>
        </w:tc>
        <w:tc>
          <w:tcPr>
            <w:tcW w:w="1814" w:type="dxa"/>
            <w:tcBorders>
              <w:top w:val="nil"/>
              <w:left w:val="nil"/>
              <w:bottom w:val="nil"/>
              <w:right w:val="nil"/>
            </w:tcBorders>
          </w:tcPr>
          <w:p w:rsidR="007A139A" w:rsidRDefault="007A139A">
            <w:pPr>
              <w:pStyle w:val="ConsPlusNormal"/>
            </w:pPr>
          </w:p>
        </w:tc>
        <w:tc>
          <w:tcPr>
            <w:tcW w:w="3515" w:type="dxa"/>
            <w:tcBorders>
              <w:top w:val="nil"/>
              <w:left w:val="nil"/>
              <w:bottom w:val="nil"/>
              <w:right w:val="nil"/>
            </w:tcBorders>
          </w:tcPr>
          <w:p w:rsidR="007A139A" w:rsidRDefault="007A139A">
            <w:pPr>
              <w:pStyle w:val="ConsPlusNormal"/>
            </w:pP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A03AA</w:t>
            </w:r>
          </w:p>
        </w:tc>
        <w:tc>
          <w:tcPr>
            <w:tcW w:w="2608" w:type="dxa"/>
            <w:tcBorders>
              <w:top w:val="nil"/>
              <w:left w:val="nil"/>
              <w:bottom w:val="nil"/>
              <w:right w:val="nil"/>
            </w:tcBorders>
          </w:tcPr>
          <w:p w:rsidR="007A139A" w:rsidRDefault="007A139A">
            <w:pPr>
              <w:pStyle w:val="ConsPlusNormal"/>
              <w:jc w:val="center"/>
            </w:pPr>
            <w:r>
              <w:t>синтетические антихолинергические средства, эфиры с третичной аминогруппой</w:t>
            </w:r>
          </w:p>
        </w:tc>
        <w:tc>
          <w:tcPr>
            <w:tcW w:w="1814" w:type="dxa"/>
            <w:tcBorders>
              <w:top w:val="nil"/>
              <w:left w:val="nil"/>
              <w:bottom w:val="nil"/>
              <w:right w:val="nil"/>
            </w:tcBorders>
          </w:tcPr>
          <w:p w:rsidR="007A139A" w:rsidRDefault="007A139A">
            <w:pPr>
              <w:pStyle w:val="ConsPlusNormal"/>
              <w:jc w:val="center"/>
            </w:pPr>
            <w:r>
              <w:t>мебеверин</w:t>
            </w:r>
          </w:p>
        </w:tc>
        <w:tc>
          <w:tcPr>
            <w:tcW w:w="3515" w:type="dxa"/>
            <w:tcBorders>
              <w:top w:val="nil"/>
              <w:left w:val="nil"/>
              <w:bottom w:val="nil"/>
              <w:right w:val="nil"/>
            </w:tcBorders>
          </w:tcPr>
          <w:p w:rsidR="007A139A" w:rsidRDefault="007A139A">
            <w:pPr>
              <w:pStyle w:val="ConsPlusNormal"/>
              <w:jc w:val="center"/>
            </w:pPr>
            <w:r>
              <w:t>капсулы пролонгированного действия;</w:t>
            </w:r>
          </w:p>
          <w:p w:rsidR="007A139A" w:rsidRDefault="007A139A">
            <w:pPr>
              <w:pStyle w:val="ConsPlusNormal"/>
              <w:jc w:val="center"/>
            </w:pPr>
            <w:r>
              <w:t>капсулы с пролонгированным высвобождением;</w:t>
            </w:r>
          </w:p>
          <w:p w:rsidR="007A139A" w:rsidRDefault="007A139A">
            <w:pPr>
              <w:pStyle w:val="ConsPlusNormal"/>
              <w:jc w:val="center"/>
            </w:pPr>
            <w:r>
              <w:t>таблетки, покрытые оболочкой;</w:t>
            </w:r>
          </w:p>
          <w:p w:rsidR="007A139A" w:rsidRDefault="007A139A">
            <w:pPr>
              <w:pStyle w:val="ConsPlusNormal"/>
              <w:jc w:val="center"/>
            </w:pPr>
            <w:r>
              <w:t>таблетки с пролонгированным высвобождением, покрытые пленочной оболочкой</w:t>
            </w: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pPr>
          </w:p>
        </w:tc>
        <w:tc>
          <w:tcPr>
            <w:tcW w:w="2608" w:type="dxa"/>
            <w:tcBorders>
              <w:top w:val="nil"/>
              <w:left w:val="nil"/>
              <w:bottom w:val="nil"/>
              <w:right w:val="nil"/>
            </w:tcBorders>
          </w:tcPr>
          <w:p w:rsidR="007A139A" w:rsidRDefault="007A139A">
            <w:pPr>
              <w:pStyle w:val="ConsPlusNormal"/>
            </w:pPr>
          </w:p>
        </w:tc>
        <w:tc>
          <w:tcPr>
            <w:tcW w:w="1814" w:type="dxa"/>
            <w:tcBorders>
              <w:top w:val="nil"/>
              <w:left w:val="nil"/>
              <w:bottom w:val="nil"/>
              <w:right w:val="nil"/>
            </w:tcBorders>
          </w:tcPr>
          <w:p w:rsidR="007A139A" w:rsidRDefault="007A139A">
            <w:pPr>
              <w:pStyle w:val="ConsPlusNormal"/>
              <w:jc w:val="center"/>
            </w:pPr>
            <w:r>
              <w:t>платифиллин</w:t>
            </w:r>
          </w:p>
        </w:tc>
        <w:tc>
          <w:tcPr>
            <w:tcW w:w="3515" w:type="dxa"/>
            <w:tcBorders>
              <w:top w:val="nil"/>
              <w:left w:val="nil"/>
              <w:bottom w:val="nil"/>
              <w:right w:val="nil"/>
            </w:tcBorders>
          </w:tcPr>
          <w:p w:rsidR="007A139A" w:rsidRDefault="007A139A">
            <w:pPr>
              <w:pStyle w:val="ConsPlusNormal"/>
              <w:jc w:val="center"/>
            </w:pPr>
            <w:r>
              <w:t>раствор для подкожного введения;</w:t>
            </w:r>
          </w:p>
          <w:p w:rsidR="007A139A" w:rsidRDefault="007A139A">
            <w:pPr>
              <w:pStyle w:val="ConsPlusNormal"/>
              <w:jc w:val="center"/>
            </w:pPr>
            <w:r>
              <w:t>таблетки</w:t>
            </w: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A03AD</w:t>
            </w:r>
          </w:p>
        </w:tc>
        <w:tc>
          <w:tcPr>
            <w:tcW w:w="2608" w:type="dxa"/>
            <w:tcBorders>
              <w:top w:val="nil"/>
              <w:left w:val="nil"/>
              <w:bottom w:val="nil"/>
              <w:right w:val="nil"/>
            </w:tcBorders>
          </w:tcPr>
          <w:p w:rsidR="007A139A" w:rsidRDefault="007A139A">
            <w:pPr>
              <w:pStyle w:val="ConsPlusNormal"/>
              <w:jc w:val="center"/>
            </w:pPr>
            <w:r>
              <w:t>папаверин и его производные</w:t>
            </w:r>
          </w:p>
        </w:tc>
        <w:tc>
          <w:tcPr>
            <w:tcW w:w="1814" w:type="dxa"/>
            <w:tcBorders>
              <w:top w:val="nil"/>
              <w:left w:val="nil"/>
              <w:bottom w:val="nil"/>
              <w:right w:val="nil"/>
            </w:tcBorders>
          </w:tcPr>
          <w:p w:rsidR="007A139A" w:rsidRDefault="007A139A">
            <w:pPr>
              <w:pStyle w:val="ConsPlusNormal"/>
              <w:jc w:val="center"/>
            </w:pPr>
            <w:r>
              <w:t>дротаверин</w:t>
            </w:r>
          </w:p>
        </w:tc>
        <w:tc>
          <w:tcPr>
            <w:tcW w:w="3515" w:type="dxa"/>
            <w:tcBorders>
              <w:top w:val="nil"/>
              <w:left w:val="nil"/>
              <w:bottom w:val="nil"/>
              <w:right w:val="nil"/>
            </w:tcBorders>
          </w:tcPr>
          <w:p w:rsidR="007A139A" w:rsidRDefault="007A139A">
            <w:pPr>
              <w:pStyle w:val="ConsPlusNormal"/>
              <w:jc w:val="center"/>
            </w:pPr>
            <w:r>
              <w:t>таблетки</w:t>
            </w: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A03F</w:t>
            </w:r>
          </w:p>
        </w:tc>
        <w:tc>
          <w:tcPr>
            <w:tcW w:w="2608" w:type="dxa"/>
            <w:tcBorders>
              <w:top w:val="nil"/>
              <w:left w:val="nil"/>
              <w:bottom w:val="nil"/>
              <w:right w:val="nil"/>
            </w:tcBorders>
          </w:tcPr>
          <w:p w:rsidR="007A139A" w:rsidRDefault="007A139A">
            <w:pPr>
              <w:pStyle w:val="ConsPlusNormal"/>
              <w:jc w:val="center"/>
            </w:pPr>
            <w:r>
              <w:t>стимуляторы моторики желудочно-кишечного тракта</w:t>
            </w:r>
          </w:p>
        </w:tc>
        <w:tc>
          <w:tcPr>
            <w:tcW w:w="1814" w:type="dxa"/>
            <w:tcBorders>
              <w:top w:val="nil"/>
              <w:left w:val="nil"/>
              <w:bottom w:val="nil"/>
              <w:right w:val="nil"/>
            </w:tcBorders>
          </w:tcPr>
          <w:p w:rsidR="007A139A" w:rsidRDefault="007A139A">
            <w:pPr>
              <w:pStyle w:val="ConsPlusNormal"/>
            </w:pPr>
          </w:p>
        </w:tc>
        <w:tc>
          <w:tcPr>
            <w:tcW w:w="3515" w:type="dxa"/>
            <w:tcBorders>
              <w:top w:val="nil"/>
              <w:left w:val="nil"/>
              <w:bottom w:val="nil"/>
              <w:right w:val="nil"/>
            </w:tcBorders>
          </w:tcPr>
          <w:p w:rsidR="007A139A" w:rsidRDefault="007A139A">
            <w:pPr>
              <w:pStyle w:val="ConsPlusNormal"/>
            </w:pP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A03FA</w:t>
            </w:r>
          </w:p>
        </w:tc>
        <w:tc>
          <w:tcPr>
            <w:tcW w:w="2608" w:type="dxa"/>
            <w:tcBorders>
              <w:top w:val="nil"/>
              <w:left w:val="nil"/>
              <w:bottom w:val="nil"/>
              <w:right w:val="nil"/>
            </w:tcBorders>
          </w:tcPr>
          <w:p w:rsidR="007A139A" w:rsidRDefault="007A139A">
            <w:pPr>
              <w:pStyle w:val="ConsPlusNormal"/>
              <w:jc w:val="center"/>
            </w:pPr>
            <w:r>
              <w:t>стимуляторы моторики желудочно-кишечного тракта</w:t>
            </w:r>
          </w:p>
        </w:tc>
        <w:tc>
          <w:tcPr>
            <w:tcW w:w="1814" w:type="dxa"/>
            <w:tcBorders>
              <w:top w:val="nil"/>
              <w:left w:val="nil"/>
              <w:bottom w:val="nil"/>
              <w:right w:val="nil"/>
            </w:tcBorders>
          </w:tcPr>
          <w:p w:rsidR="007A139A" w:rsidRDefault="007A139A">
            <w:pPr>
              <w:pStyle w:val="ConsPlusNormal"/>
              <w:jc w:val="center"/>
            </w:pPr>
            <w:r>
              <w:t>метоклопрамид</w:t>
            </w:r>
          </w:p>
        </w:tc>
        <w:tc>
          <w:tcPr>
            <w:tcW w:w="3515" w:type="dxa"/>
            <w:tcBorders>
              <w:top w:val="nil"/>
              <w:left w:val="nil"/>
              <w:bottom w:val="nil"/>
              <w:right w:val="nil"/>
            </w:tcBorders>
          </w:tcPr>
          <w:p w:rsidR="007A139A" w:rsidRDefault="007A139A">
            <w:pPr>
              <w:pStyle w:val="ConsPlusNormal"/>
              <w:jc w:val="center"/>
            </w:pPr>
            <w:r>
              <w:t>раствор для приема внутрь;</w:t>
            </w:r>
          </w:p>
          <w:p w:rsidR="007A139A" w:rsidRDefault="007A139A">
            <w:pPr>
              <w:pStyle w:val="ConsPlusNormal"/>
              <w:jc w:val="center"/>
            </w:pPr>
            <w:r>
              <w:t>таблетки</w:t>
            </w: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A04</w:t>
            </w:r>
          </w:p>
        </w:tc>
        <w:tc>
          <w:tcPr>
            <w:tcW w:w="2608" w:type="dxa"/>
            <w:tcBorders>
              <w:top w:val="nil"/>
              <w:left w:val="nil"/>
              <w:bottom w:val="nil"/>
              <w:right w:val="nil"/>
            </w:tcBorders>
          </w:tcPr>
          <w:p w:rsidR="007A139A" w:rsidRDefault="007A139A">
            <w:pPr>
              <w:pStyle w:val="ConsPlusNormal"/>
              <w:jc w:val="center"/>
            </w:pPr>
            <w:r>
              <w:t>противорвотные препараты</w:t>
            </w:r>
          </w:p>
        </w:tc>
        <w:tc>
          <w:tcPr>
            <w:tcW w:w="1814" w:type="dxa"/>
            <w:tcBorders>
              <w:top w:val="nil"/>
              <w:left w:val="nil"/>
              <w:bottom w:val="nil"/>
              <w:right w:val="nil"/>
            </w:tcBorders>
          </w:tcPr>
          <w:p w:rsidR="007A139A" w:rsidRDefault="007A139A">
            <w:pPr>
              <w:pStyle w:val="ConsPlusNormal"/>
            </w:pPr>
          </w:p>
        </w:tc>
        <w:tc>
          <w:tcPr>
            <w:tcW w:w="3515" w:type="dxa"/>
            <w:tcBorders>
              <w:top w:val="nil"/>
              <w:left w:val="nil"/>
              <w:bottom w:val="nil"/>
              <w:right w:val="nil"/>
            </w:tcBorders>
          </w:tcPr>
          <w:p w:rsidR="007A139A" w:rsidRDefault="007A139A">
            <w:pPr>
              <w:pStyle w:val="ConsPlusNormal"/>
            </w:pP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A04A</w:t>
            </w:r>
          </w:p>
        </w:tc>
        <w:tc>
          <w:tcPr>
            <w:tcW w:w="2608" w:type="dxa"/>
            <w:tcBorders>
              <w:top w:val="nil"/>
              <w:left w:val="nil"/>
              <w:bottom w:val="nil"/>
              <w:right w:val="nil"/>
            </w:tcBorders>
          </w:tcPr>
          <w:p w:rsidR="007A139A" w:rsidRDefault="007A139A">
            <w:pPr>
              <w:pStyle w:val="ConsPlusNormal"/>
              <w:jc w:val="center"/>
            </w:pPr>
            <w:r>
              <w:t>противорвотные препараты</w:t>
            </w:r>
          </w:p>
        </w:tc>
        <w:tc>
          <w:tcPr>
            <w:tcW w:w="1814" w:type="dxa"/>
            <w:tcBorders>
              <w:top w:val="nil"/>
              <w:left w:val="nil"/>
              <w:bottom w:val="nil"/>
              <w:right w:val="nil"/>
            </w:tcBorders>
          </w:tcPr>
          <w:p w:rsidR="007A139A" w:rsidRDefault="007A139A">
            <w:pPr>
              <w:pStyle w:val="ConsPlusNormal"/>
            </w:pPr>
          </w:p>
        </w:tc>
        <w:tc>
          <w:tcPr>
            <w:tcW w:w="3515" w:type="dxa"/>
            <w:tcBorders>
              <w:top w:val="nil"/>
              <w:left w:val="nil"/>
              <w:bottom w:val="nil"/>
              <w:right w:val="nil"/>
            </w:tcBorders>
          </w:tcPr>
          <w:p w:rsidR="007A139A" w:rsidRDefault="007A139A">
            <w:pPr>
              <w:pStyle w:val="ConsPlusNormal"/>
            </w:pP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A04AA</w:t>
            </w:r>
          </w:p>
        </w:tc>
        <w:tc>
          <w:tcPr>
            <w:tcW w:w="2608" w:type="dxa"/>
            <w:tcBorders>
              <w:top w:val="nil"/>
              <w:left w:val="nil"/>
              <w:bottom w:val="nil"/>
              <w:right w:val="nil"/>
            </w:tcBorders>
          </w:tcPr>
          <w:p w:rsidR="007A139A" w:rsidRDefault="007A139A">
            <w:pPr>
              <w:pStyle w:val="ConsPlusNormal"/>
              <w:jc w:val="center"/>
            </w:pPr>
            <w:r>
              <w:t>блокаторы серотониновых 5HT3-рецепторов</w:t>
            </w:r>
          </w:p>
        </w:tc>
        <w:tc>
          <w:tcPr>
            <w:tcW w:w="1814" w:type="dxa"/>
            <w:tcBorders>
              <w:top w:val="nil"/>
              <w:left w:val="nil"/>
              <w:bottom w:val="nil"/>
              <w:right w:val="nil"/>
            </w:tcBorders>
          </w:tcPr>
          <w:p w:rsidR="007A139A" w:rsidRDefault="007A139A">
            <w:pPr>
              <w:pStyle w:val="ConsPlusNormal"/>
              <w:jc w:val="center"/>
            </w:pPr>
            <w:r>
              <w:t>ондансетрон</w:t>
            </w:r>
          </w:p>
        </w:tc>
        <w:tc>
          <w:tcPr>
            <w:tcW w:w="3515" w:type="dxa"/>
            <w:tcBorders>
              <w:top w:val="nil"/>
              <w:left w:val="nil"/>
              <w:bottom w:val="nil"/>
              <w:right w:val="nil"/>
            </w:tcBorders>
          </w:tcPr>
          <w:p w:rsidR="007A139A" w:rsidRDefault="007A139A">
            <w:pPr>
              <w:pStyle w:val="ConsPlusNormal"/>
              <w:jc w:val="center"/>
            </w:pPr>
            <w:r>
              <w:t>сироп;</w:t>
            </w:r>
          </w:p>
          <w:p w:rsidR="007A139A" w:rsidRDefault="007A139A">
            <w:pPr>
              <w:pStyle w:val="ConsPlusNormal"/>
              <w:jc w:val="center"/>
            </w:pPr>
            <w:r>
              <w:t>суппозитории ректальные;</w:t>
            </w:r>
          </w:p>
          <w:p w:rsidR="007A139A" w:rsidRDefault="007A139A">
            <w:pPr>
              <w:pStyle w:val="ConsPlusNormal"/>
              <w:jc w:val="center"/>
            </w:pPr>
            <w:r>
              <w:t>таблетки;</w:t>
            </w:r>
          </w:p>
          <w:p w:rsidR="007A139A" w:rsidRDefault="007A139A">
            <w:pPr>
              <w:pStyle w:val="ConsPlusNormal"/>
              <w:jc w:val="center"/>
            </w:pPr>
            <w:r>
              <w:t>таблетки лиофилизированные;</w:t>
            </w:r>
          </w:p>
          <w:p w:rsidR="007A139A" w:rsidRDefault="007A139A">
            <w:pPr>
              <w:pStyle w:val="ConsPlusNormal"/>
              <w:jc w:val="center"/>
            </w:pPr>
            <w:r>
              <w:t>таблетки, покрытые пленочной оболочкой</w:t>
            </w: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A05</w:t>
            </w:r>
          </w:p>
        </w:tc>
        <w:tc>
          <w:tcPr>
            <w:tcW w:w="2608" w:type="dxa"/>
            <w:tcBorders>
              <w:top w:val="nil"/>
              <w:left w:val="nil"/>
              <w:bottom w:val="nil"/>
              <w:right w:val="nil"/>
            </w:tcBorders>
          </w:tcPr>
          <w:p w:rsidR="007A139A" w:rsidRDefault="007A139A">
            <w:pPr>
              <w:pStyle w:val="ConsPlusNormal"/>
              <w:jc w:val="center"/>
            </w:pPr>
            <w:r>
              <w:t>препараты для лечения заболеваний печени и желчевыводящих путей</w:t>
            </w:r>
          </w:p>
        </w:tc>
        <w:tc>
          <w:tcPr>
            <w:tcW w:w="1814" w:type="dxa"/>
            <w:tcBorders>
              <w:top w:val="nil"/>
              <w:left w:val="nil"/>
              <w:bottom w:val="nil"/>
              <w:right w:val="nil"/>
            </w:tcBorders>
          </w:tcPr>
          <w:p w:rsidR="007A139A" w:rsidRDefault="007A139A">
            <w:pPr>
              <w:pStyle w:val="ConsPlusNormal"/>
            </w:pPr>
          </w:p>
        </w:tc>
        <w:tc>
          <w:tcPr>
            <w:tcW w:w="3515" w:type="dxa"/>
            <w:tcBorders>
              <w:top w:val="nil"/>
              <w:left w:val="nil"/>
              <w:bottom w:val="nil"/>
              <w:right w:val="nil"/>
            </w:tcBorders>
          </w:tcPr>
          <w:p w:rsidR="007A139A" w:rsidRDefault="007A139A">
            <w:pPr>
              <w:pStyle w:val="ConsPlusNormal"/>
            </w:pP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lastRenderedPageBreak/>
              <w:t>A05A</w:t>
            </w:r>
          </w:p>
        </w:tc>
        <w:tc>
          <w:tcPr>
            <w:tcW w:w="2608" w:type="dxa"/>
            <w:tcBorders>
              <w:top w:val="nil"/>
              <w:left w:val="nil"/>
              <w:bottom w:val="nil"/>
              <w:right w:val="nil"/>
            </w:tcBorders>
          </w:tcPr>
          <w:p w:rsidR="007A139A" w:rsidRDefault="007A139A">
            <w:pPr>
              <w:pStyle w:val="ConsPlusNormal"/>
              <w:jc w:val="center"/>
            </w:pPr>
            <w:r>
              <w:t>препараты для лечения заболеваний желчевыводящих путей</w:t>
            </w:r>
          </w:p>
        </w:tc>
        <w:tc>
          <w:tcPr>
            <w:tcW w:w="1814" w:type="dxa"/>
            <w:tcBorders>
              <w:top w:val="nil"/>
              <w:left w:val="nil"/>
              <w:bottom w:val="nil"/>
              <w:right w:val="nil"/>
            </w:tcBorders>
          </w:tcPr>
          <w:p w:rsidR="007A139A" w:rsidRDefault="007A139A">
            <w:pPr>
              <w:pStyle w:val="ConsPlusNormal"/>
            </w:pPr>
          </w:p>
        </w:tc>
        <w:tc>
          <w:tcPr>
            <w:tcW w:w="3515" w:type="dxa"/>
            <w:tcBorders>
              <w:top w:val="nil"/>
              <w:left w:val="nil"/>
              <w:bottom w:val="nil"/>
              <w:right w:val="nil"/>
            </w:tcBorders>
          </w:tcPr>
          <w:p w:rsidR="007A139A" w:rsidRDefault="007A139A">
            <w:pPr>
              <w:pStyle w:val="ConsPlusNormal"/>
            </w:pP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A05AA</w:t>
            </w:r>
          </w:p>
        </w:tc>
        <w:tc>
          <w:tcPr>
            <w:tcW w:w="2608" w:type="dxa"/>
            <w:tcBorders>
              <w:top w:val="nil"/>
              <w:left w:val="nil"/>
              <w:bottom w:val="nil"/>
              <w:right w:val="nil"/>
            </w:tcBorders>
          </w:tcPr>
          <w:p w:rsidR="007A139A" w:rsidRDefault="007A139A">
            <w:pPr>
              <w:pStyle w:val="ConsPlusNormal"/>
              <w:jc w:val="center"/>
            </w:pPr>
            <w:r>
              <w:t>препараты желчных кислот</w:t>
            </w:r>
          </w:p>
        </w:tc>
        <w:tc>
          <w:tcPr>
            <w:tcW w:w="1814" w:type="dxa"/>
            <w:tcBorders>
              <w:top w:val="nil"/>
              <w:left w:val="nil"/>
              <w:bottom w:val="nil"/>
              <w:right w:val="nil"/>
            </w:tcBorders>
          </w:tcPr>
          <w:p w:rsidR="007A139A" w:rsidRDefault="007A139A">
            <w:pPr>
              <w:pStyle w:val="ConsPlusNormal"/>
              <w:jc w:val="center"/>
            </w:pPr>
            <w:r>
              <w:t>урсодезоксихолевая кислота</w:t>
            </w:r>
          </w:p>
        </w:tc>
        <w:tc>
          <w:tcPr>
            <w:tcW w:w="3515" w:type="dxa"/>
            <w:tcBorders>
              <w:top w:val="nil"/>
              <w:left w:val="nil"/>
              <w:bottom w:val="nil"/>
              <w:right w:val="nil"/>
            </w:tcBorders>
          </w:tcPr>
          <w:p w:rsidR="007A139A" w:rsidRDefault="007A139A">
            <w:pPr>
              <w:pStyle w:val="ConsPlusNormal"/>
              <w:jc w:val="center"/>
            </w:pPr>
            <w:r>
              <w:t>капсулы;</w:t>
            </w:r>
          </w:p>
          <w:p w:rsidR="007A139A" w:rsidRDefault="007A139A">
            <w:pPr>
              <w:pStyle w:val="ConsPlusNormal"/>
              <w:jc w:val="center"/>
            </w:pPr>
            <w:r>
              <w:t>суспензия для приема внутрь;</w:t>
            </w:r>
          </w:p>
          <w:p w:rsidR="007A139A" w:rsidRDefault="007A139A">
            <w:pPr>
              <w:pStyle w:val="ConsPlusNormal"/>
              <w:jc w:val="center"/>
            </w:pPr>
            <w:r>
              <w:t>таблетки, покрытые пленочной оболочкой</w:t>
            </w: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A05B</w:t>
            </w:r>
          </w:p>
        </w:tc>
        <w:tc>
          <w:tcPr>
            <w:tcW w:w="2608" w:type="dxa"/>
            <w:tcBorders>
              <w:top w:val="nil"/>
              <w:left w:val="nil"/>
              <w:bottom w:val="nil"/>
              <w:right w:val="nil"/>
            </w:tcBorders>
          </w:tcPr>
          <w:p w:rsidR="007A139A" w:rsidRDefault="007A139A">
            <w:pPr>
              <w:pStyle w:val="ConsPlusNormal"/>
              <w:jc w:val="center"/>
            </w:pPr>
            <w:r>
              <w:t>препараты для лечения заболеваний печени, липотропные средства</w:t>
            </w:r>
          </w:p>
        </w:tc>
        <w:tc>
          <w:tcPr>
            <w:tcW w:w="1814" w:type="dxa"/>
            <w:tcBorders>
              <w:top w:val="nil"/>
              <w:left w:val="nil"/>
              <w:bottom w:val="nil"/>
              <w:right w:val="nil"/>
            </w:tcBorders>
          </w:tcPr>
          <w:p w:rsidR="007A139A" w:rsidRDefault="007A139A">
            <w:pPr>
              <w:pStyle w:val="ConsPlusNormal"/>
            </w:pPr>
          </w:p>
        </w:tc>
        <w:tc>
          <w:tcPr>
            <w:tcW w:w="3515" w:type="dxa"/>
            <w:tcBorders>
              <w:top w:val="nil"/>
              <w:left w:val="nil"/>
              <w:bottom w:val="nil"/>
              <w:right w:val="nil"/>
            </w:tcBorders>
          </w:tcPr>
          <w:p w:rsidR="007A139A" w:rsidRDefault="007A139A">
            <w:pPr>
              <w:pStyle w:val="ConsPlusNormal"/>
            </w:pP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A05BA</w:t>
            </w:r>
          </w:p>
        </w:tc>
        <w:tc>
          <w:tcPr>
            <w:tcW w:w="2608" w:type="dxa"/>
            <w:tcBorders>
              <w:top w:val="nil"/>
              <w:left w:val="nil"/>
              <w:bottom w:val="nil"/>
              <w:right w:val="nil"/>
            </w:tcBorders>
          </w:tcPr>
          <w:p w:rsidR="007A139A" w:rsidRDefault="007A139A">
            <w:pPr>
              <w:pStyle w:val="ConsPlusNormal"/>
              <w:jc w:val="center"/>
            </w:pPr>
            <w:r>
              <w:t>препараты для лечения заболеваний печени</w:t>
            </w:r>
          </w:p>
        </w:tc>
        <w:tc>
          <w:tcPr>
            <w:tcW w:w="1814" w:type="dxa"/>
            <w:tcBorders>
              <w:top w:val="nil"/>
              <w:left w:val="nil"/>
              <w:bottom w:val="nil"/>
              <w:right w:val="nil"/>
            </w:tcBorders>
          </w:tcPr>
          <w:p w:rsidR="007A139A" w:rsidRDefault="007A139A">
            <w:pPr>
              <w:pStyle w:val="ConsPlusNormal"/>
              <w:jc w:val="center"/>
            </w:pPr>
            <w:r>
              <w:t>фосфолипиды + глицирризиновая кислота</w:t>
            </w:r>
          </w:p>
        </w:tc>
        <w:tc>
          <w:tcPr>
            <w:tcW w:w="3515" w:type="dxa"/>
            <w:tcBorders>
              <w:top w:val="nil"/>
              <w:left w:val="nil"/>
              <w:bottom w:val="nil"/>
              <w:right w:val="nil"/>
            </w:tcBorders>
          </w:tcPr>
          <w:p w:rsidR="007A139A" w:rsidRDefault="007A139A">
            <w:pPr>
              <w:pStyle w:val="ConsPlusNormal"/>
              <w:jc w:val="center"/>
            </w:pPr>
            <w:r>
              <w:t>капсулы</w:t>
            </w: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A06</w:t>
            </w:r>
          </w:p>
        </w:tc>
        <w:tc>
          <w:tcPr>
            <w:tcW w:w="2608" w:type="dxa"/>
            <w:tcBorders>
              <w:top w:val="nil"/>
              <w:left w:val="nil"/>
              <w:bottom w:val="nil"/>
              <w:right w:val="nil"/>
            </w:tcBorders>
          </w:tcPr>
          <w:p w:rsidR="007A139A" w:rsidRDefault="007A139A">
            <w:pPr>
              <w:pStyle w:val="ConsPlusNormal"/>
              <w:jc w:val="center"/>
            </w:pPr>
            <w:r>
              <w:t>слабительные средства</w:t>
            </w:r>
          </w:p>
        </w:tc>
        <w:tc>
          <w:tcPr>
            <w:tcW w:w="1814" w:type="dxa"/>
            <w:tcBorders>
              <w:top w:val="nil"/>
              <w:left w:val="nil"/>
              <w:bottom w:val="nil"/>
              <w:right w:val="nil"/>
            </w:tcBorders>
          </w:tcPr>
          <w:p w:rsidR="007A139A" w:rsidRDefault="007A139A">
            <w:pPr>
              <w:pStyle w:val="ConsPlusNormal"/>
            </w:pPr>
          </w:p>
        </w:tc>
        <w:tc>
          <w:tcPr>
            <w:tcW w:w="3515" w:type="dxa"/>
            <w:tcBorders>
              <w:top w:val="nil"/>
              <w:left w:val="nil"/>
              <w:bottom w:val="nil"/>
              <w:right w:val="nil"/>
            </w:tcBorders>
          </w:tcPr>
          <w:p w:rsidR="007A139A" w:rsidRDefault="007A139A">
            <w:pPr>
              <w:pStyle w:val="ConsPlusNormal"/>
            </w:pP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A06A</w:t>
            </w:r>
          </w:p>
        </w:tc>
        <w:tc>
          <w:tcPr>
            <w:tcW w:w="2608" w:type="dxa"/>
            <w:tcBorders>
              <w:top w:val="nil"/>
              <w:left w:val="nil"/>
              <w:bottom w:val="nil"/>
              <w:right w:val="nil"/>
            </w:tcBorders>
          </w:tcPr>
          <w:p w:rsidR="007A139A" w:rsidRDefault="007A139A">
            <w:pPr>
              <w:pStyle w:val="ConsPlusNormal"/>
              <w:jc w:val="center"/>
            </w:pPr>
            <w:r>
              <w:t>слабительные средства</w:t>
            </w:r>
          </w:p>
        </w:tc>
        <w:tc>
          <w:tcPr>
            <w:tcW w:w="1814" w:type="dxa"/>
            <w:tcBorders>
              <w:top w:val="nil"/>
              <w:left w:val="nil"/>
              <w:bottom w:val="nil"/>
              <w:right w:val="nil"/>
            </w:tcBorders>
          </w:tcPr>
          <w:p w:rsidR="007A139A" w:rsidRDefault="007A139A">
            <w:pPr>
              <w:pStyle w:val="ConsPlusNormal"/>
            </w:pPr>
          </w:p>
        </w:tc>
        <w:tc>
          <w:tcPr>
            <w:tcW w:w="3515" w:type="dxa"/>
            <w:tcBorders>
              <w:top w:val="nil"/>
              <w:left w:val="nil"/>
              <w:bottom w:val="nil"/>
              <w:right w:val="nil"/>
            </w:tcBorders>
          </w:tcPr>
          <w:p w:rsidR="007A139A" w:rsidRDefault="007A139A">
            <w:pPr>
              <w:pStyle w:val="ConsPlusNormal"/>
            </w:pP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A06AB</w:t>
            </w:r>
          </w:p>
        </w:tc>
        <w:tc>
          <w:tcPr>
            <w:tcW w:w="2608" w:type="dxa"/>
            <w:tcBorders>
              <w:top w:val="nil"/>
              <w:left w:val="nil"/>
              <w:bottom w:val="nil"/>
              <w:right w:val="nil"/>
            </w:tcBorders>
          </w:tcPr>
          <w:p w:rsidR="007A139A" w:rsidRDefault="007A139A">
            <w:pPr>
              <w:pStyle w:val="ConsPlusNormal"/>
              <w:jc w:val="center"/>
            </w:pPr>
            <w:r>
              <w:t>контактные слабительные средства</w:t>
            </w:r>
          </w:p>
        </w:tc>
        <w:tc>
          <w:tcPr>
            <w:tcW w:w="1814" w:type="dxa"/>
            <w:tcBorders>
              <w:top w:val="nil"/>
              <w:left w:val="nil"/>
              <w:bottom w:val="nil"/>
              <w:right w:val="nil"/>
            </w:tcBorders>
          </w:tcPr>
          <w:p w:rsidR="007A139A" w:rsidRDefault="007A139A">
            <w:pPr>
              <w:pStyle w:val="ConsPlusNormal"/>
              <w:jc w:val="center"/>
            </w:pPr>
            <w:r>
              <w:t>бисакодил</w:t>
            </w:r>
          </w:p>
        </w:tc>
        <w:tc>
          <w:tcPr>
            <w:tcW w:w="3515" w:type="dxa"/>
            <w:tcBorders>
              <w:top w:val="nil"/>
              <w:left w:val="nil"/>
              <w:bottom w:val="nil"/>
              <w:right w:val="nil"/>
            </w:tcBorders>
          </w:tcPr>
          <w:p w:rsidR="007A139A" w:rsidRDefault="007A139A">
            <w:pPr>
              <w:pStyle w:val="ConsPlusNormal"/>
              <w:jc w:val="center"/>
            </w:pPr>
            <w:r>
              <w:t>суппозитории ректальные;</w:t>
            </w:r>
          </w:p>
          <w:p w:rsidR="007A139A" w:rsidRDefault="007A139A">
            <w:pPr>
              <w:pStyle w:val="ConsPlusNormal"/>
              <w:jc w:val="center"/>
            </w:pPr>
            <w:r>
              <w:t>таблетки, покрытые кишечнорастворимой оболочкой;</w:t>
            </w:r>
          </w:p>
          <w:p w:rsidR="007A139A" w:rsidRDefault="007A139A">
            <w:pPr>
              <w:pStyle w:val="ConsPlusNormal"/>
              <w:jc w:val="center"/>
            </w:pPr>
            <w:r>
              <w:t>таблетки, покрытые кишечнорастворимой сахарной оболочкой</w:t>
            </w: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pPr>
          </w:p>
        </w:tc>
        <w:tc>
          <w:tcPr>
            <w:tcW w:w="2608" w:type="dxa"/>
            <w:tcBorders>
              <w:top w:val="nil"/>
              <w:left w:val="nil"/>
              <w:bottom w:val="nil"/>
              <w:right w:val="nil"/>
            </w:tcBorders>
          </w:tcPr>
          <w:p w:rsidR="007A139A" w:rsidRDefault="007A139A">
            <w:pPr>
              <w:pStyle w:val="ConsPlusNormal"/>
            </w:pPr>
          </w:p>
        </w:tc>
        <w:tc>
          <w:tcPr>
            <w:tcW w:w="1814" w:type="dxa"/>
            <w:tcBorders>
              <w:top w:val="nil"/>
              <w:left w:val="nil"/>
              <w:bottom w:val="nil"/>
              <w:right w:val="nil"/>
            </w:tcBorders>
          </w:tcPr>
          <w:p w:rsidR="007A139A" w:rsidRDefault="007A139A">
            <w:pPr>
              <w:pStyle w:val="ConsPlusNormal"/>
              <w:jc w:val="center"/>
            </w:pPr>
            <w:r>
              <w:t>сеннозиды A и B</w:t>
            </w:r>
          </w:p>
        </w:tc>
        <w:tc>
          <w:tcPr>
            <w:tcW w:w="3515" w:type="dxa"/>
            <w:tcBorders>
              <w:top w:val="nil"/>
              <w:left w:val="nil"/>
              <w:bottom w:val="nil"/>
              <w:right w:val="nil"/>
            </w:tcBorders>
          </w:tcPr>
          <w:p w:rsidR="007A139A" w:rsidRDefault="007A139A">
            <w:pPr>
              <w:pStyle w:val="ConsPlusNormal"/>
              <w:jc w:val="center"/>
            </w:pPr>
            <w:r>
              <w:t>таблетки</w:t>
            </w: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A06AD</w:t>
            </w:r>
          </w:p>
        </w:tc>
        <w:tc>
          <w:tcPr>
            <w:tcW w:w="2608" w:type="dxa"/>
            <w:tcBorders>
              <w:top w:val="nil"/>
              <w:left w:val="nil"/>
              <w:bottom w:val="nil"/>
              <w:right w:val="nil"/>
            </w:tcBorders>
          </w:tcPr>
          <w:p w:rsidR="007A139A" w:rsidRDefault="007A139A">
            <w:pPr>
              <w:pStyle w:val="ConsPlusNormal"/>
              <w:jc w:val="center"/>
            </w:pPr>
            <w:r>
              <w:t>осмотические слабительные средства</w:t>
            </w:r>
          </w:p>
        </w:tc>
        <w:tc>
          <w:tcPr>
            <w:tcW w:w="1814" w:type="dxa"/>
            <w:tcBorders>
              <w:top w:val="nil"/>
              <w:left w:val="nil"/>
              <w:bottom w:val="nil"/>
              <w:right w:val="nil"/>
            </w:tcBorders>
          </w:tcPr>
          <w:p w:rsidR="007A139A" w:rsidRDefault="007A139A">
            <w:pPr>
              <w:pStyle w:val="ConsPlusNormal"/>
              <w:jc w:val="center"/>
            </w:pPr>
            <w:r>
              <w:t>лактулоза</w:t>
            </w:r>
          </w:p>
        </w:tc>
        <w:tc>
          <w:tcPr>
            <w:tcW w:w="3515" w:type="dxa"/>
            <w:tcBorders>
              <w:top w:val="nil"/>
              <w:left w:val="nil"/>
              <w:bottom w:val="nil"/>
              <w:right w:val="nil"/>
            </w:tcBorders>
          </w:tcPr>
          <w:p w:rsidR="007A139A" w:rsidRDefault="007A139A">
            <w:pPr>
              <w:pStyle w:val="ConsPlusNormal"/>
              <w:jc w:val="center"/>
            </w:pPr>
            <w:r>
              <w:t>сироп</w:t>
            </w: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pPr>
          </w:p>
        </w:tc>
        <w:tc>
          <w:tcPr>
            <w:tcW w:w="2608" w:type="dxa"/>
            <w:tcBorders>
              <w:top w:val="nil"/>
              <w:left w:val="nil"/>
              <w:bottom w:val="nil"/>
              <w:right w:val="nil"/>
            </w:tcBorders>
          </w:tcPr>
          <w:p w:rsidR="007A139A" w:rsidRDefault="007A139A">
            <w:pPr>
              <w:pStyle w:val="ConsPlusNormal"/>
            </w:pPr>
          </w:p>
        </w:tc>
        <w:tc>
          <w:tcPr>
            <w:tcW w:w="1814" w:type="dxa"/>
            <w:tcBorders>
              <w:top w:val="nil"/>
              <w:left w:val="nil"/>
              <w:bottom w:val="nil"/>
              <w:right w:val="nil"/>
            </w:tcBorders>
          </w:tcPr>
          <w:p w:rsidR="007A139A" w:rsidRDefault="007A139A">
            <w:pPr>
              <w:pStyle w:val="ConsPlusNormal"/>
              <w:jc w:val="center"/>
            </w:pPr>
            <w:r>
              <w:t>макрогол</w:t>
            </w:r>
          </w:p>
        </w:tc>
        <w:tc>
          <w:tcPr>
            <w:tcW w:w="3515" w:type="dxa"/>
            <w:tcBorders>
              <w:top w:val="nil"/>
              <w:left w:val="nil"/>
              <w:bottom w:val="nil"/>
              <w:right w:val="nil"/>
            </w:tcBorders>
          </w:tcPr>
          <w:p w:rsidR="007A139A" w:rsidRDefault="007A139A">
            <w:pPr>
              <w:pStyle w:val="ConsPlusNormal"/>
              <w:jc w:val="center"/>
            </w:pPr>
            <w:r>
              <w:t>порошок для приготовления раствора для приема внутрь;</w:t>
            </w:r>
          </w:p>
          <w:p w:rsidR="007A139A" w:rsidRDefault="007A139A">
            <w:pPr>
              <w:pStyle w:val="ConsPlusNormal"/>
              <w:jc w:val="center"/>
            </w:pPr>
            <w:r>
              <w:t>порошок для приготовления раствора для приема внутрь (для детей)</w:t>
            </w: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A07</w:t>
            </w:r>
          </w:p>
        </w:tc>
        <w:tc>
          <w:tcPr>
            <w:tcW w:w="2608" w:type="dxa"/>
            <w:tcBorders>
              <w:top w:val="nil"/>
              <w:left w:val="nil"/>
              <w:bottom w:val="nil"/>
              <w:right w:val="nil"/>
            </w:tcBorders>
          </w:tcPr>
          <w:p w:rsidR="007A139A" w:rsidRDefault="007A139A">
            <w:pPr>
              <w:pStyle w:val="ConsPlusNormal"/>
              <w:jc w:val="center"/>
            </w:pPr>
            <w:r>
              <w:t>противодиарейные, кишечные противовоспалительные и противомикробные препараты</w:t>
            </w:r>
          </w:p>
        </w:tc>
        <w:tc>
          <w:tcPr>
            <w:tcW w:w="1814" w:type="dxa"/>
            <w:tcBorders>
              <w:top w:val="nil"/>
              <w:left w:val="nil"/>
              <w:bottom w:val="nil"/>
              <w:right w:val="nil"/>
            </w:tcBorders>
          </w:tcPr>
          <w:p w:rsidR="007A139A" w:rsidRDefault="007A139A">
            <w:pPr>
              <w:pStyle w:val="ConsPlusNormal"/>
            </w:pPr>
          </w:p>
        </w:tc>
        <w:tc>
          <w:tcPr>
            <w:tcW w:w="3515" w:type="dxa"/>
            <w:tcBorders>
              <w:top w:val="nil"/>
              <w:left w:val="nil"/>
              <w:bottom w:val="nil"/>
              <w:right w:val="nil"/>
            </w:tcBorders>
          </w:tcPr>
          <w:p w:rsidR="007A139A" w:rsidRDefault="007A139A">
            <w:pPr>
              <w:pStyle w:val="ConsPlusNormal"/>
            </w:pP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A07B</w:t>
            </w:r>
          </w:p>
        </w:tc>
        <w:tc>
          <w:tcPr>
            <w:tcW w:w="2608" w:type="dxa"/>
            <w:tcBorders>
              <w:top w:val="nil"/>
              <w:left w:val="nil"/>
              <w:bottom w:val="nil"/>
              <w:right w:val="nil"/>
            </w:tcBorders>
          </w:tcPr>
          <w:p w:rsidR="007A139A" w:rsidRDefault="007A139A">
            <w:pPr>
              <w:pStyle w:val="ConsPlusNormal"/>
              <w:jc w:val="center"/>
            </w:pPr>
            <w:r>
              <w:t>адсорбирующие кишечные препараты</w:t>
            </w:r>
          </w:p>
        </w:tc>
        <w:tc>
          <w:tcPr>
            <w:tcW w:w="1814" w:type="dxa"/>
            <w:tcBorders>
              <w:top w:val="nil"/>
              <w:left w:val="nil"/>
              <w:bottom w:val="nil"/>
              <w:right w:val="nil"/>
            </w:tcBorders>
          </w:tcPr>
          <w:p w:rsidR="007A139A" w:rsidRDefault="007A139A">
            <w:pPr>
              <w:pStyle w:val="ConsPlusNormal"/>
            </w:pPr>
          </w:p>
        </w:tc>
        <w:tc>
          <w:tcPr>
            <w:tcW w:w="3515" w:type="dxa"/>
            <w:tcBorders>
              <w:top w:val="nil"/>
              <w:left w:val="nil"/>
              <w:bottom w:val="nil"/>
              <w:right w:val="nil"/>
            </w:tcBorders>
          </w:tcPr>
          <w:p w:rsidR="007A139A" w:rsidRDefault="007A139A">
            <w:pPr>
              <w:pStyle w:val="ConsPlusNormal"/>
            </w:pP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A07BC</w:t>
            </w:r>
          </w:p>
        </w:tc>
        <w:tc>
          <w:tcPr>
            <w:tcW w:w="2608" w:type="dxa"/>
            <w:tcBorders>
              <w:top w:val="nil"/>
              <w:left w:val="nil"/>
              <w:bottom w:val="nil"/>
              <w:right w:val="nil"/>
            </w:tcBorders>
          </w:tcPr>
          <w:p w:rsidR="007A139A" w:rsidRDefault="007A139A">
            <w:pPr>
              <w:pStyle w:val="ConsPlusNormal"/>
              <w:jc w:val="center"/>
            </w:pPr>
            <w:r>
              <w:t>другие адсорбирующие кишечные препараты</w:t>
            </w:r>
          </w:p>
        </w:tc>
        <w:tc>
          <w:tcPr>
            <w:tcW w:w="1814" w:type="dxa"/>
            <w:tcBorders>
              <w:top w:val="nil"/>
              <w:left w:val="nil"/>
              <w:bottom w:val="nil"/>
              <w:right w:val="nil"/>
            </w:tcBorders>
          </w:tcPr>
          <w:p w:rsidR="007A139A" w:rsidRDefault="007A139A">
            <w:pPr>
              <w:pStyle w:val="ConsPlusNormal"/>
              <w:jc w:val="center"/>
            </w:pPr>
            <w:r>
              <w:t>смектит диоктаэдрический</w:t>
            </w:r>
          </w:p>
        </w:tc>
        <w:tc>
          <w:tcPr>
            <w:tcW w:w="3515" w:type="dxa"/>
            <w:tcBorders>
              <w:top w:val="nil"/>
              <w:left w:val="nil"/>
              <w:bottom w:val="nil"/>
              <w:right w:val="nil"/>
            </w:tcBorders>
          </w:tcPr>
          <w:p w:rsidR="007A139A" w:rsidRDefault="007A139A">
            <w:pPr>
              <w:pStyle w:val="ConsPlusNormal"/>
              <w:jc w:val="center"/>
            </w:pPr>
            <w:r>
              <w:t>порошок для приготовления суспензии для приема внутрь</w:t>
            </w: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A07D</w:t>
            </w:r>
          </w:p>
        </w:tc>
        <w:tc>
          <w:tcPr>
            <w:tcW w:w="2608" w:type="dxa"/>
            <w:tcBorders>
              <w:top w:val="nil"/>
              <w:left w:val="nil"/>
              <w:bottom w:val="nil"/>
              <w:right w:val="nil"/>
            </w:tcBorders>
          </w:tcPr>
          <w:p w:rsidR="007A139A" w:rsidRDefault="007A139A">
            <w:pPr>
              <w:pStyle w:val="ConsPlusNormal"/>
              <w:jc w:val="center"/>
            </w:pPr>
            <w:r>
              <w:t>препараты, снижающие моторику желудочно-кишечного тракта</w:t>
            </w:r>
          </w:p>
        </w:tc>
        <w:tc>
          <w:tcPr>
            <w:tcW w:w="1814" w:type="dxa"/>
            <w:tcBorders>
              <w:top w:val="nil"/>
              <w:left w:val="nil"/>
              <w:bottom w:val="nil"/>
              <w:right w:val="nil"/>
            </w:tcBorders>
          </w:tcPr>
          <w:p w:rsidR="007A139A" w:rsidRDefault="007A139A">
            <w:pPr>
              <w:pStyle w:val="ConsPlusNormal"/>
            </w:pPr>
          </w:p>
        </w:tc>
        <w:tc>
          <w:tcPr>
            <w:tcW w:w="3515" w:type="dxa"/>
            <w:tcBorders>
              <w:top w:val="nil"/>
              <w:left w:val="nil"/>
              <w:bottom w:val="nil"/>
              <w:right w:val="nil"/>
            </w:tcBorders>
          </w:tcPr>
          <w:p w:rsidR="007A139A" w:rsidRDefault="007A139A">
            <w:pPr>
              <w:pStyle w:val="ConsPlusNormal"/>
            </w:pP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lastRenderedPageBreak/>
              <w:t>A07DA</w:t>
            </w:r>
          </w:p>
        </w:tc>
        <w:tc>
          <w:tcPr>
            <w:tcW w:w="2608" w:type="dxa"/>
            <w:tcBorders>
              <w:top w:val="nil"/>
              <w:left w:val="nil"/>
              <w:bottom w:val="nil"/>
              <w:right w:val="nil"/>
            </w:tcBorders>
          </w:tcPr>
          <w:p w:rsidR="007A139A" w:rsidRDefault="007A139A">
            <w:pPr>
              <w:pStyle w:val="ConsPlusNormal"/>
              <w:jc w:val="center"/>
            </w:pPr>
            <w:r>
              <w:t>препараты, снижающие моторику желудочно-кишечного тракта</w:t>
            </w:r>
          </w:p>
        </w:tc>
        <w:tc>
          <w:tcPr>
            <w:tcW w:w="1814" w:type="dxa"/>
            <w:tcBorders>
              <w:top w:val="nil"/>
              <w:left w:val="nil"/>
              <w:bottom w:val="nil"/>
              <w:right w:val="nil"/>
            </w:tcBorders>
          </w:tcPr>
          <w:p w:rsidR="007A139A" w:rsidRDefault="007A139A">
            <w:pPr>
              <w:pStyle w:val="ConsPlusNormal"/>
              <w:jc w:val="center"/>
            </w:pPr>
            <w:r>
              <w:t>лоперамид</w:t>
            </w:r>
          </w:p>
        </w:tc>
        <w:tc>
          <w:tcPr>
            <w:tcW w:w="3515" w:type="dxa"/>
            <w:tcBorders>
              <w:top w:val="nil"/>
              <w:left w:val="nil"/>
              <w:bottom w:val="nil"/>
              <w:right w:val="nil"/>
            </w:tcBorders>
          </w:tcPr>
          <w:p w:rsidR="007A139A" w:rsidRDefault="007A139A">
            <w:pPr>
              <w:pStyle w:val="ConsPlusNormal"/>
              <w:jc w:val="center"/>
            </w:pPr>
            <w:r>
              <w:t>капсулы;</w:t>
            </w:r>
          </w:p>
          <w:p w:rsidR="007A139A" w:rsidRDefault="007A139A">
            <w:pPr>
              <w:pStyle w:val="ConsPlusNormal"/>
              <w:jc w:val="center"/>
            </w:pPr>
            <w:r>
              <w:t>таблетки;</w:t>
            </w:r>
          </w:p>
          <w:p w:rsidR="007A139A" w:rsidRDefault="007A139A">
            <w:pPr>
              <w:pStyle w:val="ConsPlusNormal"/>
              <w:jc w:val="center"/>
            </w:pPr>
            <w:r>
              <w:t>таблетки жевательные;</w:t>
            </w:r>
          </w:p>
          <w:p w:rsidR="007A139A" w:rsidRDefault="007A139A">
            <w:pPr>
              <w:pStyle w:val="ConsPlusNormal"/>
              <w:jc w:val="center"/>
            </w:pPr>
            <w:r>
              <w:t>таблетки-лиофилизат</w:t>
            </w: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A07E</w:t>
            </w:r>
          </w:p>
        </w:tc>
        <w:tc>
          <w:tcPr>
            <w:tcW w:w="2608" w:type="dxa"/>
            <w:tcBorders>
              <w:top w:val="nil"/>
              <w:left w:val="nil"/>
              <w:bottom w:val="nil"/>
              <w:right w:val="nil"/>
            </w:tcBorders>
          </w:tcPr>
          <w:p w:rsidR="007A139A" w:rsidRDefault="007A139A">
            <w:pPr>
              <w:pStyle w:val="ConsPlusNormal"/>
              <w:jc w:val="center"/>
            </w:pPr>
            <w:r>
              <w:t>кишечные противовоспалительные препараты</w:t>
            </w:r>
          </w:p>
        </w:tc>
        <w:tc>
          <w:tcPr>
            <w:tcW w:w="1814" w:type="dxa"/>
            <w:tcBorders>
              <w:top w:val="nil"/>
              <w:left w:val="nil"/>
              <w:bottom w:val="nil"/>
              <w:right w:val="nil"/>
            </w:tcBorders>
          </w:tcPr>
          <w:p w:rsidR="007A139A" w:rsidRDefault="007A139A">
            <w:pPr>
              <w:pStyle w:val="ConsPlusNormal"/>
            </w:pPr>
          </w:p>
        </w:tc>
        <w:tc>
          <w:tcPr>
            <w:tcW w:w="3515" w:type="dxa"/>
            <w:tcBorders>
              <w:top w:val="nil"/>
              <w:left w:val="nil"/>
              <w:bottom w:val="nil"/>
              <w:right w:val="nil"/>
            </w:tcBorders>
          </w:tcPr>
          <w:p w:rsidR="007A139A" w:rsidRDefault="007A139A">
            <w:pPr>
              <w:pStyle w:val="ConsPlusNormal"/>
            </w:pP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A07EC</w:t>
            </w:r>
          </w:p>
        </w:tc>
        <w:tc>
          <w:tcPr>
            <w:tcW w:w="2608" w:type="dxa"/>
            <w:tcBorders>
              <w:top w:val="nil"/>
              <w:left w:val="nil"/>
              <w:bottom w:val="nil"/>
              <w:right w:val="nil"/>
            </w:tcBorders>
          </w:tcPr>
          <w:p w:rsidR="007A139A" w:rsidRDefault="007A139A">
            <w:pPr>
              <w:pStyle w:val="ConsPlusNormal"/>
              <w:jc w:val="center"/>
            </w:pPr>
            <w:r>
              <w:t>аминосалициловая кислота и аналогичные препараты</w:t>
            </w:r>
          </w:p>
        </w:tc>
        <w:tc>
          <w:tcPr>
            <w:tcW w:w="1814" w:type="dxa"/>
            <w:tcBorders>
              <w:top w:val="nil"/>
              <w:left w:val="nil"/>
              <w:bottom w:val="nil"/>
              <w:right w:val="nil"/>
            </w:tcBorders>
          </w:tcPr>
          <w:p w:rsidR="007A139A" w:rsidRDefault="007A139A">
            <w:pPr>
              <w:pStyle w:val="ConsPlusNormal"/>
              <w:jc w:val="center"/>
            </w:pPr>
            <w:r>
              <w:t>месалазин</w:t>
            </w:r>
          </w:p>
        </w:tc>
        <w:tc>
          <w:tcPr>
            <w:tcW w:w="3515" w:type="dxa"/>
            <w:tcBorders>
              <w:top w:val="nil"/>
              <w:left w:val="nil"/>
              <w:bottom w:val="nil"/>
              <w:right w:val="nil"/>
            </w:tcBorders>
          </w:tcPr>
          <w:p w:rsidR="007A139A" w:rsidRDefault="007A139A">
            <w:pPr>
              <w:pStyle w:val="ConsPlusNormal"/>
              <w:jc w:val="center"/>
            </w:pPr>
            <w:r>
              <w:t>суппозитории ректальные;</w:t>
            </w:r>
          </w:p>
          <w:p w:rsidR="007A139A" w:rsidRDefault="007A139A">
            <w:pPr>
              <w:pStyle w:val="ConsPlusNormal"/>
              <w:jc w:val="center"/>
            </w:pPr>
            <w:r>
              <w:t>суспензия ректальная;</w:t>
            </w:r>
          </w:p>
          <w:p w:rsidR="007A139A" w:rsidRDefault="007A139A">
            <w:pPr>
              <w:pStyle w:val="ConsPlusNormal"/>
              <w:jc w:val="center"/>
            </w:pPr>
            <w:r>
              <w:t>таблетки, покрытые кишечнорастворимой оболочкой;</w:t>
            </w:r>
          </w:p>
          <w:p w:rsidR="007A139A" w:rsidRDefault="007A139A">
            <w:pPr>
              <w:pStyle w:val="ConsPlusNormal"/>
              <w:jc w:val="center"/>
            </w:pPr>
            <w:r>
              <w:t>таблетки, покрытые кишечнорастворимой пленочной оболочкой;</w:t>
            </w:r>
          </w:p>
          <w:p w:rsidR="007A139A" w:rsidRDefault="007A139A">
            <w:pPr>
              <w:pStyle w:val="ConsPlusNormal"/>
              <w:jc w:val="center"/>
            </w:pPr>
            <w:r>
              <w:t>таблетки пролонгированного действия;</w:t>
            </w:r>
          </w:p>
          <w:p w:rsidR="007A139A" w:rsidRDefault="007A139A">
            <w:pPr>
              <w:pStyle w:val="ConsPlusNormal"/>
              <w:jc w:val="center"/>
            </w:pPr>
            <w:r>
              <w:t>таблетки пролонгированного действия, покрытые кишечнорастворимой оболочкой;</w:t>
            </w:r>
          </w:p>
          <w:p w:rsidR="007A139A" w:rsidRDefault="007A139A">
            <w:pPr>
              <w:pStyle w:val="ConsPlusNormal"/>
              <w:jc w:val="center"/>
            </w:pPr>
            <w:r>
              <w:t>таблетки с пролонгированным высвобождением</w:t>
            </w: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pPr>
          </w:p>
        </w:tc>
        <w:tc>
          <w:tcPr>
            <w:tcW w:w="2608" w:type="dxa"/>
            <w:tcBorders>
              <w:top w:val="nil"/>
              <w:left w:val="nil"/>
              <w:bottom w:val="nil"/>
              <w:right w:val="nil"/>
            </w:tcBorders>
          </w:tcPr>
          <w:p w:rsidR="007A139A" w:rsidRDefault="007A139A">
            <w:pPr>
              <w:pStyle w:val="ConsPlusNormal"/>
            </w:pPr>
          </w:p>
        </w:tc>
        <w:tc>
          <w:tcPr>
            <w:tcW w:w="1814" w:type="dxa"/>
            <w:tcBorders>
              <w:top w:val="nil"/>
              <w:left w:val="nil"/>
              <w:bottom w:val="nil"/>
              <w:right w:val="nil"/>
            </w:tcBorders>
          </w:tcPr>
          <w:p w:rsidR="007A139A" w:rsidRDefault="007A139A">
            <w:pPr>
              <w:pStyle w:val="ConsPlusNormal"/>
              <w:jc w:val="center"/>
            </w:pPr>
            <w:r>
              <w:t>сульфасалазин</w:t>
            </w:r>
          </w:p>
        </w:tc>
        <w:tc>
          <w:tcPr>
            <w:tcW w:w="3515" w:type="dxa"/>
            <w:tcBorders>
              <w:top w:val="nil"/>
              <w:left w:val="nil"/>
              <w:bottom w:val="nil"/>
              <w:right w:val="nil"/>
            </w:tcBorders>
          </w:tcPr>
          <w:p w:rsidR="007A139A" w:rsidRDefault="007A139A">
            <w:pPr>
              <w:pStyle w:val="ConsPlusNormal"/>
              <w:jc w:val="center"/>
            </w:pPr>
            <w:r>
              <w:t>таблетки кишечнорастворимые, покрытые пленочной оболочкой;</w:t>
            </w:r>
          </w:p>
          <w:p w:rsidR="007A139A" w:rsidRDefault="007A139A">
            <w:pPr>
              <w:pStyle w:val="ConsPlusNormal"/>
              <w:jc w:val="center"/>
            </w:pPr>
            <w:r>
              <w:t>таблетки, покрытые пленочной оболочкой</w:t>
            </w: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A07F</w:t>
            </w:r>
          </w:p>
        </w:tc>
        <w:tc>
          <w:tcPr>
            <w:tcW w:w="2608" w:type="dxa"/>
            <w:tcBorders>
              <w:top w:val="nil"/>
              <w:left w:val="nil"/>
              <w:bottom w:val="nil"/>
              <w:right w:val="nil"/>
            </w:tcBorders>
          </w:tcPr>
          <w:p w:rsidR="007A139A" w:rsidRDefault="007A139A">
            <w:pPr>
              <w:pStyle w:val="ConsPlusNormal"/>
              <w:jc w:val="center"/>
            </w:pPr>
            <w:r>
              <w:t>противодиарейные микроорганизмы</w:t>
            </w:r>
          </w:p>
        </w:tc>
        <w:tc>
          <w:tcPr>
            <w:tcW w:w="1814" w:type="dxa"/>
            <w:tcBorders>
              <w:top w:val="nil"/>
              <w:left w:val="nil"/>
              <w:bottom w:val="nil"/>
              <w:right w:val="nil"/>
            </w:tcBorders>
          </w:tcPr>
          <w:p w:rsidR="007A139A" w:rsidRDefault="007A139A">
            <w:pPr>
              <w:pStyle w:val="ConsPlusNormal"/>
            </w:pPr>
          </w:p>
        </w:tc>
        <w:tc>
          <w:tcPr>
            <w:tcW w:w="3515" w:type="dxa"/>
            <w:tcBorders>
              <w:top w:val="nil"/>
              <w:left w:val="nil"/>
              <w:bottom w:val="nil"/>
              <w:right w:val="nil"/>
            </w:tcBorders>
          </w:tcPr>
          <w:p w:rsidR="007A139A" w:rsidRDefault="007A139A">
            <w:pPr>
              <w:pStyle w:val="ConsPlusNormal"/>
            </w:pP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A07FA</w:t>
            </w:r>
          </w:p>
        </w:tc>
        <w:tc>
          <w:tcPr>
            <w:tcW w:w="2608" w:type="dxa"/>
            <w:tcBorders>
              <w:top w:val="nil"/>
              <w:left w:val="nil"/>
              <w:bottom w:val="nil"/>
              <w:right w:val="nil"/>
            </w:tcBorders>
          </w:tcPr>
          <w:p w:rsidR="007A139A" w:rsidRDefault="007A139A">
            <w:pPr>
              <w:pStyle w:val="ConsPlusNormal"/>
              <w:jc w:val="center"/>
            </w:pPr>
            <w:r>
              <w:t>противодиарейные микроорганизмы</w:t>
            </w:r>
          </w:p>
        </w:tc>
        <w:tc>
          <w:tcPr>
            <w:tcW w:w="1814" w:type="dxa"/>
            <w:tcBorders>
              <w:top w:val="nil"/>
              <w:left w:val="nil"/>
              <w:bottom w:val="nil"/>
              <w:right w:val="nil"/>
            </w:tcBorders>
          </w:tcPr>
          <w:p w:rsidR="007A139A" w:rsidRDefault="007A139A">
            <w:pPr>
              <w:pStyle w:val="ConsPlusNormal"/>
              <w:jc w:val="center"/>
            </w:pPr>
            <w:r>
              <w:t>бифидобактерии бифидум</w:t>
            </w:r>
          </w:p>
        </w:tc>
        <w:tc>
          <w:tcPr>
            <w:tcW w:w="3515" w:type="dxa"/>
            <w:tcBorders>
              <w:top w:val="nil"/>
              <w:left w:val="nil"/>
              <w:bottom w:val="nil"/>
              <w:right w:val="nil"/>
            </w:tcBorders>
          </w:tcPr>
          <w:p w:rsidR="007A139A" w:rsidRDefault="007A139A">
            <w:pPr>
              <w:pStyle w:val="ConsPlusNormal"/>
              <w:jc w:val="center"/>
            </w:pPr>
            <w:r>
              <w:t>капсулы;</w:t>
            </w:r>
          </w:p>
          <w:p w:rsidR="007A139A" w:rsidRDefault="007A139A">
            <w:pPr>
              <w:pStyle w:val="ConsPlusNormal"/>
              <w:jc w:val="center"/>
            </w:pPr>
            <w:r>
              <w:t>лиофилизат для приготовления раствора для приема внутрь и местного применения;</w:t>
            </w:r>
          </w:p>
          <w:p w:rsidR="007A139A" w:rsidRDefault="007A139A">
            <w:pPr>
              <w:pStyle w:val="ConsPlusNormal"/>
              <w:jc w:val="center"/>
            </w:pPr>
            <w:r>
              <w:t>лиофилизат для приготовления суспензии для приема внутрь и местного применения;</w:t>
            </w:r>
          </w:p>
          <w:p w:rsidR="007A139A" w:rsidRDefault="007A139A">
            <w:pPr>
              <w:pStyle w:val="ConsPlusNormal"/>
              <w:jc w:val="center"/>
            </w:pPr>
            <w:r>
              <w:t>порошок для приема внутрь;</w:t>
            </w:r>
          </w:p>
          <w:p w:rsidR="007A139A" w:rsidRDefault="007A139A">
            <w:pPr>
              <w:pStyle w:val="ConsPlusNormal"/>
              <w:jc w:val="center"/>
            </w:pPr>
            <w:r>
              <w:t>порошок для приема внутрь и местного применения;</w:t>
            </w:r>
          </w:p>
          <w:p w:rsidR="007A139A" w:rsidRDefault="007A139A">
            <w:pPr>
              <w:pStyle w:val="ConsPlusNormal"/>
              <w:jc w:val="center"/>
            </w:pPr>
            <w:r>
              <w:t>суппозитории вагинальные и ректальные;</w:t>
            </w:r>
          </w:p>
          <w:p w:rsidR="007A139A" w:rsidRDefault="007A139A">
            <w:pPr>
              <w:pStyle w:val="ConsPlusNormal"/>
              <w:jc w:val="center"/>
            </w:pPr>
            <w:r>
              <w:t>таблетки</w:t>
            </w: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A09</w:t>
            </w:r>
          </w:p>
        </w:tc>
        <w:tc>
          <w:tcPr>
            <w:tcW w:w="2608" w:type="dxa"/>
            <w:tcBorders>
              <w:top w:val="nil"/>
              <w:left w:val="nil"/>
              <w:bottom w:val="nil"/>
              <w:right w:val="nil"/>
            </w:tcBorders>
          </w:tcPr>
          <w:p w:rsidR="007A139A" w:rsidRDefault="007A139A">
            <w:pPr>
              <w:pStyle w:val="ConsPlusNormal"/>
              <w:jc w:val="center"/>
            </w:pPr>
            <w:r>
              <w:t>препараты, способствующие пищеварению, включая ферментные препараты</w:t>
            </w:r>
          </w:p>
        </w:tc>
        <w:tc>
          <w:tcPr>
            <w:tcW w:w="1814" w:type="dxa"/>
            <w:tcBorders>
              <w:top w:val="nil"/>
              <w:left w:val="nil"/>
              <w:bottom w:val="nil"/>
              <w:right w:val="nil"/>
            </w:tcBorders>
          </w:tcPr>
          <w:p w:rsidR="007A139A" w:rsidRDefault="007A139A">
            <w:pPr>
              <w:pStyle w:val="ConsPlusNormal"/>
            </w:pPr>
          </w:p>
        </w:tc>
        <w:tc>
          <w:tcPr>
            <w:tcW w:w="3515" w:type="dxa"/>
            <w:tcBorders>
              <w:top w:val="nil"/>
              <w:left w:val="nil"/>
              <w:bottom w:val="nil"/>
              <w:right w:val="nil"/>
            </w:tcBorders>
          </w:tcPr>
          <w:p w:rsidR="007A139A" w:rsidRDefault="007A139A">
            <w:pPr>
              <w:pStyle w:val="ConsPlusNormal"/>
            </w:pP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A09A</w:t>
            </w:r>
          </w:p>
        </w:tc>
        <w:tc>
          <w:tcPr>
            <w:tcW w:w="2608" w:type="dxa"/>
            <w:tcBorders>
              <w:top w:val="nil"/>
              <w:left w:val="nil"/>
              <w:bottom w:val="nil"/>
              <w:right w:val="nil"/>
            </w:tcBorders>
          </w:tcPr>
          <w:p w:rsidR="007A139A" w:rsidRDefault="007A139A">
            <w:pPr>
              <w:pStyle w:val="ConsPlusNormal"/>
              <w:jc w:val="center"/>
            </w:pPr>
            <w:r>
              <w:t>препараты, способствующие пищеварению, включая ферментные препараты</w:t>
            </w:r>
          </w:p>
        </w:tc>
        <w:tc>
          <w:tcPr>
            <w:tcW w:w="1814" w:type="dxa"/>
            <w:tcBorders>
              <w:top w:val="nil"/>
              <w:left w:val="nil"/>
              <w:bottom w:val="nil"/>
              <w:right w:val="nil"/>
            </w:tcBorders>
          </w:tcPr>
          <w:p w:rsidR="007A139A" w:rsidRDefault="007A139A">
            <w:pPr>
              <w:pStyle w:val="ConsPlusNormal"/>
            </w:pPr>
          </w:p>
        </w:tc>
        <w:tc>
          <w:tcPr>
            <w:tcW w:w="3515" w:type="dxa"/>
            <w:tcBorders>
              <w:top w:val="nil"/>
              <w:left w:val="nil"/>
              <w:bottom w:val="nil"/>
              <w:right w:val="nil"/>
            </w:tcBorders>
          </w:tcPr>
          <w:p w:rsidR="007A139A" w:rsidRDefault="007A139A">
            <w:pPr>
              <w:pStyle w:val="ConsPlusNormal"/>
            </w:pP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lastRenderedPageBreak/>
              <w:t>A09AA</w:t>
            </w:r>
          </w:p>
        </w:tc>
        <w:tc>
          <w:tcPr>
            <w:tcW w:w="2608" w:type="dxa"/>
            <w:tcBorders>
              <w:top w:val="nil"/>
              <w:left w:val="nil"/>
              <w:bottom w:val="nil"/>
              <w:right w:val="nil"/>
            </w:tcBorders>
          </w:tcPr>
          <w:p w:rsidR="007A139A" w:rsidRDefault="007A139A">
            <w:pPr>
              <w:pStyle w:val="ConsPlusNormal"/>
              <w:jc w:val="center"/>
            </w:pPr>
            <w:r>
              <w:t>ферментные препараты</w:t>
            </w:r>
          </w:p>
        </w:tc>
        <w:tc>
          <w:tcPr>
            <w:tcW w:w="1814" w:type="dxa"/>
            <w:tcBorders>
              <w:top w:val="nil"/>
              <w:left w:val="nil"/>
              <w:bottom w:val="nil"/>
              <w:right w:val="nil"/>
            </w:tcBorders>
          </w:tcPr>
          <w:p w:rsidR="007A139A" w:rsidRDefault="007A139A">
            <w:pPr>
              <w:pStyle w:val="ConsPlusNormal"/>
              <w:jc w:val="center"/>
            </w:pPr>
            <w:r>
              <w:t>панкреатин</w:t>
            </w:r>
          </w:p>
        </w:tc>
        <w:tc>
          <w:tcPr>
            <w:tcW w:w="3515" w:type="dxa"/>
            <w:tcBorders>
              <w:top w:val="nil"/>
              <w:left w:val="nil"/>
              <w:bottom w:val="nil"/>
              <w:right w:val="nil"/>
            </w:tcBorders>
          </w:tcPr>
          <w:p w:rsidR="007A139A" w:rsidRDefault="007A139A">
            <w:pPr>
              <w:pStyle w:val="ConsPlusNormal"/>
              <w:jc w:val="center"/>
            </w:pPr>
            <w:r>
              <w:t>гранулы кишечнорастворимые;</w:t>
            </w:r>
          </w:p>
          <w:p w:rsidR="007A139A" w:rsidRDefault="007A139A">
            <w:pPr>
              <w:pStyle w:val="ConsPlusNormal"/>
              <w:jc w:val="center"/>
            </w:pPr>
            <w:r>
              <w:t>капсулы;</w:t>
            </w:r>
          </w:p>
          <w:p w:rsidR="007A139A" w:rsidRDefault="007A139A">
            <w:pPr>
              <w:pStyle w:val="ConsPlusNormal"/>
              <w:jc w:val="center"/>
            </w:pPr>
            <w:r>
              <w:t>капсулы кишечнорастворимые;</w:t>
            </w:r>
          </w:p>
          <w:p w:rsidR="007A139A" w:rsidRDefault="007A139A">
            <w:pPr>
              <w:pStyle w:val="ConsPlusNormal"/>
              <w:jc w:val="center"/>
            </w:pPr>
            <w:r>
              <w:t>таблетки, покрытые кишечнорастворимой оболочкой;</w:t>
            </w:r>
          </w:p>
          <w:p w:rsidR="007A139A" w:rsidRDefault="007A139A">
            <w:pPr>
              <w:pStyle w:val="ConsPlusNormal"/>
              <w:jc w:val="center"/>
            </w:pPr>
            <w:r>
              <w:t>таблетки, покрытые оболочкой</w:t>
            </w: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A10</w:t>
            </w:r>
          </w:p>
        </w:tc>
        <w:tc>
          <w:tcPr>
            <w:tcW w:w="2608" w:type="dxa"/>
            <w:tcBorders>
              <w:top w:val="nil"/>
              <w:left w:val="nil"/>
              <w:bottom w:val="nil"/>
              <w:right w:val="nil"/>
            </w:tcBorders>
          </w:tcPr>
          <w:p w:rsidR="007A139A" w:rsidRDefault="007A139A">
            <w:pPr>
              <w:pStyle w:val="ConsPlusNormal"/>
              <w:jc w:val="center"/>
            </w:pPr>
            <w:r>
              <w:t>препараты для лечения сахарного диабета</w:t>
            </w:r>
          </w:p>
        </w:tc>
        <w:tc>
          <w:tcPr>
            <w:tcW w:w="1814" w:type="dxa"/>
            <w:tcBorders>
              <w:top w:val="nil"/>
              <w:left w:val="nil"/>
              <w:bottom w:val="nil"/>
              <w:right w:val="nil"/>
            </w:tcBorders>
          </w:tcPr>
          <w:p w:rsidR="007A139A" w:rsidRDefault="007A139A">
            <w:pPr>
              <w:pStyle w:val="ConsPlusNormal"/>
            </w:pPr>
          </w:p>
        </w:tc>
        <w:tc>
          <w:tcPr>
            <w:tcW w:w="3515" w:type="dxa"/>
            <w:tcBorders>
              <w:top w:val="nil"/>
              <w:left w:val="nil"/>
              <w:bottom w:val="nil"/>
              <w:right w:val="nil"/>
            </w:tcBorders>
          </w:tcPr>
          <w:p w:rsidR="007A139A" w:rsidRDefault="007A139A">
            <w:pPr>
              <w:pStyle w:val="ConsPlusNormal"/>
            </w:pP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A10A</w:t>
            </w:r>
          </w:p>
        </w:tc>
        <w:tc>
          <w:tcPr>
            <w:tcW w:w="2608" w:type="dxa"/>
            <w:tcBorders>
              <w:top w:val="nil"/>
              <w:left w:val="nil"/>
              <w:bottom w:val="nil"/>
              <w:right w:val="nil"/>
            </w:tcBorders>
          </w:tcPr>
          <w:p w:rsidR="007A139A" w:rsidRDefault="007A139A">
            <w:pPr>
              <w:pStyle w:val="ConsPlusNormal"/>
              <w:jc w:val="center"/>
            </w:pPr>
            <w:r>
              <w:t>инсулины и их аналоги</w:t>
            </w:r>
          </w:p>
        </w:tc>
        <w:tc>
          <w:tcPr>
            <w:tcW w:w="1814" w:type="dxa"/>
            <w:tcBorders>
              <w:top w:val="nil"/>
              <w:left w:val="nil"/>
              <w:bottom w:val="nil"/>
              <w:right w:val="nil"/>
            </w:tcBorders>
          </w:tcPr>
          <w:p w:rsidR="007A139A" w:rsidRDefault="007A139A">
            <w:pPr>
              <w:pStyle w:val="ConsPlusNormal"/>
            </w:pPr>
          </w:p>
        </w:tc>
        <w:tc>
          <w:tcPr>
            <w:tcW w:w="3515" w:type="dxa"/>
            <w:tcBorders>
              <w:top w:val="nil"/>
              <w:left w:val="nil"/>
              <w:bottom w:val="nil"/>
              <w:right w:val="nil"/>
            </w:tcBorders>
          </w:tcPr>
          <w:p w:rsidR="007A139A" w:rsidRDefault="007A139A">
            <w:pPr>
              <w:pStyle w:val="ConsPlusNormal"/>
            </w:pPr>
          </w:p>
        </w:tc>
      </w:tr>
      <w:tr w:rsidR="007A139A">
        <w:tblPrEx>
          <w:tblBorders>
            <w:insideH w:val="none" w:sz="0" w:space="0" w:color="auto"/>
            <w:insideV w:val="none" w:sz="0" w:space="0" w:color="auto"/>
          </w:tblBorders>
        </w:tblPrEx>
        <w:tc>
          <w:tcPr>
            <w:tcW w:w="1134" w:type="dxa"/>
            <w:vMerge w:val="restart"/>
            <w:tcBorders>
              <w:top w:val="nil"/>
              <w:left w:val="nil"/>
              <w:bottom w:val="nil"/>
              <w:right w:val="nil"/>
            </w:tcBorders>
          </w:tcPr>
          <w:p w:rsidR="007A139A" w:rsidRDefault="007A139A">
            <w:pPr>
              <w:pStyle w:val="ConsPlusNormal"/>
              <w:jc w:val="center"/>
            </w:pPr>
            <w:r>
              <w:t>A10AB</w:t>
            </w:r>
          </w:p>
        </w:tc>
        <w:tc>
          <w:tcPr>
            <w:tcW w:w="2608" w:type="dxa"/>
            <w:vMerge w:val="restart"/>
            <w:tcBorders>
              <w:top w:val="nil"/>
              <w:left w:val="nil"/>
              <w:bottom w:val="nil"/>
              <w:right w:val="nil"/>
            </w:tcBorders>
          </w:tcPr>
          <w:p w:rsidR="007A139A" w:rsidRDefault="007A139A">
            <w:pPr>
              <w:pStyle w:val="ConsPlusNormal"/>
              <w:jc w:val="center"/>
            </w:pPr>
            <w:r>
              <w:t>инсулины короткого действия и их аналоги для инъекционного введения</w:t>
            </w:r>
          </w:p>
        </w:tc>
        <w:tc>
          <w:tcPr>
            <w:tcW w:w="1814" w:type="dxa"/>
            <w:tcBorders>
              <w:top w:val="nil"/>
              <w:left w:val="nil"/>
              <w:bottom w:val="nil"/>
              <w:right w:val="nil"/>
            </w:tcBorders>
          </w:tcPr>
          <w:p w:rsidR="007A139A" w:rsidRDefault="007A139A">
            <w:pPr>
              <w:pStyle w:val="ConsPlusNormal"/>
              <w:jc w:val="center"/>
            </w:pPr>
            <w:r>
              <w:t>инсулин аспарт</w:t>
            </w:r>
          </w:p>
        </w:tc>
        <w:tc>
          <w:tcPr>
            <w:tcW w:w="3515" w:type="dxa"/>
            <w:tcBorders>
              <w:top w:val="nil"/>
              <w:left w:val="nil"/>
              <w:bottom w:val="nil"/>
              <w:right w:val="nil"/>
            </w:tcBorders>
          </w:tcPr>
          <w:p w:rsidR="007A139A" w:rsidRDefault="007A139A">
            <w:pPr>
              <w:pStyle w:val="ConsPlusNormal"/>
              <w:jc w:val="center"/>
            </w:pPr>
            <w:r>
              <w:t>раствор для подкожного и внутривенного введения</w:t>
            </w:r>
          </w:p>
        </w:tc>
      </w:tr>
      <w:tr w:rsidR="007A139A">
        <w:tblPrEx>
          <w:tblBorders>
            <w:insideH w:val="none" w:sz="0" w:space="0" w:color="auto"/>
            <w:insideV w:val="none" w:sz="0" w:space="0" w:color="auto"/>
          </w:tblBorders>
        </w:tblPrEx>
        <w:tc>
          <w:tcPr>
            <w:tcW w:w="1134" w:type="dxa"/>
            <w:vMerge/>
            <w:tcBorders>
              <w:top w:val="nil"/>
              <w:left w:val="nil"/>
              <w:bottom w:val="nil"/>
              <w:right w:val="nil"/>
            </w:tcBorders>
          </w:tcPr>
          <w:p w:rsidR="007A139A" w:rsidRDefault="007A139A"/>
        </w:tc>
        <w:tc>
          <w:tcPr>
            <w:tcW w:w="2608" w:type="dxa"/>
            <w:vMerge/>
            <w:tcBorders>
              <w:top w:val="nil"/>
              <w:left w:val="nil"/>
              <w:bottom w:val="nil"/>
              <w:right w:val="nil"/>
            </w:tcBorders>
          </w:tcPr>
          <w:p w:rsidR="007A139A" w:rsidRDefault="007A139A"/>
        </w:tc>
        <w:tc>
          <w:tcPr>
            <w:tcW w:w="1814" w:type="dxa"/>
            <w:tcBorders>
              <w:top w:val="nil"/>
              <w:left w:val="nil"/>
              <w:bottom w:val="nil"/>
              <w:right w:val="nil"/>
            </w:tcBorders>
          </w:tcPr>
          <w:p w:rsidR="007A139A" w:rsidRDefault="007A139A">
            <w:pPr>
              <w:pStyle w:val="ConsPlusNormal"/>
              <w:jc w:val="center"/>
            </w:pPr>
            <w:r>
              <w:t>инсулин глулизин</w:t>
            </w:r>
          </w:p>
        </w:tc>
        <w:tc>
          <w:tcPr>
            <w:tcW w:w="3515" w:type="dxa"/>
            <w:tcBorders>
              <w:top w:val="nil"/>
              <w:left w:val="nil"/>
              <w:bottom w:val="nil"/>
              <w:right w:val="nil"/>
            </w:tcBorders>
          </w:tcPr>
          <w:p w:rsidR="007A139A" w:rsidRDefault="007A139A">
            <w:pPr>
              <w:pStyle w:val="ConsPlusNormal"/>
              <w:jc w:val="center"/>
            </w:pPr>
            <w:r>
              <w:t>раствор для подкожного введения</w:t>
            </w:r>
          </w:p>
        </w:tc>
      </w:tr>
      <w:tr w:rsidR="007A139A">
        <w:tblPrEx>
          <w:tblBorders>
            <w:insideH w:val="none" w:sz="0" w:space="0" w:color="auto"/>
            <w:insideV w:val="none" w:sz="0" w:space="0" w:color="auto"/>
          </w:tblBorders>
        </w:tblPrEx>
        <w:tc>
          <w:tcPr>
            <w:tcW w:w="1134" w:type="dxa"/>
            <w:vMerge/>
            <w:tcBorders>
              <w:top w:val="nil"/>
              <w:left w:val="nil"/>
              <w:bottom w:val="nil"/>
              <w:right w:val="nil"/>
            </w:tcBorders>
          </w:tcPr>
          <w:p w:rsidR="007A139A" w:rsidRDefault="007A139A"/>
        </w:tc>
        <w:tc>
          <w:tcPr>
            <w:tcW w:w="2608" w:type="dxa"/>
            <w:vMerge/>
            <w:tcBorders>
              <w:top w:val="nil"/>
              <w:left w:val="nil"/>
              <w:bottom w:val="nil"/>
              <w:right w:val="nil"/>
            </w:tcBorders>
          </w:tcPr>
          <w:p w:rsidR="007A139A" w:rsidRDefault="007A139A"/>
        </w:tc>
        <w:tc>
          <w:tcPr>
            <w:tcW w:w="1814" w:type="dxa"/>
            <w:tcBorders>
              <w:top w:val="nil"/>
              <w:left w:val="nil"/>
              <w:bottom w:val="nil"/>
              <w:right w:val="nil"/>
            </w:tcBorders>
          </w:tcPr>
          <w:p w:rsidR="007A139A" w:rsidRDefault="007A139A">
            <w:pPr>
              <w:pStyle w:val="ConsPlusNormal"/>
              <w:jc w:val="center"/>
            </w:pPr>
            <w:r>
              <w:t>инсулин лизпро</w:t>
            </w:r>
          </w:p>
        </w:tc>
        <w:tc>
          <w:tcPr>
            <w:tcW w:w="3515" w:type="dxa"/>
            <w:tcBorders>
              <w:top w:val="nil"/>
              <w:left w:val="nil"/>
              <w:bottom w:val="nil"/>
              <w:right w:val="nil"/>
            </w:tcBorders>
          </w:tcPr>
          <w:p w:rsidR="007A139A" w:rsidRDefault="007A139A">
            <w:pPr>
              <w:pStyle w:val="ConsPlusNormal"/>
              <w:jc w:val="center"/>
            </w:pPr>
            <w:r>
              <w:t>раствор для внутривенного и подкожного введения</w:t>
            </w:r>
          </w:p>
        </w:tc>
      </w:tr>
      <w:tr w:rsidR="007A139A">
        <w:tblPrEx>
          <w:tblBorders>
            <w:insideH w:val="none" w:sz="0" w:space="0" w:color="auto"/>
            <w:insideV w:val="none" w:sz="0" w:space="0" w:color="auto"/>
          </w:tblBorders>
        </w:tblPrEx>
        <w:tc>
          <w:tcPr>
            <w:tcW w:w="1134" w:type="dxa"/>
            <w:vMerge/>
            <w:tcBorders>
              <w:top w:val="nil"/>
              <w:left w:val="nil"/>
              <w:bottom w:val="nil"/>
              <w:right w:val="nil"/>
            </w:tcBorders>
          </w:tcPr>
          <w:p w:rsidR="007A139A" w:rsidRDefault="007A139A"/>
        </w:tc>
        <w:tc>
          <w:tcPr>
            <w:tcW w:w="2608" w:type="dxa"/>
            <w:vMerge/>
            <w:tcBorders>
              <w:top w:val="nil"/>
              <w:left w:val="nil"/>
              <w:bottom w:val="nil"/>
              <w:right w:val="nil"/>
            </w:tcBorders>
          </w:tcPr>
          <w:p w:rsidR="007A139A" w:rsidRDefault="007A139A"/>
        </w:tc>
        <w:tc>
          <w:tcPr>
            <w:tcW w:w="1814" w:type="dxa"/>
            <w:tcBorders>
              <w:top w:val="nil"/>
              <w:left w:val="nil"/>
              <w:bottom w:val="nil"/>
              <w:right w:val="nil"/>
            </w:tcBorders>
          </w:tcPr>
          <w:p w:rsidR="007A139A" w:rsidRDefault="007A139A">
            <w:pPr>
              <w:pStyle w:val="ConsPlusNormal"/>
              <w:jc w:val="center"/>
            </w:pPr>
            <w:r>
              <w:t>инсулин растворимый (человеческий генно-инженерный)</w:t>
            </w:r>
          </w:p>
        </w:tc>
        <w:tc>
          <w:tcPr>
            <w:tcW w:w="3515" w:type="dxa"/>
            <w:tcBorders>
              <w:top w:val="nil"/>
              <w:left w:val="nil"/>
              <w:bottom w:val="nil"/>
              <w:right w:val="nil"/>
            </w:tcBorders>
          </w:tcPr>
          <w:p w:rsidR="007A139A" w:rsidRDefault="007A139A">
            <w:pPr>
              <w:pStyle w:val="ConsPlusNormal"/>
              <w:jc w:val="center"/>
            </w:pPr>
            <w:r>
              <w:t>раствор для инъекций</w:t>
            </w: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A10AC</w:t>
            </w:r>
          </w:p>
        </w:tc>
        <w:tc>
          <w:tcPr>
            <w:tcW w:w="2608" w:type="dxa"/>
            <w:tcBorders>
              <w:top w:val="nil"/>
              <w:left w:val="nil"/>
              <w:bottom w:val="nil"/>
              <w:right w:val="nil"/>
            </w:tcBorders>
          </w:tcPr>
          <w:p w:rsidR="007A139A" w:rsidRDefault="007A139A">
            <w:pPr>
              <w:pStyle w:val="ConsPlusNormal"/>
              <w:jc w:val="center"/>
            </w:pPr>
            <w:r>
              <w:t>инсулины средней продолжительности действия и их аналоги для инъекционного введения</w:t>
            </w:r>
          </w:p>
        </w:tc>
        <w:tc>
          <w:tcPr>
            <w:tcW w:w="1814" w:type="dxa"/>
            <w:tcBorders>
              <w:top w:val="nil"/>
              <w:left w:val="nil"/>
              <w:bottom w:val="nil"/>
              <w:right w:val="nil"/>
            </w:tcBorders>
          </w:tcPr>
          <w:p w:rsidR="007A139A" w:rsidRDefault="007A139A">
            <w:pPr>
              <w:pStyle w:val="ConsPlusNormal"/>
              <w:jc w:val="center"/>
            </w:pPr>
            <w:r>
              <w:t>инсулин-изофан (человеческий генно-инженерный)</w:t>
            </w:r>
          </w:p>
        </w:tc>
        <w:tc>
          <w:tcPr>
            <w:tcW w:w="3515" w:type="dxa"/>
            <w:tcBorders>
              <w:top w:val="nil"/>
              <w:left w:val="nil"/>
              <w:bottom w:val="nil"/>
              <w:right w:val="nil"/>
            </w:tcBorders>
          </w:tcPr>
          <w:p w:rsidR="007A139A" w:rsidRDefault="007A139A">
            <w:pPr>
              <w:pStyle w:val="ConsPlusNormal"/>
              <w:jc w:val="center"/>
            </w:pPr>
            <w:r>
              <w:t>суспензия для подкожного введения</w:t>
            </w:r>
          </w:p>
        </w:tc>
      </w:tr>
      <w:tr w:rsidR="007A139A">
        <w:tblPrEx>
          <w:tblBorders>
            <w:insideH w:val="none" w:sz="0" w:space="0" w:color="auto"/>
            <w:insideV w:val="none" w:sz="0" w:space="0" w:color="auto"/>
          </w:tblBorders>
        </w:tblPrEx>
        <w:tc>
          <w:tcPr>
            <w:tcW w:w="1134" w:type="dxa"/>
            <w:vMerge w:val="restart"/>
            <w:tcBorders>
              <w:top w:val="nil"/>
              <w:left w:val="nil"/>
              <w:bottom w:val="nil"/>
              <w:right w:val="nil"/>
            </w:tcBorders>
          </w:tcPr>
          <w:p w:rsidR="007A139A" w:rsidRDefault="007A139A">
            <w:pPr>
              <w:pStyle w:val="ConsPlusNormal"/>
              <w:jc w:val="center"/>
            </w:pPr>
            <w:r>
              <w:t>A10AD</w:t>
            </w:r>
          </w:p>
        </w:tc>
        <w:tc>
          <w:tcPr>
            <w:tcW w:w="2608" w:type="dxa"/>
            <w:vMerge w:val="restart"/>
            <w:tcBorders>
              <w:top w:val="nil"/>
              <w:left w:val="nil"/>
              <w:bottom w:val="nil"/>
              <w:right w:val="nil"/>
            </w:tcBorders>
          </w:tcPr>
          <w:p w:rsidR="007A139A" w:rsidRDefault="007A139A">
            <w:pPr>
              <w:pStyle w:val="ConsPlusNormal"/>
              <w:jc w:val="center"/>
            </w:pPr>
            <w:r>
              <w:t>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w:t>
            </w:r>
          </w:p>
        </w:tc>
        <w:tc>
          <w:tcPr>
            <w:tcW w:w="1814" w:type="dxa"/>
            <w:tcBorders>
              <w:top w:val="nil"/>
              <w:left w:val="nil"/>
              <w:bottom w:val="nil"/>
              <w:right w:val="nil"/>
            </w:tcBorders>
          </w:tcPr>
          <w:p w:rsidR="007A139A" w:rsidRDefault="007A139A">
            <w:pPr>
              <w:pStyle w:val="ConsPlusNormal"/>
              <w:jc w:val="center"/>
            </w:pPr>
            <w:r>
              <w:t>инсулин аспарт двухфазный</w:t>
            </w:r>
          </w:p>
        </w:tc>
        <w:tc>
          <w:tcPr>
            <w:tcW w:w="3515" w:type="dxa"/>
            <w:tcBorders>
              <w:top w:val="nil"/>
              <w:left w:val="nil"/>
              <w:bottom w:val="nil"/>
              <w:right w:val="nil"/>
            </w:tcBorders>
          </w:tcPr>
          <w:p w:rsidR="007A139A" w:rsidRDefault="007A139A">
            <w:pPr>
              <w:pStyle w:val="ConsPlusNormal"/>
              <w:jc w:val="center"/>
            </w:pPr>
            <w:r>
              <w:t>суспензия для подкожного введения</w:t>
            </w:r>
          </w:p>
        </w:tc>
      </w:tr>
      <w:tr w:rsidR="007A139A">
        <w:tblPrEx>
          <w:tblBorders>
            <w:insideH w:val="none" w:sz="0" w:space="0" w:color="auto"/>
            <w:insideV w:val="none" w:sz="0" w:space="0" w:color="auto"/>
          </w:tblBorders>
        </w:tblPrEx>
        <w:tc>
          <w:tcPr>
            <w:tcW w:w="1134" w:type="dxa"/>
            <w:vMerge/>
            <w:tcBorders>
              <w:top w:val="nil"/>
              <w:left w:val="nil"/>
              <w:bottom w:val="nil"/>
              <w:right w:val="nil"/>
            </w:tcBorders>
          </w:tcPr>
          <w:p w:rsidR="007A139A" w:rsidRDefault="007A139A"/>
        </w:tc>
        <w:tc>
          <w:tcPr>
            <w:tcW w:w="2608" w:type="dxa"/>
            <w:vMerge/>
            <w:tcBorders>
              <w:top w:val="nil"/>
              <w:left w:val="nil"/>
              <w:bottom w:val="nil"/>
              <w:right w:val="nil"/>
            </w:tcBorders>
          </w:tcPr>
          <w:p w:rsidR="007A139A" w:rsidRDefault="007A139A"/>
        </w:tc>
        <w:tc>
          <w:tcPr>
            <w:tcW w:w="1814" w:type="dxa"/>
            <w:tcBorders>
              <w:top w:val="nil"/>
              <w:left w:val="nil"/>
              <w:bottom w:val="nil"/>
              <w:right w:val="nil"/>
            </w:tcBorders>
          </w:tcPr>
          <w:p w:rsidR="007A139A" w:rsidRDefault="007A139A">
            <w:pPr>
              <w:pStyle w:val="ConsPlusNormal"/>
              <w:jc w:val="center"/>
            </w:pPr>
            <w:r>
              <w:t xml:space="preserve">инсулин деглудек + инсулин аспарт </w:t>
            </w:r>
            <w:hyperlink w:anchor="P5229" w:history="1">
              <w:r>
                <w:rPr>
                  <w:color w:val="0000FF"/>
                </w:rPr>
                <w:t>&lt;*&gt;</w:t>
              </w:r>
            </w:hyperlink>
          </w:p>
        </w:tc>
        <w:tc>
          <w:tcPr>
            <w:tcW w:w="3515" w:type="dxa"/>
            <w:tcBorders>
              <w:top w:val="nil"/>
              <w:left w:val="nil"/>
              <w:bottom w:val="nil"/>
              <w:right w:val="nil"/>
            </w:tcBorders>
          </w:tcPr>
          <w:p w:rsidR="007A139A" w:rsidRDefault="007A139A">
            <w:pPr>
              <w:pStyle w:val="ConsPlusNormal"/>
              <w:jc w:val="center"/>
            </w:pPr>
            <w:r>
              <w:t>раствор для подкожного введения</w:t>
            </w:r>
          </w:p>
        </w:tc>
      </w:tr>
      <w:tr w:rsidR="007A139A">
        <w:tblPrEx>
          <w:tblBorders>
            <w:insideH w:val="none" w:sz="0" w:space="0" w:color="auto"/>
            <w:insideV w:val="none" w:sz="0" w:space="0" w:color="auto"/>
          </w:tblBorders>
        </w:tblPrEx>
        <w:tc>
          <w:tcPr>
            <w:tcW w:w="1134" w:type="dxa"/>
            <w:vMerge/>
            <w:tcBorders>
              <w:top w:val="nil"/>
              <w:left w:val="nil"/>
              <w:bottom w:val="nil"/>
              <w:right w:val="nil"/>
            </w:tcBorders>
          </w:tcPr>
          <w:p w:rsidR="007A139A" w:rsidRDefault="007A139A"/>
        </w:tc>
        <w:tc>
          <w:tcPr>
            <w:tcW w:w="2608" w:type="dxa"/>
            <w:vMerge/>
            <w:tcBorders>
              <w:top w:val="nil"/>
              <w:left w:val="nil"/>
              <w:bottom w:val="nil"/>
              <w:right w:val="nil"/>
            </w:tcBorders>
          </w:tcPr>
          <w:p w:rsidR="007A139A" w:rsidRDefault="007A139A"/>
        </w:tc>
        <w:tc>
          <w:tcPr>
            <w:tcW w:w="1814" w:type="dxa"/>
            <w:tcBorders>
              <w:top w:val="nil"/>
              <w:left w:val="nil"/>
              <w:bottom w:val="nil"/>
              <w:right w:val="nil"/>
            </w:tcBorders>
          </w:tcPr>
          <w:p w:rsidR="007A139A" w:rsidRDefault="007A139A">
            <w:pPr>
              <w:pStyle w:val="ConsPlusNormal"/>
              <w:jc w:val="center"/>
            </w:pPr>
            <w:r>
              <w:t>инсулин двухфазный (человеческий генно-инженерный)</w:t>
            </w:r>
          </w:p>
        </w:tc>
        <w:tc>
          <w:tcPr>
            <w:tcW w:w="3515" w:type="dxa"/>
            <w:tcBorders>
              <w:top w:val="nil"/>
              <w:left w:val="nil"/>
              <w:bottom w:val="nil"/>
              <w:right w:val="nil"/>
            </w:tcBorders>
          </w:tcPr>
          <w:p w:rsidR="007A139A" w:rsidRDefault="007A139A">
            <w:pPr>
              <w:pStyle w:val="ConsPlusNormal"/>
              <w:jc w:val="center"/>
            </w:pPr>
            <w:r>
              <w:t>суспензия для подкожного введения</w:t>
            </w:r>
          </w:p>
        </w:tc>
      </w:tr>
      <w:tr w:rsidR="007A139A">
        <w:tblPrEx>
          <w:tblBorders>
            <w:insideH w:val="none" w:sz="0" w:space="0" w:color="auto"/>
            <w:insideV w:val="none" w:sz="0" w:space="0" w:color="auto"/>
          </w:tblBorders>
        </w:tblPrEx>
        <w:tc>
          <w:tcPr>
            <w:tcW w:w="1134" w:type="dxa"/>
            <w:vMerge/>
            <w:tcBorders>
              <w:top w:val="nil"/>
              <w:left w:val="nil"/>
              <w:bottom w:val="nil"/>
              <w:right w:val="nil"/>
            </w:tcBorders>
          </w:tcPr>
          <w:p w:rsidR="007A139A" w:rsidRDefault="007A139A"/>
        </w:tc>
        <w:tc>
          <w:tcPr>
            <w:tcW w:w="2608" w:type="dxa"/>
            <w:vMerge/>
            <w:tcBorders>
              <w:top w:val="nil"/>
              <w:left w:val="nil"/>
              <w:bottom w:val="nil"/>
              <w:right w:val="nil"/>
            </w:tcBorders>
          </w:tcPr>
          <w:p w:rsidR="007A139A" w:rsidRDefault="007A139A"/>
        </w:tc>
        <w:tc>
          <w:tcPr>
            <w:tcW w:w="1814" w:type="dxa"/>
            <w:tcBorders>
              <w:top w:val="nil"/>
              <w:left w:val="nil"/>
              <w:bottom w:val="nil"/>
              <w:right w:val="nil"/>
            </w:tcBorders>
          </w:tcPr>
          <w:p w:rsidR="007A139A" w:rsidRDefault="007A139A">
            <w:pPr>
              <w:pStyle w:val="ConsPlusNormal"/>
              <w:jc w:val="center"/>
            </w:pPr>
            <w:r>
              <w:t>инсулин лизпро двухфазный</w:t>
            </w:r>
          </w:p>
        </w:tc>
        <w:tc>
          <w:tcPr>
            <w:tcW w:w="3515" w:type="dxa"/>
            <w:tcBorders>
              <w:top w:val="nil"/>
              <w:left w:val="nil"/>
              <w:bottom w:val="nil"/>
              <w:right w:val="nil"/>
            </w:tcBorders>
          </w:tcPr>
          <w:p w:rsidR="007A139A" w:rsidRDefault="007A139A">
            <w:pPr>
              <w:pStyle w:val="ConsPlusNormal"/>
              <w:jc w:val="center"/>
            </w:pPr>
            <w:r>
              <w:t>суспензия для подкожного введения</w:t>
            </w:r>
          </w:p>
        </w:tc>
      </w:tr>
      <w:tr w:rsidR="007A139A">
        <w:tblPrEx>
          <w:tblBorders>
            <w:insideH w:val="none" w:sz="0" w:space="0" w:color="auto"/>
            <w:insideV w:val="none" w:sz="0" w:space="0" w:color="auto"/>
          </w:tblBorders>
        </w:tblPrEx>
        <w:tc>
          <w:tcPr>
            <w:tcW w:w="1134" w:type="dxa"/>
            <w:vMerge w:val="restart"/>
            <w:tcBorders>
              <w:top w:val="nil"/>
              <w:left w:val="nil"/>
              <w:bottom w:val="nil"/>
              <w:right w:val="nil"/>
            </w:tcBorders>
          </w:tcPr>
          <w:p w:rsidR="007A139A" w:rsidRDefault="007A139A">
            <w:pPr>
              <w:pStyle w:val="ConsPlusNormal"/>
              <w:jc w:val="center"/>
            </w:pPr>
            <w:r>
              <w:t>A10AE</w:t>
            </w:r>
          </w:p>
        </w:tc>
        <w:tc>
          <w:tcPr>
            <w:tcW w:w="2608" w:type="dxa"/>
            <w:vMerge w:val="restart"/>
            <w:tcBorders>
              <w:top w:val="nil"/>
              <w:left w:val="nil"/>
              <w:bottom w:val="nil"/>
              <w:right w:val="nil"/>
            </w:tcBorders>
          </w:tcPr>
          <w:p w:rsidR="007A139A" w:rsidRDefault="007A139A">
            <w:pPr>
              <w:pStyle w:val="ConsPlusNormal"/>
              <w:jc w:val="center"/>
            </w:pPr>
            <w:r>
              <w:t>инсулины длительного действия и их аналоги для инъекционного введения</w:t>
            </w:r>
          </w:p>
        </w:tc>
        <w:tc>
          <w:tcPr>
            <w:tcW w:w="1814" w:type="dxa"/>
            <w:tcBorders>
              <w:top w:val="nil"/>
              <w:left w:val="nil"/>
              <w:bottom w:val="nil"/>
              <w:right w:val="nil"/>
            </w:tcBorders>
          </w:tcPr>
          <w:p w:rsidR="007A139A" w:rsidRDefault="007A139A">
            <w:pPr>
              <w:pStyle w:val="ConsPlusNormal"/>
              <w:jc w:val="center"/>
            </w:pPr>
            <w:r>
              <w:t>инсулин гларгин</w:t>
            </w:r>
          </w:p>
        </w:tc>
        <w:tc>
          <w:tcPr>
            <w:tcW w:w="3515" w:type="dxa"/>
            <w:tcBorders>
              <w:top w:val="nil"/>
              <w:left w:val="nil"/>
              <w:bottom w:val="nil"/>
              <w:right w:val="nil"/>
            </w:tcBorders>
          </w:tcPr>
          <w:p w:rsidR="007A139A" w:rsidRDefault="007A139A">
            <w:pPr>
              <w:pStyle w:val="ConsPlusNormal"/>
              <w:jc w:val="center"/>
            </w:pPr>
            <w:r>
              <w:t>раствор для подкожного введения</w:t>
            </w:r>
          </w:p>
        </w:tc>
      </w:tr>
      <w:tr w:rsidR="007A139A">
        <w:tblPrEx>
          <w:tblBorders>
            <w:insideH w:val="none" w:sz="0" w:space="0" w:color="auto"/>
            <w:insideV w:val="none" w:sz="0" w:space="0" w:color="auto"/>
          </w:tblBorders>
        </w:tblPrEx>
        <w:tc>
          <w:tcPr>
            <w:tcW w:w="1134" w:type="dxa"/>
            <w:vMerge/>
            <w:tcBorders>
              <w:top w:val="nil"/>
              <w:left w:val="nil"/>
              <w:bottom w:val="nil"/>
              <w:right w:val="nil"/>
            </w:tcBorders>
          </w:tcPr>
          <w:p w:rsidR="007A139A" w:rsidRDefault="007A139A"/>
        </w:tc>
        <w:tc>
          <w:tcPr>
            <w:tcW w:w="2608" w:type="dxa"/>
            <w:vMerge/>
            <w:tcBorders>
              <w:top w:val="nil"/>
              <w:left w:val="nil"/>
              <w:bottom w:val="nil"/>
              <w:right w:val="nil"/>
            </w:tcBorders>
          </w:tcPr>
          <w:p w:rsidR="007A139A" w:rsidRDefault="007A139A"/>
        </w:tc>
        <w:tc>
          <w:tcPr>
            <w:tcW w:w="1814" w:type="dxa"/>
            <w:tcBorders>
              <w:top w:val="nil"/>
              <w:left w:val="nil"/>
              <w:bottom w:val="nil"/>
              <w:right w:val="nil"/>
            </w:tcBorders>
          </w:tcPr>
          <w:p w:rsidR="007A139A" w:rsidRDefault="007A139A">
            <w:pPr>
              <w:pStyle w:val="ConsPlusNormal"/>
              <w:jc w:val="center"/>
            </w:pPr>
            <w:r>
              <w:t>инсулин гларгин + ликсисенатид</w:t>
            </w:r>
          </w:p>
        </w:tc>
        <w:tc>
          <w:tcPr>
            <w:tcW w:w="3515" w:type="dxa"/>
            <w:tcBorders>
              <w:top w:val="nil"/>
              <w:left w:val="nil"/>
              <w:bottom w:val="nil"/>
              <w:right w:val="nil"/>
            </w:tcBorders>
          </w:tcPr>
          <w:p w:rsidR="007A139A" w:rsidRDefault="007A139A">
            <w:pPr>
              <w:pStyle w:val="ConsPlusNormal"/>
              <w:jc w:val="center"/>
            </w:pPr>
            <w:r>
              <w:t>раствор для подкожного введения</w:t>
            </w:r>
          </w:p>
        </w:tc>
      </w:tr>
      <w:tr w:rsidR="007A139A">
        <w:tblPrEx>
          <w:tblBorders>
            <w:insideH w:val="none" w:sz="0" w:space="0" w:color="auto"/>
            <w:insideV w:val="none" w:sz="0" w:space="0" w:color="auto"/>
          </w:tblBorders>
        </w:tblPrEx>
        <w:tc>
          <w:tcPr>
            <w:tcW w:w="1134" w:type="dxa"/>
            <w:vMerge/>
            <w:tcBorders>
              <w:top w:val="nil"/>
              <w:left w:val="nil"/>
              <w:bottom w:val="nil"/>
              <w:right w:val="nil"/>
            </w:tcBorders>
          </w:tcPr>
          <w:p w:rsidR="007A139A" w:rsidRDefault="007A139A"/>
        </w:tc>
        <w:tc>
          <w:tcPr>
            <w:tcW w:w="2608" w:type="dxa"/>
            <w:vMerge/>
            <w:tcBorders>
              <w:top w:val="nil"/>
              <w:left w:val="nil"/>
              <w:bottom w:val="nil"/>
              <w:right w:val="nil"/>
            </w:tcBorders>
          </w:tcPr>
          <w:p w:rsidR="007A139A" w:rsidRDefault="007A139A"/>
        </w:tc>
        <w:tc>
          <w:tcPr>
            <w:tcW w:w="1814" w:type="dxa"/>
            <w:tcBorders>
              <w:top w:val="nil"/>
              <w:left w:val="nil"/>
              <w:bottom w:val="nil"/>
              <w:right w:val="nil"/>
            </w:tcBorders>
          </w:tcPr>
          <w:p w:rsidR="007A139A" w:rsidRDefault="007A139A">
            <w:pPr>
              <w:pStyle w:val="ConsPlusNormal"/>
              <w:jc w:val="center"/>
            </w:pPr>
            <w:r>
              <w:t>инсулин деглудек</w:t>
            </w:r>
          </w:p>
        </w:tc>
        <w:tc>
          <w:tcPr>
            <w:tcW w:w="3515" w:type="dxa"/>
            <w:tcBorders>
              <w:top w:val="nil"/>
              <w:left w:val="nil"/>
              <w:bottom w:val="nil"/>
              <w:right w:val="nil"/>
            </w:tcBorders>
          </w:tcPr>
          <w:p w:rsidR="007A139A" w:rsidRDefault="007A139A">
            <w:pPr>
              <w:pStyle w:val="ConsPlusNormal"/>
              <w:jc w:val="center"/>
            </w:pPr>
            <w:r>
              <w:t>раствор для подкожного введения</w:t>
            </w:r>
          </w:p>
        </w:tc>
      </w:tr>
      <w:tr w:rsidR="007A139A">
        <w:tblPrEx>
          <w:tblBorders>
            <w:insideH w:val="none" w:sz="0" w:space="0" w:color="auto"/>
            <w:insideV w:val="none" w:sz="0" w:space="0" w:color="auto"/>
          </w:tblBorders>
        </w:tblPrEx>
        <w:tc>
          <w:tcPr>
            <w:tcW w:w="1134" w:type="dxa"/>
            <w:vMerge/>
            <w:tcBorders>
              <w:top w:val="nil"/>
              <w:left w:val="nil"/>
              <w:bottom w:val="nil"/>
              <w:right w:val="nil"/>
            </w:tcBorders>
          </w:tcPr>
          <w:p w:rsidR="007A139A" w:rsidRDefault="007A139A"/>
        </w:tc>
        <w:tc>
          <w:tcPr>
            <w:tcW w:w="2608" w:type="dxa"/>
            <w:vMerge/>
            <w:tcBorders>
              <w:top w:val="nil"/>
              <w:left w:val="nil"/>
              <w:bottom w:val="nil"/>
              <w:right w:val="nil"/>
            </w:tcBorders>
          </w:tcPr>
          <w:p w:rsidR="007A139A" w:rsidRDefault="007A139A"/>
        </w:tc>
        <w:tc>
          <w:tcPr>
            <w:tcW w:w="1814" w:type="dxa"/>
            <w:tcBorders>
              <w:top w:val="nil"/>
              <w:left w:val="nil"/>
              <w:bottom w:val="nil"/>
              <w:right w:val="nil"/>
            </w:tcBorders>
          </w:tcPr>
          <w:p w:rsidR="007A139A" w:rsidRDefault="007A139A">
            <w:pPr>
              <w:pStyle w:val="ConsPlusNormal"/>
              <w:jc w:val="center"/>
            </w:pPr>
            <w:r>
              <w:t>инсулин детемир</w:t>
            </w:r>
          </w:p>
        </w:tc>
        <w:tc>
          <w:tcPr>
            <w:tcW w:w="3515" w:type="dxa"/>
            <w:tcBorders>
              <w:top w:val="nil"/>
              <w:left w:val="nil"/>
              <w:bottom w:val="nil"/>
              <w:right w:val="nil"/>
            </w:tcBorders>
          </w:tcPr>
          <w:p w:rsidR="007A139A" w:rsidRDefault="007A139A">
            <w:pPr>
              <w:pStyle w:val="ConsPlusNormal"/>
              <w:jc w:val="center"/>
            </w:pPr>
            <w:r>
              <w:t>раствор для подкожного введения</w:t>
            </w: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A10B</w:t>
            </w:r>
          </w:p>
        </w:tc>
        <w:tc>
          <w:tcPr>
            <w:tcW w:w="2608" w:type="dxa"/>
            <w:tcBorders>
              <w:top w:val="nil"/>
              <w:left w:val="nil"/>
              <w:bottom w:val="nil"/>
              <w:right w:val="nil"/>
            </w:tcBorders>
          </w:tcPr>
          <w:p w:rsidR="007A139A" w:rsidRDefault="007A139A">
            <w:pPr>
              <w:pStyle w:val="ConsPlusNormal"/>
              <w:jc w:val="center"/>
            </w:pPr>
            <w:r>
              <w:t xml:space="preserve">гипогликемические </w:t>
            </w:r>
            <w:r>
              <w:lastRenderedPageBreak/>
              <w:t>препараты, кроме инсулинов</w:t>
            </w:r>
          </w:p>
        </w:tc>
        <w:tc>
          <w:tcPr>
            <w:tcW w:w="1814" w:type="dxa"/>
            <w:tcBorders>
              <w:top w:val="nil"/>
              <w:left w:val="nil"/>
              <w:bottom w:val="nil"/>
              <w:right w:val="nil"/>
            </w:tcBorders>
          </w:tcPr>
          <w:p w:rsidR="007A139A" w:rsidRDefault="007A139A">
            <w:pPr>
              <w:pStyle w:val="ConsPlusNormal"/>
            </w:pPr>
          </w:p>
        </w:tc>
        <w:tc>
          <w:tcPr>
            <w:tcW w:w="3515" w:type="dxa"/>
            <w:tcBorders>
              <w:top w:val="nil"/>
              <w:left w:val="nil"/>
              <w:bottom w:val="nil"/>
              <w:right w:val="nil"/>
            </w:tcBorders>
          </w:tcPr>
          <w:p w:rsidR="007A139A" w:rsidRDefault="007A139A">
            <w:pPr>
              <w:pStyle w:val="ConsPlusNormal"/>
            </w:pP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lastRenderedPageBreak/>
              <w:t>A10BA</w:t>
            </w:r>
          </w:p>
        </w:tc>
        <w:tc>
          <w:tcPr>
            <w:tcW w:w="2608" w:type="dxa"/>
            <w:tcBorders>
              <w:top w:val="nil"/>
              <w:left w:val="nil"/>
              <w:bottom w:val="nil"/>
              <w:right w:val="nil"/>
            </w:tcBorders>
          </w:tcPr>
          <w:p w:rsidR="007A139A" w:rsidRDefault="007A139A">
            <w:pPr>
              <w:pStyle w:val="ConsPlusNormal"/>
              <w:jc w:val="center"/>
            </w:pPr>
            <w:r>
              <w:t>бигуаниды</w:t>
            </w:r>
          </w:p>
        </w:tc>
        <w:tc>
          <w:tcPr>
            <w:tcW w:w="1814" w:type="dxa"/>
            <w:tcBorders>
              <w:top w:val="nil"/>
              <w:left w:val="nil"/>
              <w:bottom w:val="nil"/>
              <w:right w:val="nil"/>
            </w:tcBorders>
          </w:tcPr>
          <w:p w:rsidR="007A139A" w:rsidRDefault="007A139A">
            <w:pPr>
              <w:pStyle w:val="ConsPlusNormal"/>
              <w:jc w:val="center"/>
            </w:pPr>
            <w:r>
              <w:t>метформин</w:t>
            </w:r>
          </w:p>
        </w:tc>
        <w:tc>
          <w:tcPr>
            <w:tcW w:w="3515" w:type="dxa"/>
            <w:tcBorders>
              <w:top w:val="nil"/>
              <w:left w:val="nil"/>
              <w:bottom w:val="nil"/>
              <w:right w:val="nil"/>
            </w:tcBorders>
          </w:tcPr>
          <w:p w:rsidR="007A139A" w:rsidRDefault="007A139A">
            <w:pPr>
              <w:pStyle w:val="ConsPlusNormal"/>
              <w:jc w:val="center"/>
            </w:pPr>
            <w:r>
              <w:t>таблетки;</w:t>
            </w:r>
          </w:p>
          <w:p w:rsidR="007A139A" w:rsidRDefault="007A139A">
            <w:pPr>
              <w:pStyle w:val="ConsPlusNormal"/>
              <w:jc w:val="center"/>
            </w:pPr>
            <w:r>
              <w:t>таблетки, покрытые кишечнорастворимой оболочкой;</w:t>
            </w:r>
          </w:p>
          <w:p w:rsidR="007A139A" w:rsidRDefault="007A139A">
            <w:pPr>
              <w:pStyle w:val="ConsPlusNormal"/>
              <w:jc w:val="center"/>
            </w:pPr>
            <w:r>
              <w:t>таблетки, покрытые оболочкой;</w:t>
            </w:r>
          </w:p>
          <w:p w:rsidR="007A139A" w:rsidRDefault="007A139A">
            <w:pPr>
              <w:pStyle w:val="ConsPlusNormal"/>
              <w:jc w:val="center"/>
            </w:pPr>
            <w:r>
              <w:t>таблетки, покрытые пленочной оболочкой;</w:t>
            </w:r>
          </w:p>
          <w:p w:rsidR="007A139A" w:rsidRDefault="007A139A">
            <w:pPr>
              <w:pStyle w:val="ConsPlusNormal"/>
              <w:jc w:val="center"/>
            </w:pPr>
            <w:r>
              <w:t>таблетки пролонгированного действия;</w:t>
            </w:r>
          </w:p>
          <w:p w:rsidR="007A139A" w:rsidRDefault="007A139A">
            <w:pPr>
              <w:pStyle w:val="ConsPlusNormal"/>
              <w:jc w:val="center"/>
            </w:pPr>
            <w:r>
              <w:t>таблетки пролонгированного действия, покрытые пленочной оболочкой;</w:t>
            </w:r>
          </w:p>
          <w:p w:rsidR="007A139A" w:rsidRDefault="007A139A">
            <w:pPr>
              <w:pStyle w:val="ConsPlusNormal"/>
              <w:jc w:val="center"/>
            </w:pPr>
            <w:r>
              <w:t>таблетки с пролонгированным высвобождением;</w:t>
            </w:r>
          </w:p>
          <w:p w:rsidR="007A139A" w:rsidRDefault="007A139A">
            <w:pPr>
              <w:pStyle w:val="ConsPlusNormal"/>
              <w:jc w:val="center"/>
            </w:pPr>
            <w:r>
              <w:t>таблетки с пролонгированным высвобождением, покрытые пленочной оболочкой</w:t>
            </w:r>
          </w:p>
        </w:tc>
      </w:tr>
      <w:tr w:rsidR="007A139A">
        <w:tblPrEx>
          <w:tblBorders>
            <w:insideH w:val="none" w:sz="0" w:space="0" w:color="auto"/>
            <w:insideV w:val="none" w:sz="0" w:space="0" w:color="auto"/>
          </w:tblBorders>
        </w:tblPrEx>
        <w:tc>
          <w:tcPr>
            <w:tcW w:w="1134" w:type="dxa"/>
            <w:vMerge w:val="restart"/>
            <w:tcBorders>
              <w:top w:val="nil"/>
              <w:left w:val="nil"/>
              <w:bottom w:val="nil"/>
              <w:right w:val="nil"/>
            </w:tcBorders>
          </w:tcPr>
          <w:p w:rsidR="007A139A" w:rsidRDefault="007A139A">
            <w:pPr>
              <w:pStyle w:val="ConsPlusNormal"/>
              <w:jc w:val="center"/>
            </w:pPr>
            <w:r>
              <w:t>A10BB</w:t>
            </w:r>
          </w:p>
        </w:tc>
        <w:tc>
          <w:tcPr>
            <w:tcW w:w="2608" w:type="dxa"/>
            <w:vMerge w:val="restart"/>
            <w:tcBorders>
              <w:top w:val="nil"/>
              <w:left w:val="nil"/>
              <w:bottom w:val="nil"/>
              <w:right w:val="nil"/>
            </w:tcBorders>
          </w:tcPr>
          <w:p w:rsidR="007A139A" w:rsidRDefault="007A139A">
            <w:pPr>
              <w:pStyle w:val="ConsPlusNormal"/>
              <w:jc w:val="center"/>
            </w:pPr>
            <w:r>
              <w:t>производные сульфонилмочевины</w:t>
            </w:r>
          </w:p>
        </w:tc>
        <w:tc>
          <w:tcPr>
            <w:tcW w:w="1814" w:type="dxa"/>
            <w:tcBorders>
              <w:top w:val="nil"/>
              <w:left w:val="nil"/>
              <w:bottom w:val="nil"/>
              <w:right w:val="nil"/>
            </w:tcBorders>
          </w:tcPr>
          <w:p w:rsidR="007A139A" w:rsidRDefault="007A139A">
            <w:pPr>
              <w:pStyle w:val="ConsPlusNormal"/>
              <w:jc w:val="center"/>
            </w:pPr>
            <w:r>
              <w:t>глибенкламид</w:t>
            </w:r>
          </w:p>
        </w:tc>
        <w:tc>
          <w:tcPr>
            <w:tcW w:w="3515" w:type="dxa"/>
            <w:tcBorders>
              <w:top w:val="nil"/>
              <w:left w:val="nil"/>
              <w:bottom w:val="nil"/>
              <w:right w:val="nil"/>
            </w:tcBorders>
          </w:tcPr>
          <w:p w:rsidR="007A139A" w:rsidRDefault="007A139A">
            <w:pPr>
              <w:pStyle w:val="ConsPlusNormal"/>
              <w:jc w:val="center"/>
            </w:pPr>
            <w:r>
              <w:t>таблетки</w:t>
            </w:r>
          </w:p>
        </w:tc>
      </w:tr>
      <w:tr w:rsidR="007A139A">
        <w:tblPrEx>
          <w:tblBorders>
            <w:insideH w:val="none" w:sz="0" w:space="0" w:color="auto"/>
            <w:insideV w:val="none" w:sz="0" w:space="0" w:color="auto"/>
          </w:tblBorders>
        </w:tblPrEx>
        <w:tc>
          <w:tcPr>
            <w:tcW w:w="1134" w:type="dxa"/>
            <w:vMerge/>
            <w:tcBorders>
              <w:top w:val="nil"/>
              <w:left w:val="nil"/>
              <w:bottom w:val="nil"/>
              <w:right w:val="nil"/>
            </w:tcBorders>
          </w:tcPr>
          <w:p w:rsidR="007A139A" w:rsidRDefault="007A139A"/>
        </w:tc>
        <w:tc>
          <w:tcPr>
            <w:tcW w:w="2608" w:type="dxa"/>
            <w:vMerge/>
            <w:tcBorders>
              <w:top w:val="nil"/>
              <w:left w:val="nil"/>
              <w:bottom w:val="nil"/>
              <w:right w:val="nil"/>
            </w:tcBorders>
          </w:tcPr>
          <w:p w:rsidR="007A139A" w:rsidRDefault="007A139A"/>
        </w:tc>
        <w:tc>
          <w:tcPr>
            <w:tcW w:w="1814" w:type="dxa"/>
            <w:tcBorders>
              <w:top w:val="nil"/>
              <w:left w:val="nil"/>
              <w:bottom w:val="nil"/>
              <w:right w:val="nil"/>
            </w:tcBorders>
          </w:tcPr>
          <w:p w:rsidR="007A139A" w:rsidRDefault="007A139A">
            <w:pPr>
              <w:pStyle w:val="ConsPlusNormal"/>
              <w:jc w:val="center"/>
            </w:pPr>
            <w:r>
              <w:t>гликлазид</w:t>
            </w:r>
          </w:p>
        </w:tc>
        <w:tc>
          <w:tcPr>
            <w:tcW w:w="3515" w:type="dxa"/>
            <w:tcBorders>
              <w:top w:val="nil"/>
              <w:left w:val="nil"/>
              <w:bottom w:val="nil"/>
              <w:right w:val="nil"/>
            </w:tcBorders>
          </w:tcPr>
          <w:p w:rsidR="007A139A" w:rsidRDefault="007A139A">
            <w:pPr>
              <w:pStyle w:val="ConsPlusNormal"/>
              <w:jc w:val="center"/>
            </w:pPr>
            <w:r>
              <w:t>таблетки;</w:t>
            </w:r>
          </w:p>
          <w:p w:rsidR="007A139A" w:rsidRDefault="007A139A">
            <w:pPr>
              <w:pStyle w:val="ConsPlusNormal"/>
              <w:jc w:val="center"/>
            </w:pPr>
            <w:r>
              <w:t>таблетки с модифицированным высвобождением;</w:t>
            </w:r>
          </w:p>
          <w:p w:rsidR="007A139A" w:rsidRDefault="007A139A">
            <w:pPr>
              <w:pStyle w:val="ConsPlusNormal"/>
              <w:jc w:val="center"/>
            </w:pPr>
            <w:r>
              <w:t>таблетки с пролонгированным высвобождением</w:t>
            </w:r>
          </w:p>
        </w:tc>
      </w:tr>
      <w:tr w:rsidR="007A139A">
        <w:tblPrEx>
          <w:tblBorders>
            <w:insideH w:val="none" w:sz="0" w:space="0" w:color="auto"/>
            <w:insideV w:val="none" w:sz="0" w:space="0" w:color="auto"/>
          </w:tblBorders>
        </w:tblPrEx>
        <w:tc>
          <w:tcPr>
            <w:tcW w:w="1134" w:type="dxa"/>
            <w:vMerge w:val="restart"/>
            <w:tcBorders>
              <w:top w:val="nil"/>
              <w:left w:val="nil"/>
              <w:bottom w:val="nil"/>
              <w:right w:val="nil"/>
            </w:tcBorders>
          </w:tcPr>
          <w:p w:rsidR="007A139A" w:rsidRDefault="007A139A">
            <w:pPr>
              <w:pStyle w:val="ConsPlusNormal"/>
              <w:jc w:val="center"/>
            </w:pPr>
            <w:r>
              <w:t>A10BH</w:t>
            </w:r>
          </w:p>
        </w:tc>
        <w:tc>
          <w:tcPr>
            <w:tcW w:w="2608" w:type="dxa"/>
            <w:vMerge w:val="restart"/>
            <w:tcBorders>
              <w:top w:val="nil"/>
              <w:left w:val="nil"/>
              <w:bottom w:val="nil"/>
              <w:right w:val="nil"/>
            </w:tcBorders>
          </w:tcPr>
          <w:p w:rsidR="007A139A" w:rsidRDefault="007A139A">
            <w:pPr>
              <w:pStyle w:val="ConsPlusNormal"/>
              <w:jc w:val="center"/>
            </w:pPr>
            <w:r>
              <w:t>ингибиторы дипептидилпептидазы-4 (ДПП-4)</w:t>
            </w:r>
          </w:p>
        </w:tc>
        <w:tc>
          <w:tcPr>
            <w:tcW w:w="1814" w:type="dxa"/>
            <w:tcBorders>
              <w:top w:val="nil"/>
              <w:left w:val="nil"/>
              <w:bottom w:val="nil"/>
              <w:right w:val="nil"/>
            </w:tcBorders>
          </w:tcPr>
          <w:p w:rsidR="007A139A" w:rsidRDefault="007A139A">
            <w:pPr>
              <w:pStyle w:val="ConsPlusNormal"/>
              <w:jc w:val="center"/>
            </w:pPr>
            <w:r>
              <w:t>алоглиптин</w:t>
            </w:r>
          </w:p>
        </w:tc>
        <w:tc>
          <w:tcPr>
            <w:tcW w:w="3515" w:type="dxa"/>
            <w:tcBorders>
              <w:top w:val="nil"/>
              <w:left w:val="nil"/>
              <w:bottom w:val="nil"/>
              <w:right w:val="nil"/>
            </w:tcBorders>
          </w:tcPr>
          <w:p w:rsidR="007A139A" w:rsidRDefault="007A139A">
            <w:pPr>
              <w:pStyle w:val="ConsPlusNormal"/>
              <w:jc w:val="center"/>
            </w:pPr>
            <w:r>
              <w:t>таблетки, покрытые пленочной оболочкой</w:t>
            </w:r>
          </w:p>
        </w:tc>
      </w:tr>
      <w:tr w:rsidR="007A139A">
        <w:tblPrEx>
          <w:tblBorders>
            <w:insideH w:val="none" w:sz="0" w:space="0" w:color="auto"/>
            <w:insideV w:val="none" w:sz="0" w:space="0" w:color="auto"/>
          </w:tblBorders>
        </w:tblPrEx>
        <w:tc>
          <w:tcPr>
            <w:tcW w:w="1134" w:type="dxa"/>
            <w:vMerge/>
            <w:tcBorders>
              <w:top w:val="nil"/>
              <w:left w:val="nil"/>
              <w:bottom w:val="nil"/>
              <w:right w:val="nil"/>
            </w:tcBorders>
          </w:tcPr>
          <w:p w:rsidR="007A139A" w:rsidRDefault="007A139A"/>
        </w:tc>
        <w:tc>
          <w:tcPr>
            <w:tcW w:w="2608" w:type="dxa"/>
            <w:vMerge/>
            <w:tcBorders>
              <w:top w:val="nil"/>
              <w:left w:val="nil"/>
              <w:bottom w:val="nil"/>
              <w:right w:val="nil"/>
            </w:tcBorders>
          </w:tcPr>
          <w:p w:rsidR="007A139A" w:rsidRDefault="007A139A"/>
        </w:tc>
        <w:tc>
          <w:tcPr>
            <w:tcW w:w="1814" w:type="dxa"/>
            <w:tcBorders>
              <w:top w:val="nil"/>
              <w:left w:val="nil"/>
              <w:bottom w:val="nil"/>
              <w:right w:val="nil"/>
            </w:tcBorders>
          </w:tcPr>
          <w:p w:rsidR="007A139A" w:rsidRDefault="007A139A">
            <w:pPr>
              <w:pStyle w:val="ConsPlusNormal"/>
              <w:jc w:val="center"/>
            </w:pPr>
            <w:r>
              <w:t>вилдаглиптин</w:t>
            </w:r>
          </w:p>
        </w:tc>
        <w:tc>
          <w:tcPr>
            <w:tcW w:w="3515" w:type="dxa"/>
            <w:tcBorders>
              <w:top w:val="nil"/>
              <w:left w:val="nil"/>
              <w:bottom w:val="nil"/>
              <w:right w:val="nil"/>
            </w:tcBorders>
          </w:tcPr>
          <w:p w:rsidR="007A139A" w:rsidRDefault="007A139A">
            <w:pPr>
              <w:pStyle w:val="ConsPlusNormal"/>
              <w:jc w:val="center"/>
            </w:pPr>
            <w:r>
              <w:t>таблетки</w:t>
            </w:r>
          </w:p>
        </w:tc>
      </w:tr>
      <w:tr w:rsidR="007A139A">
        <w:tblPrEx>
          <w:tblBorders>
            <w:insideH w:val="none" w:sz="0" w:space="0" w:color="auto"/>
            <w:insideV w:val="none" w:sz="0" w:space="0" w:color="auto"/>
          </w:tblBorders>
        </w:tblPrEx>
        <w:tc>
          <w:tcPr>
            <w:tcW w:w="1134" w:type="dxa"/>
            <w:vMerge/>
            <w:tcBorders>
              <w:top w:val="nil"/>
              <w:left w:val="nil"/>
              <w:bottom w:val="nil"/>
              <w:right w:val="nil"/>
            </w:tcBorders>
          </w:tcPr>
          <w:p w:rsidR="007A139A" w:rsidRDefault="007A139A"/>
        </w:tc>
        <w:tc>
          <w:tcPr>
            <w:tcW w:w="2608" w:type="dxa"/>
            <w:vMerge/>
            <w:tcBorders>
              <w:top w:val="nil"/>
              <w:left w:val="nil"/>
              <w:bottom w:val="nil"/>
              <w:right w:val="nil"/>
            </w:tcBorders>
          </w:tcPr>
          <w:p w:rsidR="007A139A" w:rsidRDefault="007A139A"/>
        </w:tc>
        <w:tc>
          <w:tcPr>
            <w:tcW w:w="1814" w:type="dxa"/>
            <w:tcBorders>
              <w:top w:val="nil"/>
              <w:left w:val="nil"/>
              <w:bottom w:val="nil"/>
              <w:right w:val="nil"/>
            </w:tcBorders>
          </w:tcPr>
          <w:p w:rsidR="007A139A" w:rsidRDefault="007A139A">
            <w:pPr>
              <w:pStyle w:val="ConsPlusNormal"/>
              <w:jc w:val="center"/>
            </w:pPr>
            <w:r>
              <w:t xml:space="preserve">линаглиптин </w:t>
            </w:r>
            <w:hyperlink w:anchor="P5229" w:history="1">
              <w:r>
                <w:rPr>
                  <w:color w:val="0000FF"/>
                </w:rPr>
                <w:t>&lt;*&gt;</w:t>
              </w:r>
            </w:hyperlink>
          </w:p>
        </w:tc>
        <w:tc>
          <w:tcPr>
            <w:tcW w:w="3515" w:type="dxa"/>
            <w:tcBorders>
              <w:top w:val="nil"/>
              <w:left w:val="nil"/>
              <w:bottom w:val="nil"/>
              <w:right w:val="nil"/>
            </w:tcBorders>
          </w:tcPr>
          <w:p w:rsidR="007A139A" w:rsidRDefault="007A139A">
            <w:pPr>
              <w:pStyle w:val="ConsPlusNormal"/>
              <w:jc w:val="center"/>
            </w:pPr>
            <w:r>
              <w:t>таблетки, покрытые пленочной оболочкой</w:t>
            </w:r>
          </w:p>
        </w:tc>
      </w:tr>
      <w:tr w:rsidR="007A139A">
        <w:tblPrEx>
          <w:tblBorders>
            <w:insideH w:val="none" w:sz="0" w:space="0" w:color="auto"/>
            <w:insideV w:val="none" w:sz="0" w:space="0" w:color="auto"/>
          </w:tblBorders>
        </w:tblPrEx>
        <w:tc>
          <w:tcPr>
            <w:tcW w:w="1134" w:type="dxa"/>
            <w:vMerge/>
            <w:tcBorders>
              <w:top w:val="nil"/>
              <w:left w:val="nil"/>
              <w:bottom w:val="nil"/>
              <w:right w:val="nil"/>
            </w:tcBorders>
          </w:tcPr>
          <w:p w:rsidR="007A139A" w:rsidRDefault="007A139A"/>
        </w:tc>
        <w:tc>
          <w:tcPr>
            <w:tcW w:w="2608" w:type="dxa"/>
            <w:vMerge/>
            <w:tcBorders>
              <w:top w:val="nil"/>
              <w:left w:val="nil"/>
              <w:bottom w:val="nil"/>
              <w:right w:val="nil"/>
            </w:tcBorders>
          </w:tcPr>
          <w:p w:rsidR="007A139A" w:rsidRDefault="007A139A"/>
        </w:tc>
        <w:tc>
          <w:tcPr>
            <w:tcW w:w="1814" w:type="dxa"/>
            <w:tcBorders>
              <w:top w:val="nil"/>
              <w:left w:val="nil"/>
              <w:bottom w:val="nil"/>
              <w:right w:val="nil"/>
            </w:tcBorders>
          </w:tcPr>
          <w:p w:rsidR="007A139A" w:rsidRDefault="007A139A">
            <w:pPr>
              <w:pStyle w:val="ConsPlusNormal"/>
              <w:jc w:val="center"/>
            </w:pPr>
            <w:r>
              <w:t xml:space="preserve">саксаглиптин </w:t>
            </w:r>
            <w:hyperlink w:anchor="P5229" w:history="1">
              <w:r>
                <w:rPr>
                  <w:color w:val="0000FF"/>
                </w:rPr>
                <w:t>&lt;*&gt;</w:t>
              </w:r>
            </w:hyperlink>
          </w:p>
        </w:tc>
        <w:tc>
          <w:tcPr>
            <w:tcW w:w="3515" w:type="dxa"/>
            <w:tcBorders>
              <w:top w:val="nil"/>
              <w:left w:val="nil"/>
              <w:bottom w:val="nil"/>
              <w:right w:val="nil"/>
            </w:tcBorders>
          </w:tcPr>
          <w:p w:rsidR="007A139A" w:rsidRDefault="007A139A">
            <w:pPr>
              <w:pStyle w:val="ConsPlusNormal"/>
              <w:jc w:val="center"/>
            </w:pPr>
            <w:r>
              <w:t>таблетки, покрытые пленочной оболочкой</w:t>
            </w:r>
          </w:p>
        </w:tc>
      </w:tr>
      <w:tr w:rsidR="007A139A">
        <w:tblPrEx>
          <w:tblBorders>
            <w:insideH w:val="none" w:sz="0" w:space="0" w:color="auto"/>
            <w:insideV w:val="none" w:sz="0" w:space="0" w:color="auto"/>
          </w:tblBorders>
        </w:tblPrEx>
        <w:tc>
          <w:tcPr>
            <w:tcW w:w="1134" w:type="dxa"/>
            <w:vMerge/>
            <w:tcBorders>
              <w:top w:val="nil"/>
              <w:left w:val="nil"/>
              <w:bottom w:val="nil"/>
              <w:right w:val="nil"/>
            </w:tcBorders>
          </w:tcPr>
          <w:p w:rsidR="007A139A" w:rsidRDefault="007A139A"/>
        </w:tc>
        <w:tc>
          <w:tcPr>
            <w:tcW w:w="2608" w:type="dxa"/>
            <w:vMerge/>
            <w:tcBorders>
              <w:top w:val="nil"/>
              <w:left w:val="nil"/>
              <w:bottom w:val="nil"/>
              <w:right w:val="nil"/>
            </w:tcBorders>
          </w:tcPr>
          <w:p w:rsidR="007A139A" w:rsidRDefault="007A139A"/>
        </w:tc>
        <w:tc>
          <w:tcPr>
            <w:tcW w:w="1814" w:type="dxa"/>
            <w:tcBorders>
              <w:top w:val="nil"/>
              <w:left w:val="nil"/>
              <w:bottom w:val="nil"/>
              <w:right w:val="nil"/>
            </w:tcBorders>
          </w:tcPr>
          <w:p w:rsidR="007A139A" w:rsidRDefault="007A139A">
            <w:pPr>
              <w:pStyle w:val="ConsPlusNormal"/>
              <w:jc w:val="center"/>
            </w:pPr>
            <w:r>
              <w:t xml:space="preserve">ситаглиптин </w:t>
            </w:r>
            <w:hyperlink w:anchor="P5229" w:history="1">
              <w:r>
                <w:rPr>
                  <w:color w:val="0000FF"/>
                </w:rPr>
                <w:t>&lt;*&gt;</w:t>
              </w:r>
            </w:hyperlink>
          </w:p>
        </w:tc>
        <w:tc>
          <w:tcPr>
            <w:tcW w:w="3515" w:type="dxa"/>
            <w:tcBorders>
              <w:top w:val="nil"/>
              <w:left w:val="nil"/>
              <w:bottom w:val="nil"/>
              <w:right w:val="nil"/>
            </w:tcBorders>
          </w:tcPr>
          <w:p w:rsidR="007A139A" w:rsidRDefault="007A139A">
            <w:pPr>
              <w:pStyle w:val="ConsPlusNormal"/>
              <w:jc w:val="center"/>
            </w:pPr>
            <w:r>
              <w:t>таблетки, покрытые пленочной оболочкой</w:t>
            </w: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A10BJ</w:t>
            </w:r>
          </w:p>
        </w:tc>
        <w:tc>
          <w:tcPr>
            <w:tcW w:w="2608" w:type="dxa"/>
            <w:tcBorders>
              <w:top w:val="nil"/>
              <w:left w:val="nil"/>
              <w:bottom w:val="nil"/>
              <w:right w:val="nil"/>
            </w:tcBorders>
          </w:tcPr>
          <w:p w:rsidR="007A139A" w:rsidRDefault="007A139A">
            <w:pPr>
              <w:pStyle w:val="ConsPlusNormal"/>
              <w:jc w:val="center"/>
            </w:pPr>
            <w:r>
              <w:t>аналоги глюкагоноподобного пептида-1</w:t>
            </w:r>
          </w:p>
        </w:tc>
        <w:tc>
          <w:tcPr>
            <w:tcW w:w="1814" w:type="dxa"/>
            <w:tcBorders>
              <w:top w:val="nil"/>
              <w:left w:val="nil"/>
              <w:bottom w:val="nil"/>
              <w:right w:val="nil"/>
            </w:tcBorders>
          </w:tcPr>
          <w:p w:rsidR="007A139A" w:rsidRDefault="007A139A">
            <w:pPr>
              <w:pStyle w:val="ConsPlusNormal"/>
              <w:jc w:val="center"/>
            </w:pPr>
            <w:r>
              <w:t>ликсисенатид</w:t>
            </w:r>
          </w:p>
        </w:tc>
        <w:tc>
          <w:tcPr>
            <w:tcW w:w="3515" w:type="dxa"/>
            <w:tcBorders>
              <w:top w:val="nil"/>
              <w:left w:val="nil"/>
              <w:bottom w:val="nil"/>
              <w:right w:val="nil"/>
            </w:tcBorders>
          </w:tcPr>
          <w:p w:rsidR="007A139A" w:rsidRDefault="007A139A">
            <w:pPr>
              <w:pStyle w:val="ConsPlusNormal"/>
              <w:jc w:val="center"/>
            </w:pPr>
            <w:r>
              <w:t>раствор для подкожного введения</w:t>
            </w:r>
          </w:p>
        </w:tc>
      </w:tr>
      <w:tr w:rsidR="007A139A">
        <w:tblPrEx>
          <w:tblBorders>
            <w:insideH w:val="none" w:sz="0" w:space="0" w:color="auto"/>
            <w:insideV w:val="none" w:sz="0" w:space="0" w:color="auto"/>
          </w:tblBorders>
        </w:tblPrEx>
        <w:tc>
          <w:tcPr>
            <w:tcW w:w="1134" w:type="dxa"/>
            <w:vMerge w:val="restart"/>
            <w:tcBorders>
              <w:top w:val="nil"/>
              <w:left w:val="nil"/>
              <w:bottom w:val="nil"/>
              <w:right w:val="nil"/>
            </w:tcBorders>
          </w:tcPr>
          <w:p w:rsidR="007A139A" w:rsidRDefault="007A139A">
            <w:pPr>
              <w:pStyle w:val="ConsPlusNormal"/>
              <w:jc w:val="center"/>
            </w:pPr>
            <w:r>
              <w:t>A10BK</w:t>
            </w:r>
          </w:p>
        </w:tc>
        <w:tc>
          <w:tcPr>
            <w:tcW w:w="2608" w:type="dxa"/>
            <w:tcBorders>
              <w:top w:val="nil"/>
              <w:left w:val="nil"/>
              <w:bottom w:val="nil"/>
              <w:right w:val="nil"/>
            </w:tcBorders>
          </w:tcPr>
          <w:p w:rsidR="007A139A" w:rsidRDefault="007A139A">
            <w:pPr>
              <w:pStyle w:val="ConsPlusNormal"/>
              <w:jc w:val="center"/>
            </w:pPr>
            <w:r>
              <w:t>ингибиторы натрийзависимого переносчика глюкозы 2 типа</w:t>
            </w:r>
          </w:p>
        </w:tc>
        <w:tc>
          <w:tcPr>
            <w:tcW w:w="1814" w:type="dxa"/>
            <w:tcBorders>
              <w:top w:val="nil"/>
              <w:left w:val="nil"/>
              <w:bottom w:val="nil"/>
              <w:right w:val="nil"/>
            </w:tcBorders>
          </w:tcPr>
          <w:p w:rsidR="007A139A" w:rsidRDefault="007A139A">
            <w:pPr>
              <w:pStyle w:val="ConsPlusNormal"/>
              <w:jc w:val="center"/>
            </w:pPr>
            <w:r>
              <w:t xml:space="preserve">дапаглифлозин </w:t>
            </w:r>
            <w:hyperlink w:anchor="P5229" w:history="1">
              <w:r>
                <w:rPr>
                  <w:color w:val="0000FF"/>
                </w:rPr>
                <w:t>&lt;*&gt;</w:t>
              </w:r>
            </w:hyperlink>
          </w:p>
        </w:tc>
        <w:tc>
          <w:tcPr>
            <w:tcW w:w="3515" w:type="dxa"/>
            <w:tcBorders>
              <w:top w:val="nil"/>
              <w:left w:val="nil"/>
              <w:bottom w:val="nil"/>
              <w:right w:val="nil"/>
            </w:tcBorders>
          </w:tcPr>
          <w:p w:rsidR="007A139A" w:rsidRDefault="007A139A">
            <w:pPr>
              <w:pStyle w:val="ConsPlusNormal"/>
              <w:jc w:val="center"/>
            </w:pPr>
            <w:r>
              <w:t>таблетки, покрытые пленочной оболочкой</w:t>
            </w:r>
          </w:p>
        </w:tc>
      </w:tr>
      <w:tr w:rsidR="007A139A">
        <w:tblPrEx>
          <w:tblBorders>
            <w:insideH w:val="none" w:sz="0" w:space="0" w:color="auto"/>
            <w:insideV w:val="none" w:sz="0" w:space="0" w:color="auto"/>
          </w:tblBorders>
        </w:tblPrEx>
        <w:tc>
          <w:tcPr>
            <w:tcW w:w="1134" w:type="dxa"/>
            <w:vMerge/>
            <w:tcBorders>
              <w:top w:val="nil"/>
              <w:left w:val="nil"/>
              <w:bottom w:val="nil"/>
              <w:right w:val="nil"/>
            </w:tcBorders>
          </w:tcPr>
          <w:p w:rsidR="007A139A" w:rsidRDefault="007A139A"/>
        </w:tc>
        <w:tc>
          <w:tcPr>
            <w:tcW w:w="2608" w:type="dxa"/>
            <w:tcBorders>
              <w:top w:val="nil"/>
              <w:left w:val="nil"/>
              <w:bottom w:val="nil"/>
              <w:right w:val="nil"/>
            </w:tcBorders>
          </w:tcPr>
          <w:p w:rsidR="007A139A" w:rsidRDefault="007A139A">
            <w:pPr>
              <w:pStyle w:val="ConsPlusNormal"/>
            </w:pPr>
          </w:p>
        </w:tc>
        <w:tc>
          <w:tcPr>
            <w:tcW w:w="1814" w:type="dxa"/>
            <w:tcBorders>
              <w:top w:val="nil"/>
              <w:left w:val="nil"/>
              <w:bottom w:val="nil"/>
              <w:right w:val="nil"/>
            </w:tcBorders>
          </w:tcPr>
          <w:p w:rsidR="007A139A" w:rsidRDefault="007A139A">
            <w:pPr>
              <w:pStyle w:val="ConsPlusNormal"/>
              <w:jc w:val="center"/>
            </w:pPr>
            <w:r>
              <w:t xml:space="preserve">эмпаглифлозин </w:t>
            </w:r>
            <w:hyperlink w:anchor="P5229" w:history="1">
              <w:r>
                <w:rPr>
                  <w:color w:val="0000FF"/>
                </w:rPr>
                <w:t>&lt;*&gt;</w:t>
              </w:r>
            </w:hyperlink>
          </w:p>
        </w:tc>
        <w:tc>
          <w:tcPr>
            <w:tcW w:w="3515" w:type="dxa"/>
            <w:tcBorders>
              <w:top w:val="nil"/>
              <w:left w:val="nil"/>
              <w:bottom w:val="nil"/>
              <w:right w:val="nil"/>
            </w:tcBorders>
          </w:tcPr>
          <w:p w:rsidR="007A139A" w:rsidRDefault="007A139A">
            <w:pPr>
              <w:pStyle w:val="ConsPlusNormal"/>
              <w:jc w:val="center"/>
            </w:pPr>
            <w:r>
              <w:t>таблетки, покрытые пленочной оболочкой</w:t>
            </w: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A10BX</w:t>
            </w:r>
          </w:p>
        </w:tc>
        <w:tc>
          <w:tcPr>
            <w:tcW w:w="2608" w:type="dxa"/>
            <w:tcBorders>
              <w:top w:val="nil"/>
              <w:left w:val="nil"/>
              <w:bottom w:val="nil"/>
              <w:right w:val="nil"/>
            </w:tcBorders>
          </w:tcPr>
          <w:p w:rsidR="007A139A" w:rsidRDefault="007A139A">
            <w:pPr>
              <w:pStyle w:val="ConsPlusNormal"/>
              <w:jc w:val="center"/>
            </w:pPr>
            <w:r>
              <w:t xml:space="preserve">другие гипогликемические </w:t>
            </w:r>
            <w:r>
              <w:lastRenderedPageBreak/>
              <w:t>препараты, кроме инсулинов</w:t>
            </w:r>
          </w:p>
        </w:tc>
        <w:tc>
          <w:tcPr>
            <w:tcW w:w="1814" w:type="dxa"/>
            <w:tcBorders>
              <w:top w:val="nil"/>
              <w:left w:val="nil"/>
              <w:bottom w:val="nil"/>
              <w:right w:val="nil"/>
            </w:tcBorders>
          </w:tcPr>
          <w:p w:rsidR="007A139A" w:rsidRDefault="007A139A">
            <w:pPr>
              <w:pStyle w:val="ConsPlusNormal"/>
              <w:jc w:val="center"/>
            </w:pPr>
            <w:r>
              <w:lastRenderedPageBreak/>
              <w:t>репаглинид</w:t>
            </w:r>
          </w:p>
        </w:tc>
        <w:tc>
          <w:tcPr>
            <w:tcW w:w="3515" w:type="dxa"/>
            <w:tcBorders>
              <w:top w:val="nil"/>
              <w:left w:val="nil"/>
              <w:bottom w:val="nil"/>
              <w:right w:val="nil"/>
            </w:tcBorders>
          </w:tcPr>
          <w:p w:rsidR="007A139A" w:rsidRDefault="007A139A">
            <w:pPr>
              <w:pStyle w:val="ConsPlusNormal"/>
              <w:jc w:val="center"/>
            </w:pPr>
            <w:r>
              <w:t>таблетки</w:t>
            </w: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lastRenderedPageBreak/>
              <w:t>A11</w:t>
            </w:r>
          </w:p>
        </w:tc>
        <w:tc>
          <w:tcPr>
            <w:tcW w:w="2608" w:type="dxa"/>
            <w:tcBorders>
              <w:top w:val="nil"/>
              <w:left w:val="nil"/>
              <w:bottom w:val="nil"/>
              <w:right w:val="nil"/>
            </w:tcBorders>
          </w:tcPr>
          <w:p w:rsidR="007A139A" w:rsidRDefault="007A139A">
            <w:pPr>
              <w:pStyle w:val="ConsPlusNormal"/>
              <w:jc w:val="center"/>
            </w:pPr>
            <w:r>
              <w:t>витамины</w:t>
            </w:r>
          </w:p>
        </w:tc>
        <w:tc>
          <w:tcPr>
            <w:tcW w:w="1814" w:type="dxa"/>
            <w:tcBorders>
              <w:top w:val="nil"/>
              <w:left w:val="nil"/>
              <w:bottom w:val="nil"/>
              <w:right w:val="nil"/>
            </w:tcBorders>
          </w:tcPr>
          <w:p w:rsidR="007A139A" w:rsidRDefault="007A139A">
            <w:pPr>
              <w:pStyle w:val="ConsPlusNormal"/>
            </w:pPr>
          </w:p>
        </w:tc>
        <w:tc>
          <w:tcPr>
            <w:tcW w:w="3515" w:type="dxa"/>
            <w:tcBorders>
              <w:top w:val="nil"/>
              <w:left w:val="nil"/>
              <w:bottom w:val="nil"/>
              <w:right w:val="nil"/>
            </w:tcBorders>
          </w:tcPr>
          <w:p w:rsidR="007A139A" w:rsidRDefault="007A139A">
            <w:pPr>
              <w:pStyle w:val="ConsPlusNormal"/>
            </w:pP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A11C</w:t>
            </w:r>
          </w:p>
        </w:tc>
        <w:tc>
          <w:tcPr>
            <w:tcW w:w="2608" w:type="dxa"/>
            <w:tcBorders>
              <w:top w:val="nil"/>
              <w:left w:val="nil"/>
              <w:bottom w:val="nil"/>
              <w:right w:val="nil"/>
            </w:tcBorders>
          </w:tcPr>
          <w:p w:rsidR="007A139A" w:rsidRDefault="007A139A">
            <w:pPr>
              <w:pStyle w:val="ConsPlusNormal"/>
              <w:jc w:val="center"/>
            </w:pPr>
            <w:r>
              <w:t>витамины A и D, включая их комбинации</w:t>
            </w:r>
          </w:p>
        </w:tc>
        <w:tc>
          <w:tcPr>
            <w:tcW w:w="1814" w:type="dxa"/>
            <w:tcBorders>
              <w:top w:val="nil"/>
              <w:left w:val="nil"/>
              <w:bottom w:val="nil"/>
              <w:right w:val="nil"/>
            </w:tcBorders>
          </w:tcPr>
          <w:p w:rsidR="007A139A" w:rsidRDefault="007A139A">
            <w:pPr>
              <w:pStyle w:val="ConsPlusNormal"/>
            </w:pPr>
          </w:p>
        </w:tc>
        <w:tc>
          <w:tcPr>
            <w:tcW w:w="3515" w:type="dxa"/>
            <w:tcBorders>
              <w:top w:val="nil"/>
              <w:left w:val="nil"/>
              <w:bottom w:val="nil"/>
              <w:right w:val="nil"/>
            </w:tcBorders>
          </w:tcPr>
          <w:p w:rsidR="007A139A" w:rsidRDefault="007A139A">
            <w:pPr>
              <w:pStyle w:val="ConsPlusNormal"/>
            </w:pP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A11CA</w:t>
            </w:r>
          </w:p>
        </w:tc>
        <w:tc>
          <w:tcPr>
            <w:tcW w:w="2608" w:type="dxa"/>
            <w:tcBorders>
              <w:top w:val="nil"/>
              <w:left w:val="nil"/>
              <w:bottom w:val="nil"/>
              <w:right w:val="nil"/>
            </w:tcBorders>
          </w:tcPr>
          <w:p w:rsidR="007A139A" w:rsidRDefault="007A139A">
            <w:pPr>
              <w:pStyle w:val="ConsPlusNormal"/>
              <w:jc w:val="center"/>
            </w:pPr>
            <w:r>
              <w:t>витамин A</w:t>
            </w:r>
          </w:p>
        </w:tc>
        <w:tc>
          <w:tcPr>
            <w:tcW w:w="1814" w:type="dxa"/>
            <w:tcBorders>
              <w:top w:val="nil"/>
              <w:left w:val="nil"/>
              <w:bottom w:val="nil"/>
              <w:right w:val="nil"/>
            </w:tcBorders>
          </w:tcPr>
          <w:p w:rsidR="007A139A" w:rsidRDefault="007A139A">
            <w:pPr>
              <w:pStyle w:val="ConsPlusNormal"/>
              <w:jc w:val="center"/>
            </w:pPr>
            <w:r>
              <w:t>ретинол</w:t>
            </w:r>
          </w:p>
        </w:tc>
        <w:tc>
          <w:tcPr>
            <w:tcW w:w="3515" w:type="dxa"/>
            <w:tcBorders>
              <w:top w:val="nil"/>
              <w:left w:val="nil"/>
              <w:bottom w:val="nil"/>
              <w:right w:val="nil"/>
            </w:tcBorders>
          </w:tcPr>
          <w:p w:rsidR="007A139A" w:rsidRDefault="007A139A">
            <w:pPr>
              <w:pStyle w:val="ConsPlusNormal"/>
              <w:jc w:val="center"/>
            </w:pPr>
            <w:r>
              <w:t>драже;</w:t>
            </w:r>
          </w:p>
          <w:p w:rsidR="007A139A" w:rsidRDefault="007A139A">
            <w:pPr>
              <w:pStyle w:val="ConsPlusNormal"/>
              <w:jc w:val="center"/>
            </w:pPr>
            <w:r>
              <w:t>капли для приема внутрь и наружного применения;</w:t>
            </w:r>
          </w:p>
          <w:p w:rsidR="007A139A" w:rsidRDefault="007A139A">
            <w:pPr>
              <w:pStyle w:val="ConsPlusNormal"/>
              <w:jc w:val="center"/>
            </w:pPr>
            <w:r>
              <w:t>капсулы;</w:t>
            </w:r>
          </w:p>
          <w:p w:rsidR="007A139A" w:rsidRDefault="007A139A">
            <w:pPr>
              <w:pStyle w:val="ConsPlusNormal"/>
              <w:jc w:val="center"/>
            </w:pPr>
            <w:r>
              <w:t>мазь для наружного применения;</w:t>
            </w:r>
          </w:p>
          <w:p w:rsidR="007A139A" w:rsidRDefault="007A139A">
            <w:pPr>
              <w:pStyle w:val="ConsPlusNormal"/>
              <w:jc w:val="center"/>
            </w:pPr>
            <w:r>
              <w:t>раствор для приема внутрь (масляный);</w:t>
            </w:r>
          </w:p>
          <w:p w:rsidR="007A139A" w:rsidRDefault="007A139A">
            <w:pPr>
              <w:pStyle w:val="ConsPlusNormal"/>
              <w:jc w:val="center"/>
            </w:pPr>
            <w:r>
              <w:t>раствор для приема внутрь и наружного применения (масляный)</w:t>
            </w:r>
          </w:p>
        </w:tc>
      </w:tr>
      <w:tr w:rsidR="007A139A">
        <w:tblPrEx>
          <w:tblBorders>
            <w:insideH w:val="none" w:sz="0" w:space="0" w:color="auto"/>
            <w:insideV w:val="none" w:sz="0" w:space="0" w:color="auto"/>
          </w:tblBorders>
        </w:tblPrEx>
        <w:tc>
          <w:tcPr>
            <w:tcW w:w="1134" w:type="dxa"/>
            <w:vMerge w:val="restart"/>
            <w:tcBorders>
              <w:top w:val="nil"/>
              <w:left w:val="nil"/>
              <w:bottom w:val="nil"/>
              <w:right w:val="nil"/>
            </w:tcBorders>
          </w:tcPr>
          <w:p w:rsidR="007A139A" w:rsidRDefault="007A139A">
            <w:pPr>
              <w:pStyle w:val="ConsPlusNormal"/>
              <w:jc w:val="center"/>
            </w:pPr>
            <w:r>
              <w:t>A11CC</w:t>
            </w:r>
          </w:p>
        </w:tc>
        <w:tc>
          <w:tcPr>
            <w:tcW w:w="2608" w:type="dxa"/>
            <w:vMerge w:val="restart"/>
            <w:tcBorders>
              <w:top w:val="nil"/>
              <w:left w:val="nil"/>
              <w:bottom w:val="nil"/>
              <w:right w:val="nil"/>
            </w:tcBorders>
          </w:tcPr>
          <w:p w:rsidR="007A139A" w:rsidRDefault="007A139A">
            <w:pPr>
              <w:pStyle w:val="ConsPlusNormal"/>
              <w:jc w:val="center"/>
            </w:pPr>
            <w:r>
              <w:t>витамин D и его аналоги</w:t>
            </w:r>
          </w:p>
        </w:tc>
        <w:tc>
          <w:tcPr>
            <w:tcW w:w="1814" w:type="dxa"/>
            <w:tcBorders>
              <w:top w:val="nil"/>
              <w:left w:val="nil"/>
              <w:bottom w:val="nil"/>
              <w:right w:val="nil"/>
            </w:tcBorders>
          </w:tcPr>
          <w:p w:rsidR="007A139A" w:rsidRDefault="007A139A">
            <w:pPr>
              <w:pStyle w:val="ConsPlusNormal"/>
              <w:jc w:val="center"/>
            </w:pPr>
            <w:r>
              <w:t>альфакальцидол</w:t>
            </w:r>
          </w:p>
        </w:tc>
        <w:tc>
          <w:tcPr>
            <w:tcW w:w="3515" w:type="dxa"/>
            <w:tcBorders>
              <w:top w:val="nil"/>
              <w:left w:val="nil"/>
              <w:bottom w:val="nil"/>
              <w:right w:val="nil"/>
            </w:tcBorders>
          </w:tcPr>
          <w:p w:rsidR="007A139A" w:rsidRDefault="007A139A">
            <w:pPr>
              <w:pStyle w:val="ConsPlusNormal"/>
              <w:jc w:val="center"/>
            </w:pPr>
            <w:r>
              <w:t>капли для приема внутрь;</w:t>
            </w:r>
          </w:p>
          <w:p w:rsidR="007A139A" w:rsidRDefault="007A139A">
            <w:pPr>
              <w:pStyle w:val="ConsPlusNormal"/>
              <w:jc w:val="center"/>
            </w:pPr>
            <w:r>
              <w:t>капсулы</w:t>
            </w:r>
          </w:p>
        </w:tc>
      </w:tr>
      <w:tr w:rsidR="007A139A">
        <w:tblPrEx>
          <w:tblBorders>
            <w:insideH w:val="none" w:sz="0" w:space="0" w:color="auto"/>
            <w:insideV w:val="none" w:sz="0" w:space="0" w:color="auto"/>
          </w:tblBorders>
        </w:tblPrEx>
        <w:tc>
          <w:tcPr>
            <w:tcW w:w="1134" w:type="dxa"/>
            <w:vMerge/>
            <w:tcBorders>
              <w:top w:val="nil"/>
              <w:left w:val="nil"/>
              <w:bottom w:val="nil"/>
              <w:right w:val="nil"/>
            </w:tcBorders>
          </w:tcPr>
          <w:p w:rsidR="007A139A" w:rsidRDefault="007A139A"/>
        </w:tc>
        <w:tc>
          <w:tcPr>
            <w:tcW w:w="2608" w:type="dxa"/>
            <w:vMerge/>
            <w:tcBorders>
              <w:top w:val="nil"/>
              <w:left w:val="nil"/>
              <w:bottom w:val="nil"/>
              <w:right w:val="nil"/>
            </w:tcBorders>
          </w:tcPr>
          <w:p w:rsidR="007A139A" w:rsidRDefault="007A139A"/>
        </w:tc>
        <w:tc>
          <w:tcPr>
            <w:tcW w:w="1814" w:type="dxa"/>
            <w:tcBorders>
              <w:top w:val="nil"/>
              <w:left w:val="nil"/>
              <w:bottom w:val="nil"/>
              <w:right w:val="nil"/>
            </w:tcBorders>
          </w:tcPr>
          <w:p w:rsidR="007A139A" w:rsidRDefault="007A139A">
            <w:pPr>
              <w:pStyle w:val="ConsPlusNormal"/>
              <w:jc w:val="center"/>
            </w:pPr>
            <w:r>
              <w:t>кальцитриол</w:t>
            </w:r>
          </w:p>
        </w:tc>
        <w:tc>
          <w:tcPr>
            <w:tcW w:w="3515" w:type="dxa"/>
            <w:tcBorders>
              <w:top w:val="nil"/>
              <w:left w:val="nil"/>
              <w:bottom w:val="nil"/>
              <w:right w:val="nil"/>
            </w:tcBorders>
          </w:tcPr>
          <w:p w:rsidR="007A139A" w:rsidRDefault="007A139A">
            <w:pPr>
              <w:pStyle w:val="ConsPlusNormal"/>
              <w:jc w:val="center"/>
            </w:pPr>
            <w:r>
              <w:t>капсулы;</w:t>
            </w:r>
          </w:p>
        </w:tc>
      </w:tr>
      <w:tr w:rsidR="007A139A">
        <w:tblPrEx>
          <w:tblBorders>
            <w:insideH w:val="none" w:sz="0" w:space="0" w:color="auto"/>
            <w:insideV w:val="none" w:sz="0" w:space="0" w:color="auto"/>
          </w:tblBorders>
        </w:tblPrEx>
        <w:tc>
          <w:tcPr>
            <w:tcW w:w="1134" w:type="dxa"/>
            <w:vMerge/>
            <w:tcBorders>
              <w:top w:val="nil"/>
              <w:left w:val="nil"/>
              <w:bottom w:val="nil"/>
              <w:right w:val="nil"/>
            </w:tcBorders>
          </w:tcPr>
          <w:p w:rsidR="007A139A" w:rsidRDefault="007A139A"/>
        </w:tc>
        <w:tc>
          <w:tcPr>
            <w:tcW w:w="2608" w:type="dxa"/>
            <w:vMerge/>
            <w:tcBorders>
              <w:top w:val="nil"/>
              <w:left w:val="nil"/>
              <w:bottom w:val="nil"/>
              <w:right w:val="nil"/>
            </w:tcBorders>
          </w:tcPr>
          <w:p w:rsidR="007A139A" w:rsidRDefault="007A139A"/>
        </w:tc>
        <w:tc>
          <w:tcPr>
            <w:tcW w:w="1814" w:type="dxa"/>
            <w:tcBorders>
              <w:top w:val="nil"/>
              <w:left w:val="nil"/>
              <w:bottom w:val="nil"/>
              <w:right w:val="nil"/>
            </w:tcBorders>
          </w:tcPr>
          <w:p w:rsidR="007A139A" w:rsidRDefault="007A139A">
            <w:pPr>
              <w:pStyle w:val="ConsPlusNormal"/>
              <w:jc w:val="center"/>
            </w:pPr>
            <w:r>
              <w:t>колекальциферол</w:t>
            </w:r>
          </w:p>
        </w:tc>
        <w:tc>
          <w:tcPr>
            <w:tcW w:w="3515" w:type="dxa"/>
            <w:tcBorders>
              <w:top w:val="nil"/>
              <w:left w:val="nil"/>
              <w:bottom w:val="nil"/>
              <w:right w:val="nil"/>
            </w:tcBorders>
          </w:tcPr>
          <w:p w:rsidR="007A139A" w:rsidRDefault="007A139A">
            <w:pPr>
              <w:pStyle w:val="ConsPlusNormal"/>
              <w:jc w:val="center"/>
            </w:pPr>
            <w:r>
              <w:t>капли для приема внутрь;</w:t>
            </w:r>
          </w:p>
          <w:p w:rsidR="007A139A" w:rsidRDefault="007A139A">
            <w:pPr>
              <w:pStyle w:val="ConsPlusNormal"/>
              <w:jc w:val="center"/>
            </w:pPr>
            <w:r>
              <w:t>раствор для приема внутрь (масляный)</w:t>
            </w: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A11D</w:t>
            </w:r>
          </w:p>
        </w:tc>
        <w:tc>
          <w:tcPr>
            <w:tcW w:w="2608" w:type="dxa"/>
            <w:tcBorders>
              <w:top w:val="nil"/>
              <w:left w:val="nil"/>
              <w:bottom w:val="nil"/>
              <w:right w:val="nil"/>
            </w:tcBorders>
          </w:tcPr>
          <w:p w:rsidR="007A139A" w:rsidRDefault="007A139A">
            <w:pPr>
              <w:pStyle w:val="ConsPlusNormal"/>
              <w:jc w:val="center"/>
            </w:pPr>
            <w:r>
              <w:t>витамин B</w:t>
            </w:r>
            <w:r>
              <w:rPr>
                <w:vertAlign w:val="subscript"/>
              </w:rPr>
              <w:t>1</w:t>
            </w:r>
            <w:r>
              <w:t xml:space="preserve"> и его комбинации с витаминами B</w:t>
            </w:r>
            <w:r>
              <w:rPr>
                <w:vertAlign w:val="subscript"/>
              </w:rPr>
              <w:t>6</w:t>
            </w:r>
            <w:r>
              <w:t xml:space="preserve"> и B</w:t>
            </w:r>
            <w:r>
              <w:rPr>
                <w:vertAlign w:val="subscript"/>
              </w:rPr>
              <w:t>12</w:t>
            </w:r>
          </w:p>
        </w:tc>
        <w:tc>
          <w:tcPr>
            <w:tcW w:w="1814" w:type="dxa"/>
            <w:tcBorders>
              <w:top w:val="nil"/>
              <w:left w:val="nil"/>
              <w:bottom w:val="nil"/>
              <w:right w:val="nil"/>
            </w:tcBorders>
          </w:tcPr>
          <w:p w:rsidR="007A139A" w:rsidRDefault="007A139A">
            <w:pPr>
              <w:pStyle w:val="ConsPlusNormal"/>
            </w:pPr>
          </w:p>
        </w:tc>
        <w:tc>
          <w:tcPr>
            <w:tcW w:w="3515" w:type="dxa"/>
            <w:tcBorders>
              <w:top w:val="nil"/>
              <w:left w:val="nil"/>
              <w:bottom w:val="nil"/>
              <w:right w:val="nil"/>
            </w:tcBorders>
          </w:tcPr>
          <w:p w:rsidR="007A139A" w:rsidRDefault="007A139A">
            <w:pPr>
              <w:pStyle w:val="ConsPlusNormal"/>
            </w:pP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A11DA</w:t>
            </w:r>
          </w:p>
        </w:tc>
        <w:tc>
          <w:tcPr>
            <w:tcW w:w="2608" w:type="dxa"/>
            <w:tcBorders>
              <w:top w:val="nil"/>
              <w:left w:val="nil"/>
              <w:bottom w:val="nil"/>
              <w:right w:val="nil"/>
            </w:tcBorders>
          </w:tcPr>
          <w:p w:rsidR="007A139A" w:rsidRDefault="007A139A">
            <w:pPr>
              <w:pStyle w:val="ConsPlusNormal"/>
              <w:jc w:val="center"/>
            </w:pPr>
            <w:r>
              <w:t>витамин B</w:t>
            </w:r>
            <w:r>
              <w:rPr>
                <w:vertAlign w:val="subscript"/>
              </w:rPr>
              <w:t>1</w:t>
            </w:r>
          </w:p>
        </w:tc>
        <w:tc>
          <w:tcPr>
            <w:tcW w:w="1814" w:type="dxa"/>
            <w:tcBorders>
              <w:top w:val="nil"/>
              <w:left w:val="nil"/>
              <w:bottom w:val="nil"/>
              <w:right w:val="nil"/>
            </w:tcBorders>
          </w:tcPr>
          <w:p w:rsidR="007A139A" w:rsidRDefault="007A139A">
            <w:pPr>
              <w:pStyle w:val="ConsPlusNormal"/>
              <w:jc w:val="center"/>
            </w:pPr>
            <w:r>
              <w:t>тиамин</w:t>
            </w:r>
          </w:p>
        </w:tc>
        <w:tc>
          <w:tcPr>
            <w:tcW w:w="3515" w:type="dxa"/>
            <w:tcBorders>
              <w:top w:val="nil"/>
              <w:left w:val="nil"/>
              <w:bottom w:val="nil"/>
              <w:right w:val="nil"/>
            </w:tcBorders>
          </w:tcPr>
          <w:p w:rsidR="007A139A" w:rsidRDefault="007A139A">
            <w:pPr>
              <w:pStyle w:val="ConsPlusNormal"/>
              <w:jc w:val="center"/>
            </w:pPr>
            <w:r>
              <w:t>раствор для внутримышечного введения</w:t>
            </w: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A11G</w:t>
            </w:r>
          </w:p>
        </w:tc>
        <w:tc>
          <w:tcPr>
            <w:tcW w:w="2608" w:type="dxa"/>
            <w:tcBorders>
              <w:top w:val="nil"/>
              <w:left w:val="nil"/>
              <w:bottom w:val="nil"/>
              <w:right w:val="nil"/>
            </w:tcBorders>
          </w:tcPr>
          <w:p w:rsidR="007A139A" w:rsidRDefault="007A139A">
            <w:pPr>
              <w:pStyle w:val="ConsPlusNormal"/>
              <w:jc w:val="center"/>
            </w:pPr>
            <w:r>
              <w:t>аскорбиновая кислота (витамин C), включая комбинации с другими средствами</w:t>
            </w:r>
          </w:p>
        </w:tc>
        <w:tc>
          <w:tcPr>
            <w:tcW w:w="1814" w:type="dxa"/>
            <w:tcBorders>
              <w:top w:val="nil"/>
              <w:left w:val="nil"/>
              <w:bottom w:val="nil"/>
              <w:right w:val="nil"/>
            </w:tcBorders>
          </w:tcPr>
          <w:p w:rsidR="007A139A" w:rsidRDefault="007A139A">
            <w:pPr>
              <w:pStyle w:val="ConsPlusNormal"/>
            </w:pPr>
          </w:p>
        </w:tc>
        <w:tc>
          <w:tcPr>
            <w:tcW w:w="3515" w:type="dxa"/>
            <w:tcBorders>
              <w:top w:val="nil"/>
              <w:left w:val="nil"/>
              <w:bottom w:val="nil"/>
              <w:right w:val="nil"/>
            </w:tcBorders>
          </w:tcPr>
          <w:p w:rsidR="007A139A" w:rsidRDefault="007A139A">
            <w:pPr>
              <w:pStyle w:val="ConsPlusNormal"/>
            </w:pP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A11GA</w:t>
            </w:r>
          </w:p>
        </w:tc>
        <w:tc>
          <w:tcPr>
            <w:tcW w:w="2608" w:type="dxa"/>
            <w:tcBorders>
              <w:top w:val="nil"/>
              <w:left w:val="nil"/>
              <w:bottom w:val="nil"/>
              <w:right w:val="nil"/>
            </w:tcBorders>
          </w:tcPr>
          <w:p w:rsidR="007A139A" w:rsidRDefault="007A139A">
            <w:pPr>
              <w:pStyle w:val="ConsPlusNormal"/>
              <w:jc w:val="center"/>
            </w:pPr>
            <w:r>
              <w:t>аскорбиновая кислота (витамин C)</w:t>
            </w:r>
          </w:p>
        </w:tc>
        <w:tc>
          <w:tcPr>
            <w:tcW w:w="1814" w:type="dxa"/>
            <w:tcBorders>
              <w:top w:val="nil"/>
              <w:left w:val="nil"/>
              <w:bottom w:val="nil"/>
              <w:right w:val="nil"/>
            </w:tcBorders>
          </w:tcPr>
          <w:p w:rsidR="007A139A" w:rsidRDefault="007A139A">
            <w:pPr>
              <w:pStyle w:val="ConsPlusNormal"/>
              <w:jc w:val="center"/>
            </w:pPr>
            <w:r>
              <w:t>аскорбиновая кислота</w:t>
            </w:r>
          </w:p>
        </w:tc>
        <w:tc>
          <w:tcPr>
            <w:tcW w:w="3515" w:type="dxa"/>
            <w:tcBorders>
              <w:top w:val="nil"/>
              <w:left w:val="nil"/>
              <w:bottom w:val="nil"/>
              <w:right w:val="nil"/>
            </w:tcBorders>
          </w:tcPr>
          <w:p w:rsidR="007A139A" w:rsidRDefault="007A139A">
            <w:pPr>
              <w:pStyle w:val="ConsPlusNormal"/>
              <w:jc w:val="center"/>
            </w:pPr>
            <w:r>
              <w:t>драже;</w:t>
            </w:r>
          </w:p>
          <w:p w:rsidR="007A139A" w:rsidRDefault="007A139A">
            <w:pPr>
              <w:pStyle w:val="ConsPlusNormal"/>
              <w:jc w:val="center"/>
            </w:pPr>
            <w:r>
              <w:t>капли для приема внутрь;</w:t>
            </w:r>
          </w:p>
          <w:p w:rsidR="007A139A" w:rsidRDefault="007A139A">
            <w:pPr>
              <w:pStyle w:val="ConsPlusNormal"/>
              <w:jc w:val="center"/>
            </w:pPr>
            <w:r>
              <w:t>капсулы пролонгированного действия;</w:t>
            </w:r>
          </w:p>
          <w:p w:rsidR="007A139A" w:rsidRDefault="007A139A">
            <w:pPr>
              <w:pStyle w:val="ConsPlusNormal"/>
              <w:jc w:val="center"/>
            </w:pPr>
            <w:r>
              <w:t>порошок для приготовления раствора для приема внутрь;</w:t>
            </w:r>
          </w:p>
          <w:p w:rsidR="007A139A" w:rsidRDefault="007A139A">
            <w:pPr>
              <w:pStyle w:val="ConsPlusNormal"/>
              <w:jc w:val="center"/>
            </w:pPr>
            <w:r>
              <w:t>порошок для приема внутрь;</w:t>
            </w:r>
          </w:p>
          <w:p w:rsidR="007A139A" w:rsidRDefault="007A139A">
            <w:pPr>
              <w:pStyle w:val="ConsPlusNormal"/>
              <w:jc w:val="center"/>
            </w:pPr>
            <w:r>
              <w:t>таблетки</w:t>
            </w: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A11H</w:t>
            </w:r>
          </w:p>
        </w:tc>
        <w:tc>
          <w:tcPr>
            <w:tcW w:w="2608" w:type="dxa"/>
            <w:tcBorders>
              <w:top w:val="nil"/>
              <w:left w:val="nil"/>
              <w:bottom w:val="nil"/>
              <w:right w:val="nil"/>
            </w:tcBorders>
          </w:tcPr>
          <w:p w:rsidR="007A139A" w:rsidRDefault="007A139A">
            <w:pPr>
              <w:pStyle w:val="ConsPlusNormal"/>
              <w:jc w:val="center"/>
            </w:pPr>
            <w:r>
              <w:t>другие витаминные препараты</w:t>
            </w:r>
          </w:p>
        </w:tc>
        <w:tc>
          <w:tcPr>
            <w:tcW w:w="1814" w:type="dxa"/>
            <w:tcBorders>
              <w:top w:val="nil"/>
              <w:left w:val="nil"/>
              <w:bottom w:val="nil"/>
              <w:right w:val="nil"/>
            </w:tcBorders>
          </w:tcPr>
          <w:p w:rsidR="007A139A" w:rsidRDefault="007A139A">
            <w:pPr>
              <w:pStyle w:val="ConsPlusNormal"/>
            </w:pPr>
          </w:p>
        </w:tc>
        <w:tc>
          <w:tcPr>
            <w:tcW w:w="3515" w:type="dxa"/>
            <w:tcBorders>
              <w:top w:val="nil"/>
              <w:left w:val="nil"/>
              <w:bottom w:val="nil"/>
              <w:right w:val="nil"/>
            </w:tcBorders>
          </w:tcPr>
          <w:p w:rsidR="007A139A" w:rsidRDefault="007A139A">
            <w:pPr>
              <w:pStyle w:val="ConsPlusNormal"/>
            </w:pP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A11HA</w:t>
            </w:r>
          </w:p>
        </w:tc>
        <w:tc>
          <w:tcPr>
            <w:tcW w:w="2608" w:type="dxa"/>
            <w:tcBorders>
              <w:top w:val="nil"/>
              <w:left w:val="nil"/>
              <w:bottom w:val="nil"/>
              <w:right w:val="nil"/>
            </w:tcBorders>
          </w:tcPr>
          <w:p w:rsidR="007A139A" w:rsidRDefault="007A139A">
            <w:pPr>
              <w:pStyle w:val="ConsPlusNormal"/>
              <w:jc w:val="center"/>
            </w:pPr>
            <w:r>
              <w:t>другие витаминные препараты</w:t>
            </w:r>
          </w:p>
        </w:tc>
        <w:tc>
          <w:tcPr>
            <w:tcW w:w="1814" w:type="dxa"/>
            <w:tcBorders>
              <w:top w:val="nil"/>
              <w:left w:val="nil"/>
              <w:bottom w:val="nil"/>
              <w:right w:val="nil"/>
            </w:tcBorders>
          </w:tcPr>
          <w:p w:rsidR="007A139A" w:rsidRDefault="007A139A">
            <w:pPr>
              <w:pStyle w:val="ConsPlusNormal"/>
              <w:jc w:val="center"/>
            </w:pPr>
            <w:r>
              <w:t>пиридоксин</w:t>
            </w:r>
          </w:p>
        </w:tc>
        <w:tc>
          <w:tcPr>
            <w:tcW w:w="3515" w:type="dxa"/>
            <w:tcBorders>
              <w:top w:val="nil"/>
              <w:left w:val="nil"/>
              <w:bottom w:val="nil"/>
              <w:right w:val="nil"/>
            </w:tcBorders>
          </w:tcPr>
          <w:p w:rsidR="007A139A" w:rsidRDefault="007A139A">
            <w:pPr>
              <w:pStyle w:val="ConsPlusNormal"/>
              <w:jc w:val="center"/>
            </w:pPr>
            <w:r>
              <w:t>раствор для инъекций</w:t>
            </w: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A12</w:t>
            </w:r>
          </w:p>
        </w:tc>
        <w:tc>
          <w:tcPr>
            <w:tcW w:w="2608" w:type="dxa"/>
            <w:tcBorders>
              <w:top w:val="nil"/>
              <w:left w:val="nil"/>
              <w:bottom w:val="nil"/>
              <w:right w:val="nil"/>
            </w:tcBorders>
          </w:tcPr>
          <w:p w:rsidR="007A139A" w:rsidRDefault="007A139A">
            <w:pPr>
              <w:pStyle w:val="ConsPlusNormal"/>
              <w:jc w:val="center"/>
            </w:pPr>
            <w:r>
              <w:t>минеральные добавки</w:t>
            </w:r>
          </w:p>
        </w:tc>
        <w:tc>
          <w:tcPr>
            <w:tcW w:w="1814" w:type="dxa"/>
            <w:tcBorders>
              <w:top w:val="nil"/>
              <w:left w:val="nil"/>
              <w:bottom w:val="nil"/>
              <w:right w:val="nil"/>
            </w:tcBorders>
          </w:tcPr>
          <w:p w:rsidR="007A139A" w:rsidRDefault="007A139A">
            <w:pPr>
              <w:pStyle w:val="ConsPlusNormal"/>
            </w:pPr>
          </w:p>
        </w:tc>
        <w:tc>
          <w:tcPr>
            <w:tcW w:w="3515" w:type="dxa"/>
            <w:tcBorders>
              <w:top w:val="nil"/>
              <w:left w:val="nil"/>
              <w:bottom w:val="nil"/>
              <w:right w:val="nil"/>
            </w:tcBorders>
          </w:tcPr>
          <w:p w:rsidR="007A139A" w:rsidRDefault="007A139A">
            <w:pPr>
              <w:pStyle w:val="ConsPlusNormal"/>
            </w:pP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lastRenderedPageBreak/>
              <w:t>A12A</w:t>
            </w:r>
          </w:p>
        </w:tc>
        <w:tc>
          <w:tcPr>
            <w:tcW w:w="2608" w:type="dxa"/>
            <w:tcBorders>
              <w:top w:val="nil"/>
              <w:left w:val="nil"/>
              <w:bottom w:val="nil"/>
              <w:right w:val="nil"/>
            </w:tcBorders>
          </w:tcPr>
          <w:p w:rsidR="007A139A" w:rsidRDefault="007A139A">
            <w:pPr>
              <w:pStyle w:val="ConsPlusNormal"/>
              <w:jc w:val="center"/>
            </w:pPr>
            <w:r>
              <w:t>препараты кальция</w:t>
            </w:r>
          </w:p>
        </w:tc>
        <w:tc>
          <w:tcPr>
            <w:tcW w:w="1814" w:type="dxa"/>
            <w:tcBorders>
              <w:top w:val="nil"/>
              <w:left w:val="nil"/>
              <w:bottom w:val="nil"/>
              <w:right w:val="nil"/>
            </w:tcBorders>
          </w:tcPr>
          <w:p w:rsidR="007A139A" w:rsidRDefault="007A139A">
            <w:pPr>
              <w:pStyle w:val="ConsPlusNormal"/>
            </w:pPr>
          </w:p>
        </w:tc>
        <w:tc>
          <w:tcPr>
            <w:tcW w:w="3515" w:type="dxa"/>
            <w:tcBorders>
              <w:top w:val="nil"/>
              <w:left w:val="nil"/>
              <w:bottom w:val="nil"/>
              <w:right w:val="nil"/>
            </w:tcBorders>
          </w:tcPr>
          <w:p w:rsidR="007A139A" w:rsidRDefault="007A139A">
            <w:pPr>
              <w:pStyle w:val="ConsPlusNormal"/>
            </w:pP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A12AA</w:t>
            </w:r>
          </w:p>
        </w:tc>
        <w:tc>
          <w:tcPr>
            <w:tcW w:w="2608" w:type="dxa"/>
            <w:tcBorders>
              <w:top w:val="nil"/>
              <w:left w:val="nil"/>
              <w:bottom w:val="nil"/>
              <w:right w:val="nil"/>
            </w:tcBorders>
          </w:tcPr>
          <w:p w:rsidR="007A139A" w:rsidRDefault="007A139A">
            <w:pPr>
              <w:pStyle w:val="ConsPlusNormal"/>
              <w:jc w:val="center"/>
            </w:pPr>
            <w:r>
              <w:t>препараты кальция</w:t>
            </w:r>
          </w:p>
        </w:tc>
        <w:tc>
          <w:tcPr>
            <w:tcW w:w="1814" w:type="dxa"/>
            <w:tcBorders>
              <w:top w:val="nil"/>
              <w:left w:val="nil"/>
              <w:bottom w:val="nil"/>
              <w:right w:val="nil"/>
            </w:tcBorders>
          </w:tcPr>
          <w:p w:rsidR="007A139A" w:rsidRDefault="007A139A">
            <w:pPr>
              <w:pStyle w:val="ConsPlusNormal"/>
              <w:jc w:val="center"/>
            </w:pPr>
            <w:r>
              <w:t>кальция глюконат</w:t>
            </w:r>
          </w:p>
        </w:tc>
        <w:tc>
          <w:tcPr>
            <w:tcW w:w="3515" w:type="dxa"/>
            <w:tcBorders>
              <w:top w:val="nil"/>
              <w:left w:val="nil"/>
              <w:bottom w:val="nil"/>
              <w:right w:val="nil"/>
            </w:tcBorders>
          </w:tcPr>
          <w:p w:rsidR="007A139A" w:rsidRDefault="007A139A">
            <w:pPr>
              <w:pStyle w:val="ConsPlusNormal"/>
              <w:jc w:val="center"/>
            </w:pPr>
            <w:r>
              <w:t>таблетки</w:t>
            </w: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A12C</w:t>
            </w:r>
          </w:p>
        </w:tc>
        <w:tc>
          <w:tcPr>
            <w:tcW w:w="2608" w:type="dxa"/>
            <w:tcBorders>
              <w:top w:val="nil"/>
              <w:left w:val="nil"/>
              <w:bottom w:val="nil"/>
              <w:right w:val="nil"/>
            </w:tcBorders>
          </w:tcPr>
          <w:p w:rsidR="007A139A" w:rsidRDefault="007A139A">
            <w:pPr>
              <w:pStyle w:val="ConsPlusNormal"/>
              <w:jc w:val="center"/>
            </w:pPr>
            <w:r>
              <w:t>другие минеральные добавки</w:t>
            </w:r>
          </w:p>
        </w:tc>
        <w:tc>
          <w:tcPr>
            <w:tcW w:w="1814" w:type="dxa"/>
            <w:tcBorders>
              <w:top w:val="nil"/>
              <w:left w:val="nil"/>
              <w:bottom w:val="nil"/>
              <w:right w:val="nil"/>
            </w:tcBorders>
          </w:tcPr>
          <w:p w:rsidR="007A139A" w:rsidRDefault="007A139A">
            <w:pPr>
              <w:pStyle w:val="ConsPlusNormal"/>
            </w:pPr>
          </w:p>
        </w:tc>
        <w:tc>
          <w:tcPr>
            <w:tcW w:w="3515" w:type="dxa"/>
            <w:tcBorders>
              <w:top w:val="nil"/>
              <w:left w:val="nil"/>
              <w:bottom w:val="nil"/>
              <w:right w:val="nil"/>
            </w:tcBorders>
          </w:tcPr>
          <w:p w:rsidR="007A139A" w:rsidRDefault="007A139A">
            <w:pPr>
              <w:pStyle w:val="ConsPlusNormal"/>
            </w:pP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A12CX</w:t>
            </w:r>
          </w:p>
        </w:tc>
        <w:tc>
          <w:tcPr>
            <w:tcW w:w="2608" w:type="dxa"/>
            <w:tcBorders>
              <w:top w:val="nil"/>
              <w:left w:val="nil"/>
              <w:bottom w:val="nil"/>
              <w:right w:val="nil"/>
            </w:tcBorders>
          </w:tcPr>
          <w:p w:rsidR="007A139A" w:rsidRDefault="007A139A">
            <w:pPr>
              <w:pStyle w:val="ConsPlusNormal"/>
              <w:jc w:val="center"/>
            </w:pPr>
            <w:r>
              <w:t>другие минеральные вещества</w:t>
            </w:r>
          </w:p>
        </w:tc>
        <w:tc>
          <w:tcPr>
            <w:tcW w:w="1814" w:type="dxa"/>
            <w:tcBorders>
              <w:top w:val="nil"/>
              <w:left w:val="nil"/>
              <w:bottom w:val="nil"/>
              <w:right w:val="nil"/>
            </w:tcBorders>
          </w:tcPr>
          <w:p w:rsidR="007A139A" w:rsidRDefault="007A139A">
            <w:pPr>
              <w:pStyle w:val="ConsPlusNormal"/>
              <w:jc w:val="center"/>
            </w:pPr>
            <w:r>
              <w:t>калия и магния аспарагинат</w:t>
            </w:r>
          </w:p>
        </w:tc>
        <w:tc>
          <w:tcPr>
            <w:tcW w:w="3515" w:type="dxa"/>
            <w:tcBorders>
              <w:top w:val="nil"/>
              <w:left w:val="nil"/>
              <w:bottom w:val="nil"/>
              <w:right w:val="nil"/>
            </w:tcBorders>
          </w:tcPr>
          <w:p w:rsidR="007A139A" w:rsidRDefault="007A139A">
            <w:pPr>
              <w:pStyle w:val="ConsPlusNormal"/>
              <w:jc w:val="center"/>
            </w:pPr>
            <w:r>
              <w:t>таблетки;</w:t>
            </w:r>
          </w:p>
          <w:p w:rsidR="007A139A" w:rsidRDefault="007A139A">
            <w:pPr>
              <w:pStyle w:val="ConsPlusNormal"/>
              <w:jc w:val="center"/>
            </w:pPr>
            <w:r>
              <w:t>таблетки, покрытые пленочной оболочкой</w:t>
            </w: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A14</w:t>
            </w:r>
          </w:p>
        </w:tc>
        <w:tc>
          <w:tcPr>
            <w:tcW w:w="2608" w:type="dxa"/>
            <w:tcBorders>
              <w:top w:val="nil"/>
              <w:left w:val="nil"/>
              <w:bottom w:val="nil"/>
              <w:right w:val="nil"/>
            </w:tcBorders>
          </w:tcPr>
          <w:p w:rsidR="007A139A" w:rsidRDefault="007A139A">
            <w:pPr>
              <w:pStyle w:val="ConsPlusNormal"/>
              <w:jc w:val="center"/>
            </w:pPr>
            <w:r>
              <w:t>анаболические средства системного действия</w:t>
            </w:r>
          </w:p>
        </w:tc>
        <w:tc>
          <w:tcPr>
            <w:tcW w:w="1814" w:type="dxa"/>
            <w:tcBorders>
              <w:top w:val="nil"/>
              <w:left w:val="nil"/>
              <w:bottom w:val="nil"/>
              <w:right w:val="nil"/>
            </w:tcBorders>
          </w:tcPr>
          <w:p w:rsidR="007A139A" w:rsidRDefault="007A139A">
            <w:pPr>
              <w:pStyle w:val="ConsPlusNormal"/>
            </w:pPr>
          </w:p>
        </w:tc>
        <w:tc>
          <w:tcPr>
            <w:tcW w:w="3515" w:type="dxa"/>
            <w:tcBorders>
              <w:top w:val="nil"/>
              <w:left w:val="nil"/>
              <w:bottom w:val="nil"/>
              <w:right w:val="nil"/>
            </w:tcBorders>
          </w:tcPr>
          <w:p w:rsidR="007A139A" w:rsidRDefault="007A139A">
            <w:pPr>
              <w:pStyle w:val="ConsPlusNormal"/>
            </w:pP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A14A</w:t>
            </w:r>
          </w:p>
        </w:tc>
        <w:tc>
          <w:tcPr>
            <w:tcW w:w="2608" w:type="dxa"/>
            <w:tcBorders>
              <w:top w:val="nil"/>
              <w:left w:val="nil"/>
              <w:bottom w:val="nil"/>
              <w:right w:val="nil"/>
            </w:tcBorders>
          </w:tcPr>
          <w:p w:rsidR="007A139A" w:rsidRDefault="007A139A">
            <w:pPr>
              <w:pStyle w:val="ConsPlusNormal"/>
              <w:jc w:val="center"/>
            </w:pPr>
            <w:r>
              <w:t>анаболические стероиды</w:t>
            </w:r>
          </w:p>
        </w:tc>
        <w:tc>
          <w:tcPr>
            <w:tcW w:w="1814" w:type="dxa"/>
            <w:tcBorders>
              <w:top w:val="nil"/>
              <w:left w:val="nil"/>
              <w:bottom w:val="nil"/>
              <w:right w:val="nil"/>
            </w:tcBorders>
          </w:tcPr>
          <w:p w:rsidR="007A139A" w:rsidRDefault="007A139A">
            <w:pPr>
              <w:pStyle w:val="ConsPlusNormal"/>
            </w:pPr>
          </w:p>
        </w:tc>
        <w:tc>
          <w:tcPr>
            <w:tcW w:w="3515" w:type="dxa"/>
            <w:tcBorders>
              <w:top w:val="nil"/>
              <w:left w:val="nil"/>
              <w:bottom w:val="nil"/>
              <w:right w:val="nil"/>
            </w:tcBorders>
          </w:tcPr>
          <w:p w:rsidR="007A139A" w:rsidRDefault="007A139A">
            <w:pPr>
              <w:pStyle w:val="ConsPlusNormal"/>
            </w:pP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A14AB</w:t>
            </w:r>
          </w:p>
        </w:tc>
        <w:tc>
          <w:tcPr>
            <w:tcW w:w="2608" w:type="dxa"/>
            <w:tcBorders>
              <w:top w:val="nil"/>
              <w:left w:val="nil"/>
              <w:bottom w:val="nil"/>
              <w:right w:val="nil"/>
            </w:tcBorders>
          </w:tcPr>
          <w:p w:rsidR="007A139A" w:rsidRDefault="007A139A">
            <w:pPr>
              <w:pStyle w:val="ConsPlusNormal"/>
              <w:jc w:val="center"/>
            </w:pPr>
            <w:r>
              <w:t>производные эстрена</w:t>
            </w:r>
          </w:p>
        </w:tc>
        <w:tc>
          <w:tcPr>
            <w:tcW w:w="1814" w:type="dxa"/>
            <w:tcBorders>
              <w:top w:val="nil"/>
              <w:left w:val="nil"/>
              <w:bottom w:val="nil"/>
              <w:right w:val="nil"/>
            </w:tcBorders>
          </w:tcPr>
          <w:p w:rsidR="007A139A" w:rsidRDefault="007A139A">
            <w:pPr>
              <w:pStyle w:val="ConsPlusNormal"/>
              <w:jc w:val="center"/>
            </w:pPr>
            <w:r>
              <w:t>нандролон</w:t>
            </w:r>
          </w:p>
        </w:tc>
        <w:tc>
          <w:tcPr>
            <w:tcW w:w="3515" w:type="dxa"/>
            <w:tcBorders>
              <w:top w:val="nil"/>
              <w:left w:val="nil"/>
              <w:bottom w:val="nil"/>
              <w:right w:val="nil"/>
            </w:tcBorders>
          </w:tcPr>
          <w:p w:rsidR="007A139A" w:rsidRDefault="007A139A">
            <w:pPr>
              <w:pStyle w:val="ConsPlusNormal"/>
              <w:jc w:val="center"/>
            </w:pPr>
            <w:r>
              <w:t>раствор для внутримышечного введения (масляный)</w:t>
            </w: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A16</w:t>
            </w:r>
          </w:p>
        </w:tc>
        <w:tc>
          <w:tcPr>
            <w:tcW w:w="2608" w:type="dxa"/>
            <w:tcBorders>
              <w:top w:val="nil"/>
              <w:left w:val="nil"/>
              <w:bottom w:val="nil"/>
              <w:right w:val="nil"/>
            </w:tcBorders>
          </w:tcPr>
          <w:p w:rsidR="007A139A" w:rsidRDefault="007A139A">
            <w:pPr>
              <w:pStyle w:val="ConsPlusNormal"/>
              <w:jc w:val="center"/>
            </w:pPr>
            <w:r>
              <w:t>другие препараты для лечения заболеваний желудочно-кишечного тракта и нарушений обмена веществ</w:t>
            </w:r>
          </w:p>
        </w:tc>
        <w:tc>
          <w:tcPr>
            <w:tcW w:w="1814" w:type="dxa"/>
            <w:tcBorders>
              <w:top w:val="nil"/>
              <w:left w:val="nil"/>
              <w:bottom w:val="nil"/>
              <w:right w:val="nil"/>
            </w:tcBorders>
          </w:tcPr>
          <w:p w:rsidR="007A139A" w:rsidRDefault="007A139A">
            <w:pPr>
              <w:pStyle w:val="ConsPlusNormal"/>
            </w:pPr>
          </w:p>
        </w:tc>
        <w:tc>
          <w:tcPr>
            <w:tcW w:w="3515" w:type="dxa"/>
            <w:tcBorders>
              <w:top w:val="nil"/>
              <w:left w:val="nil"/>
              <w:bottom w:val="nil"/>
              <w:right w:val="nil"/>
            </w:tcBorders>
          </w:tcPr>
          <w:p w:rsidR="007A139A" w:rsidRDefault="007A139A">
            <w:pPr>
              <w:pStyle w:val="ConsPlusNormal"/>
            </w:pP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A16A</w:t>
            </w:r>
          </w:p>
        </w:tc>
        <w:tc>
          <w:tcPr>
            <w:tcW w:w="2608" w:type="dxa"/>
            <w:tcBorders>
              <w:top w:val="nil"/>
              <w:left w:val="nil"/>
              <w:bottom w:val="nil"/>
              <w:right w:val="nil"/>
            </w:tcBorders>
          </w:tcPr>
          <w:p w:rsidR="007A139A" w:rsidRDefault="007A139A">
            <w:pPr>
              <w:pStyle w:val="ConsPlusNormal"/>
              <w:jc w:val="center"/>
            </w:pPr>
            <w:r>
              <w:t>другие препараты для лечения заболеваний желудочно-кишечного тракта и нарушений обмена веществ</w:t>
            </w:r>
          </w:p>
        </w:tc>
        <w:tc>
          <w:tcPr>
            <w:tcW w:w="1814" w:type="dxa"/>
            <w:tcBorders>
              <w:top w:val="nil"/>
              <w:left w:val="nil"/>
              <w:bottom w:val="nil"/>
              <w:right w:val="nil"/>
            </w:tcBorders>
          </w:tcPr>
          <w:p w:rsidR="007A139A" w:rsidRDefault="007A139A">
            <w:pPr>
              <w:pStyle w:val="ConsPlusNormal"/>
            </w:pPr>
          </w:p>
        </w:tc>
        <w:tc>
          <w:tcPr>
            <w:tcW w:w="3515" w:type="dxa"/>
            <w:tcBorders>
              <w:top w:val="nil"/>
              <w:left w:val="nil"/>
              <w:bottom w:val="nil"/>
              <w:right w:val="nil"/>
            </w:tcBorders>
          </w:tcPr>
          <w:p w:rsidR="007A139A" w:rsidRDefault="007A139A">
            <w:pPr>
              <w:pStyle w:val="ConsPlusNormal"/>
            </w:pP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A16AA</w:t>
            </w:r>
          </w:p>
        </w:tc>
        <w:tc>
          <w:tcPr>
            <w:tcW w:w="2608" w:type="dxa"/>
            <w:tcBorders>
              <w:top w:val="nil"/>
              <w:left w:val="nil"/>
              <w:bottom w:val="nil"/>
              <w:right w:val="nil"/>
            </w:tcBorders>
          </w:tcPr>
          <w:p w:rsidR="007A139A" w:rsidRDefault="007A139A">
            <w:pPr>
              <w:pStyle w:val="ConsPlusNormal"/>
              <w:jc w:val="center"/>
            </w:pPr>
            <w:r>
              <w:t>аминокислоты и их производные</w:t>
            </w:r>
          </w:p>
        </w:tc>
        <w:tc>
          <w:tcPr>
            <w:tcW w:w="1814" w:type="dxa"/>
            <w:tcBorders>
              <w:top w:val="nil"/>
              <w:left w:val="nil"/>
              <w:bottom w:val="nil"/>
              <w:right w:val="nil"/>
            </w:tcBorders>
          </w:tcPr>
          <w:p w:rsidR="007A139A" w:rsidRDefault="007A139A">
            <w:pPr>
              <w:pStyle w:val="ConsPlusNormal"/>
              <w:jc w:val="center"/>
            </w:pPr>
            <w:r>
              <w:t xml:space="preserve">адеметионин </w:t>
            </w:r>
            <w:hyperlink w:anchor="P5229" w:history="1">
              <w:r>
                <w:rPr>
                  <w:color w:val="0000FF"/>
                </w:rPr>
                <w:t>&lt;*&gt;</w:t>
              </w:r>
            </w:hyperlink>
          </w:p>
        </w:tc>
        <w:tc>
          <w:tcPr>
            <w:tcW w:w="3515" w:type="dxa"/>
            <w:tcBorders>
              <w:top w:val="nil"/>
              <w:left w:val="nil"/>
              <w:bottom w:val="nil"/>
              <w:right w:val="nil"/>
            </w:tcBorders>
          </w:tcPr>
          <w:p w:rsidR="007A139A" w:rsidRDefault="007A139A">
            <w:pPr>
              <w:pStyle w:val="ConsPlusNormal"/>
              <w:jc w:val="center"/>
            </w:pPr>
            <w:r>
              <w:t>таблетки кишечнорастворимые;</w:t>
            </w:r>
          </w:p>
          <w:p w:rsidR="007A139A" w:rsidRDefault="007A139A">
            <w:pPr>
              <w:pStyle w:val="ConsPlusNormal"/>
              <w:jc w:val="center"/>
            </w:pPr>
            <w:r>
              <w:t>таблетки кишечнорастворимые, покрытые пленочной оболочкой;</w:t>
            </w:r>
          </w:p>
          <w:p w:rsidR="007A139A" w:rsidRDefault="007A139A">
            <w:pPr>
              <w:pStyle w:val="ConsPlusNormal"/>
              <w:jc w:val="center"/>
            </w:pPr>
            <w:r>
              <w:t>таблетки, покрытые кишечнорастворимой оболочкой</w:t>
            </w: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A16AX</w:t>
            </w:r>
          </w:p>
        </w:tc>
        <w:tc>
          <w:tcPr>
            <w:tcW w:w="2608" w:type="dxa"/>
            <w:tcBorders>
              <w:top w:val="nil"/>
              <w:left w:val="nil"/>
              <w:bottom w:val="nil"/>
              <w:right w:val="nil"/>
            </w:tcBorders>
          </w:tcPr>
          <w:p w:rsidR="007A139A" w:rsidRDefault="007A139A">
            <w:pPr>
              <w:pStyle w:val="ConsPlusNormal"/>
              <w:jc w:val="center"/>
            </w:pPr>
            <w:r>
              <w:t>прочие препараты для лечения заболеваний желудочно-кишечного тракта и нарушений обмена веществ</w:t>
            </w:r>
          </w:p>
        </w:tc>
        <w:tc>
          <w:tcPr>
            <w:tcW w:w="1814" w:type="dxa"/>
            <w:tcBorders>
              <w:top w:val="nil"/>
              <w:left w:val="nil"/>
              <w:bottom w:val="nil"/>
              <w:right w:val="nil"/>
            </w:tcBorders>
          </w:tcPr>
          <w:p w:rsidR="007A139A" w:rsidRDefault="007A139A">
            <w:pPr>
              <w:pStyle w:val="ConsPlusNormal"/>
              <w:jc w:val="center"/>
            </w:pPr>
            <w:r>
              <w:t xml:space="preserve">тиоктовая кислота </w:t>
            </w:r>
            <w:hyperlink w:anchor="P5229" w:history="1">
              <w:r>
                <w:rPr>
                  <w:color w:val="0000FF"/>
                </w:rPr>
                <w:t>&lt;*&gt;</w:t>
              </w:r>
            </w:hyperlink>
          </w:p>
        </w:tc>
        <w:tc>
          <w:tcPr>
            <w:tcW w:w="3515" w:type="dxa"/>
            <w:tcBorders>
              <w:top w:val="nil"/>
              <w:left w:val="nil"/>
              <w:bottom w:val="nil"/>
              <w:right w:val="nil"/>
            </w:tcBorders>
          </w:tcPr>
          <w:p w:rsidR="007A139A" w:rsidRDefault="007A139A">
            <w:pPr>
              <w:pStyle w:val="ConsPlusNormal"/>
              <w:jc w:val="center"/>
            </w:pPr>
            <w:r>
              <w:t>капсулы;</w:t>
            </w:r>
          </w:p>
          <w:p w:rsidR="007A139A" w:rsidRDefault="007A139A">
            <w:pPr>
              <w:pStyle w:val="ConsPlusNormal"/>
              <w:jc w:val="center"/>
            </w:pPr>
            <w:r>
              <w:t>таблетки, покрытые оболочкой;</w:t>
            </w:r>
          </w:p>
          <w:p w:rsidR="007A139A" w:rsidRDefault="007A139A">
            <w:pPr>
              <w:pStyle w:val="ConsPlusNormal"/>
              <w:jc w:val="center"/>
            </w:pPr>
            <w:r>
              <w:t>таблетки, покрытые пленочной оболочкой</w:t>
            </w: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B</w:t>
            </w:r>
          </w:p>
        </w:tc>
        <w:tc>
          <w:tcPr>
            <w:tcW w:w="2608" w:type="dxa"/>
            <w:tcBorders>
              <w:top w:val="nil"/>
              <w:left w:val="nil"/>
              <w:bottom w:val="nil"/>
              <w:right w:val="nil"/>
            </w:tcBorders>
          </w:tcPr>
          <w:p w:rsidR="007A139A" w:rsidRDefault="007A139A">
            <w:pPr>
              <w:pStyle w:val="ConsPlusNormal"/>
              <w:jc w:val="center"/>
            </w:pPr>
            <w:r>
              <w:t>кровь и система кроветворения</w:t>
            </w:r>
          </w:p>
        </w:tc>
        <w:tc>
          <w:tcPr>
            <w:tcW w:w="1814" w:type="dxa"/>
            <w:tcBorders>
              <w:top w:val="nil"/>
              <w:left w:val="nil"/>
              <w:bottom w:val="nil"/>
              <w:right w:val="nil"/>
            </w:tcBorders>
          </w:tcPr>
          <w:p w:rsidR="007A139A" w:rsidRDefault="007A139A">
            <w:pPr>
              <w:pStyle w:val="ConsPlusNormal"/>
            </w:pPr>
          </w:p>
        </w:tc>
        <w:tc>
          <w:tcPr>
            <w:tcW w:w="3515" w:type="dxa"/>
            <w:tcBorders>
              <w:top w:val="nil"/>
              <w:left w:val="nil"/>
              <w:bottom w:val="nil"/>
              <w:right w:val="nil"/>
            </w:tcBorders>
          </w:tcPr>
          <w:p w:rsidR="007A139A" w:rsidRDefault="007A139A">
            <w:pPr>
              <w:pStyle w:val="ConsPlusNormal"/>
            </w:pP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B01</w:t>
            </w:r>
          </w:p>
        </w:tc>
        <w:tc>
          <w:tcPr>
            <w:tcW w:w="2608" w:type="dxa"/>
            <w:tcBorders>
              <w:top w:val="nil"/>
              <w:left w:val="nil"/>
              <w:bottom w:val="nil"/>
              <w:right w:val="nil"/>
            </w:tcBorders>
          </w:tcPr>
          <w:p w:rsidR="007A139A" w:rsidRDefault="007A139A">
            <w:pPr>
              <w:pStyle w:val="ConsPlusNormal"/>
              <w:jc w:val="center"/>
            </w:pPr>
            <w:r>
              <w:t>антитромботические средства</w:t>
            </w:r>
          </w:p>
        </w:tc>
        <w:tc>
          <w:tcPr>
            <w:tcW w:w="1814" w:type="dxa"/>
            <w:tcBorders>
              <w:top w:val="nil"/>
              <w:left w:val="nil"/>
              <w:bottom w:val="nil"/>
              <w:right w:val="nil"/>
            </w:tcBorders>
          </w:tcPr>
          <w:p w:rsidR="007A139A" w:rsidRDefault="007A139A">
            <w:pPr>
              <w:pStyle w:val="ConsPlusNormal"/>
            </w:pPr>
          </w:p>
        </w:tc>
        <w:tc>
          <w:tcPr>
            <w:tcW w:w="3515" w:type="dxa"/>
            <w:tcBorders>
              <w:top w:val="nil"/>
              <w:left w:val="nil"/>
              <w:bottom w:val="nil"/>
              <w:right w:val="nil"/>
            </w:tcBorders>
          </w:tcPr>
          <w:p w:rsidR="007A139A" w:rsidRDefault="007A139A">
            <w:pPr>
              <w:pStyle w:val="ConsPlusNormal"/>
            </w:pP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B01A</w:t>
            </w:r>
          </w:p>
        </w:tc>
        <w:tc>
          <w:tcPr>
            <w:tcW w:w="2608" w:type="dxa"/>
            <w:tcBorders>
              <w:top w:val="nil"/>
              <w:left w:val="nil"/>
              <w:bottom w:val="nil"/>
              <w:right w:val="nil"/>
            </w:tcBorders>
          </w:tcPr>
          <w:p w:rsidR="007A139A" w:rsidRDefault="007A139A">
            <w:pPr>
              <w:pStyle w:val="ConsPlusNormal"/>
              <w:jc w:val="center"/>
            </w:pPr>
            <w:r>
              <w:t>антитромботические средства</w:t>
            </w:r>
          </w:p>
        </w:tc>
        <w:tc>
          <w:tcPr>
            <w:tcW w:w="1814" w:type="dxa"/>
            <w:tcBorders>
              <w:top w:val="nil"/>
              <w:left w:val="nil"/>
              <w:bottom w:val="nil"/>
              <w:right w:val="nil"/>
            </w:tcBorders>
          </w:tcPr>
          <w:p w:rsidR="007A139A" w:rsidRDefault="007A139A">
            <w:pPr>
              <w:pStyle w:val="ConsPlusNormal"/>
            </w:pPr>
          </w:p>
        </w:tc>
        <w:tc>
          <w:tcPr>
            <w:tcW w:w="3515" w:type="dxa"/>
            <w:tcBorders>
              <w:top w:val="nil"/>
              <w:left w:val="nil"/>
              <w:bottom w:val="nil"/>
              <w:right w:val="nil"/>
            </w:tcBorders>
          </w:tcPr>
          <w:p w:rsidR="007A139A" w:rsidRDefault="007A139A">
            <w:pPr>
              <w:pStyle w:val="ConsPlusNormal"/>
            </w:pP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B01AA</w:t>
            </w:r>
          </w:p>
        </w:tc>
        <w:tc>
          <w:tcPr>
            <w:tcW w:w="2608" w:type="dxa"/>
            <w:tcBorders>
              <w:top w:val="nil"/>
              <w:left w:val="nil"/>
              <w:bottom w:val="nil"/>
              <w:right w:val="nil"/>
            </w:tcBorders>
          </w:tcPr>
          <w:p w:rsidR="007A139A" w:rsidRDefault="007A139A">
            <w:pPr>
              <w:pStyle w:val="ConsPlusNormal"/>
              <w:jc w:val="center"/>
            </w:pPr>
            <w:r>
              <w:t>антагонисты витамина К</w:t>
            </w:r>
          </w:p>
        </w:tc>
        <w:tc>
          <w:tcPr>
            <w:tcW w:w="1814" w:type="dxa"/>
            <w:tcBorders>
              <w:top w:val="nil"/>
              <w:left w:val="nil"/>
              <w:bottom w:val="nil"/>
              <w:right w:val="nil"/>
            </w:tcBorders>
          </w:tcPr>
          <w:p w:rsidR="007A139A" w:rsidRDefault="007A139A">
            <w:pPr>
              <w:pStyle w:val="ConsPlusNormal"/>
              <w:jc w:val="center"/>
            </w:pPr>
            <w:r>
              <w:t>варфарин</w:t>
            </w:r>
          </w:p>
        </w:tc>
        <w:tc>
          <w:tcPr>
            <w:tcW w:w="3515" w:type="dxa"/>
            <w:tcBorders>
              <w:top w:val="nil"/>
              <w:left w:val="nil"/>
              <w:bottom w:val="nil"/>
              <w:right w:val="nil"/>
            </w:tcBorders>
          </w:tcPr>
          <w:p w:rsidR="007A139A" w:rsidRDefault="007A139A">
            <w:pPr>
              <w:pStyle w:val="ConsPlusNormal"/>
              <w:jc w:val="center"/>
            </w:pPr>
            <w:r>
              <w:t>таблетки</w:t>
            </w: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B01AB</w:t>
            </w:r>
          </w:p>
        </w:tc>
        <w:tc>
          <w:tcPr>
            <w:tcW w:w="2608" w:type="dxa"/>
            <w:tcBorders>
              <w:top w:val="nil"/>
              <w:left w:val="nil"/>
              <w:bottom w:val="nil"/>
              <w:right w:val="nil"/>
            </w:tcBorders>
          </w:tcPr>
          <w:p w:rsidR="007A139A" w:rsidRDefault="007A139A">
            <w:pPr>
              <w:pStyle w:val="ConsPlusNormal"/>
              <w:jc w:val="center"/>
            </w:pPr>
            <w:r>
              <w:t>группа гепарина</w:t>
            </w:r>
          </w:p>
        </w:tc>
        <w:tc>
          <w:tcPr>
            <w:tcW w:w="1814" w:type="dxa"/>
            <w:tcBorders>
              <w:top w:val="nil"/>
              <w:left w:val="nil"/>
              <w:bottom w:val="nil"/>
              <w:right w:val="nil"/>
            </w:tcBorders>
          </w:tcPr>
          <w:p w:rsidR="007A139A" w:rsidRDefault="007A139A">
            <w:pPr>
              <w:pStyle w:val="ConsPlusNormal"/>
              <w:jc w:val="center"/>
            </w:pPr>
            <w:r>
              <w:t>гепарин натрия</w:t>
            </w:r>
          </w:p>
        </w:tc>
        <w:tc>
          <w:tcPr>
            <w:tcW w:w="3515" w:type="dxa"/>
            <w:tcBorders>
              <w:top w:val="nil"/>
              <w:left w:val="nil"/>
              <w:bottom w:val="nil"/>
              <w:right w:val="nil"/>
            </w:tcBorders>
          </w:tcPr>
          <w:p w:rsidR="007A139A" w:rsidRDefault="007A139A">
            <w:pPr>
              <w:pStyle w:val="ConsPlusNormal"/>
              <w:jc w:val="center"/>
            </w:pPr>
            <w:r>
              <w:t>раствор для внутривенного и подкожного введения;</w:t>
            </w:r>
          </w:p>
          <w:p w:rsidR="007A139A" w:rsidRDefault="007A139A">
            <w:pPr>
              <w:pStyle w:val="ConsPlusNormal"/>
              <w:jc w:val="center"/>
            </w:pPr>
            <w:r>
              <w:t>раствор для инъекций</w:t>
            </w: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pPr>
          </w:p>
        </w:tc>
        <w:tc>
          <w:tcPr>
            <w:tcW w:w="2608" w:type="dxa"/>
            <w:tcBorders>
              <w:top w:val="nil"/>
              <w:left w:val="nil"/>
              <w:bottom w:val="nil"/>
              <w:right w:val="nil"/>
            </w:tcBorders>
          </w:tcPr>
          <w:p w:rsidR="007A139A" w:rsidRDefault="007A139A">
            <w:pPr>
              <w:pStyle w:val="ConsPlusNormal"/>
            </w:pPr>
          </w:p>
        </w:tc>
        <w:tc>
          <w:tcPr>
            <w:tcW w:w="1814" w:type="dxa"/>
            <w:tcBorders>
              <w:top w:val="nil"/>
              <w:left w:val="nil"/>
              <w:bottom w:val="nil"/>
              <w:right w:val="nil"/>
            </w:tcBorders>
          </w:tcPr>
          <w:p w:rsidR="007A139A" w:rsidRDefault="007A139A">
            <w:pPr>
              <w:pStyle w:val="ConsPlusNormal"/>
              <w:jc w:val="center"/>
            </w:pPr>
            <w:r>
              <w:t xml:space="preserve">эноксапарин натрия </w:t>
            </w:r>
            <w:hyperlink w:anchor="P5229" w:history="1">
              <w:r>
                <w:rPr>
                  <w:color w:val="0000FF"/>
                </w:rPr>
                <w:t>&lt;*&gt;</w:t>
              </w:r>
            </w:hyperlink>
          </w:p>
        </w:tc>
        <w:tc>
          <w:tcPr>
            <w:tcW w:w="3515" w:type="dxa"/>
            <w:tcBorders>
              <w:top w:val="nil"/>
              <w:left w:val="nil"/>
              <w:bottom w:val="nil"/>
              <w:right w:val="nil"/>
            </w:tcBorders>
          </w:tcPr>
          <w:p w:rsidR="007A139A" w:rsidRDefault="007A139A">
            <w:pPr>
              <w:pStyle w:val="ConsPlusNormal"/>
              <w:jc w:val="center"/>
            </w:pPr>
            <w:r>
              <w:t>раствор для инъекций</w:t>
            </w: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B01AC</w:t>
            </w:r>
          </w:p>
        </w:tc>
        <w:tc>
          <w:tcPr>
            <w:tcW w:w="2608" w:type="dxa"/>
            <w:tcBorders>
              <w:top w:val="nil"/>
              <w:left w:val="nil"/>
              <w:bottom w:val="nil"/>
              <w:right w:val="nil"/>
            </w:tcBorders>
          </w:tcPr>
          <w:p w:rsidR="007A139A" w:rsidRDefault="007A139A">
            <w:pPr>
              <w:pStyle w:val="ConsPlusNormal"/>
              <w:jc w:val="center"/>
            </w:pPr>
            <w:r>
              <w:t>антиагреганты, кроме гепарина</w:t>
            </w:r>
          </w:p>
        </w:tc>
        <w:tc>
          <w:tcPr>
            <w:tcW w:w="1814" w:type="dxa"/>
            <w:tcBorders>
              <w:top w:val="nil"/>
              <w:left w:val="nil"/>
              <w:bottom w:val="nil"/>
              <w:right w:val="nil"/>
            </w:tcBorders>
          </w:tcPr>
          <w:p w:rsidR="007A139A" w:rsidRDefault="007A139A">
            <w:pPr>
              <w:pStyle w:val="ConsPlusNormal"/>
              <w:jc w:val="center"/>
            </w:pPr>
            <w:r>
              <w:t xml:space="preserve">клопидогрел </w:t>
            </w:r>
            <w:hyperlink w:anchor="P5229" w:history="1">
              <w:r>
                <w:rPr>
                  <w:color w:val="0000FF"/>
                </w:rPr>
                <w:t>&lt;*&gt;</w:t>
              </w:r>
            </w:hyperlink>
          </w:p>
        </w:tc>
        <w:tc>
          <w:tcPr>
            <w:tcW w:w="3515" w:type="dxa"/>
            <w:tcBorders>
              <w:top w:val="nil"/>
              <w:left w:val="nil"/>
              <w:bottom w:val="nil"/>
              <w:right w:val="nil"/>
            </w:tcBorders>
          </w:tcPr>
          <w:p w:rsidR="007A139A" w:rsidRDefault="007A139A">
            <w:pPr>
              <w:pStyle w:val="ConsPlusNormal"/>
              <w:jc w:val="center"/>
            </w:pPr>
            <w:r>
              <w:t>таблетки, покрытые пленочной оболочкой</w:t>
            </w: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pPr>
          </w:p>
        </w:tc>
        <w:tc>
          <w:tcPr>
            <w:tcW w:w="2608" w:type="dxa"/>
            <w:tcBorders>
              <w:top w:val="nil"/>
              <w:left w:val="nil"/>
              <w:bottom w:val="nil"/>
              <w:right w:val="nil"/>
            </w:tcBorders>
          </w:tcPr>
          <w:p w:rsidR="007A139A" w:rsidRDefault="007A139A">
            <w:pPr>
              <w:pStyle w:val="ConsPlusNormal"/>
            </w:pPr>
          </w:p>
        </w:tc>
        <w:tc>
          <w:tcPr>
            <w:tcW w:w="1814" w:type="dxa"/>
            <w:tcBorders>
              <w:top w:val="nil"/>
              <w:left w:val="nil"/>
              <w:bottom w:val="nil"/>
              <w:right w:val="nil"/>
            </w:tcBorders>
          </w:tcPr>
          <w:p w:rsidR="007A139A" w:rsidRDefault="007A139A">
            <w:pPr>
              <w:pStyle w:val="ConsPlusNormal"/>
              <w:jc w:val="center"/>
            </w:pPr>
            <w:r>
              <w:t xml:space="preserve">тикагрелор </w:t>
            </w:r>
            <w:hyperlink w:anchor="P5229" w:history="1">
              <w:r>
                <w:rPr>
                  <w:color w:val="0000FF"/>
                </w:rPr>
                <w:t>&lt;*&gt;</w:t>
              </w:r>
            </w:hyperlink>
          </w:p>
        </w:tc>
        <w:tc>
          <w:tcPr>
            <w:tcW w:w="3515" w:type="dxa"/>
            <w:tcBorders>
              <w:top w:val="nil"/>
              <w:left w:val="nil"/>
              <w:bottom w:val="nil"/>
              <w:right w:val="nil"/>
            </w:tcBorders>
          </w:tcPr>
          <w:p w:rsidR="007A139A" w:rsidRDefault="007A139A">
            <w:pPr>
              <w:pStyle w:val="ConsPlusNormal"/>
              <w:jc w:val="center"/>
            </w:pPr>
            <w:r>
              <w:t>таблетки, покрытые пленочной оболочкой</w:t>
            </w: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В01АЕ</w:t>
            </w:r>
          </w:p>
        </w:tc>
        <w:tc>
          <w:tcPr>
            <w:tcW w:w="2608" w:type="dxa"/>
            <w:tcBorders>
              <w:top w:val="nil"/>
              <w:left w:val="nil"/>
              <w:bottom w:val="nil"/>
              <w:right w:val="nil"/>
            </w:tcBorders>
          </w:tcPr>
          <w:p w:rsidR="007A139A" w:rsidRDefault="007A139A">
            <w:pPr>
              <w:pStyle w:val="ConsPlusNormal"/>
              <w:jc w:val="center"/>
            </w:pPr>
            <w:r>
              <w:t>прямые ингибиторы тромбина</w:t>
            </w:r>
          </w:p>
        </w:tc>
        <w:tc>
          <w:tcPr>
            <w:tcW w:w="1814" w:type="dxa"/>
            <w:tcBorders>
              <w:top w:val="nil"/>
              <w:left w:val="nil"/>
              <w:bottom w:val="nil"/>
              <w:right w:val="nil"/>
            </w:tcBorders>
          </w:tcPr>
          <w:p w:rsidR="007A139A" w:rsidRDefault="007A139A">
            <w:pPr>
              <w:pStyle w:val="ConsPlusNormal"/>
              <w:jc w:val="center"/>
            </w:pPr>
            <w:r>
              <w:t xml:space="preserve">дабигатрана этексилат </w:t>
            </w:r>
            <w:hyperlink w:anchor="P5229" w:history="1">
              <w:r>
                <w:rPr>
                  <w:color w:val="0000FF"/>
                </w:rPr>
                <w:t>&lt;*&gt;</w:t>
              </w:r>
            </w:hyperlink>
          </w:p>
        </w:tc>
        <w:tc>
          <w:tcPr>
            <w:tcW w:w="3515" w:type="dxa"/>
            <w:tcBorders>
              <w:top w:val="nil"/>
              <w:left w:val="nil"/>
              <w:bottom w:val="nil"/>
              <w:right w:val="nil"/>
            </w:tcBorders>
          </w:tcPr>
          <w:p w:rsidR="007A139A" w:rsidRDefault="007A139A">
            <w:pPr>
              <w:pStyle w:val="ConsPlusNormal"/>
              <w:jc w:val="center"/>
            </w:pPr>
            <w:r>
              <w:t>капсулы</w:t>
            </w: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B01AF</w:t>
            </w:r>
          </w:p>
        </w:tc>
        <w:tc>
          <w:tcPr>
            <w:tcW w:w="2608" w:type="dxa"/>
            <w:tcBorders>
              <w:top w:val="nil"/>
              <w:left w:val="nil"/>
              <w:bottom w:val="nil"/>
              <w:right w:val="nil"/>
            </w:tcBorders>
          </w:tcPr>
          <w:p w:rsidR="007A139A" w:rsidRDefault="007A139A">
            <w:pPr>
              <w:pStyle w:val="ConsPlusNormal"/>
              <w:jc w:val="center"/>
            </w:pPr>
            <w:r>
              <w:t>прямые ингибиторы фактора Xa</w:t>
            </w:r>
          </w:p>
        </w:tc>
        <w:tc>
          <w:tcPr>
            <w:tcW w:w="1814" w:type="dxa"/>
            <w:tcBorders>
              <w:top w:val="nil"/>
              <w:left w:val="nil"/>
              <w:bottom w:val="nil"/>
              <w:right w:val="nil"/>
            </w:tcBorders>
          </w:tcPr>
          <w:p w:rsidR="007A139A" w:rsidRDefault="007A139A">
            <w:pPr>
              <w:pStyle w:val="ConsPlusNormal"/>
              <w:jc w:val="center"/>
            </w:pPr>
            <w:r>
              <w:t xml:space="preserve">апиксабан </w:t>
            </w:r>
            <w:hyperlink w:anchor="P5229" w:history="1">
              <w:r>
                <w:rPr>
                  <w:color w:val="0000FF"/>
                </w:rPr>
                <w:t>&lt;*&gt;</w:t>
              </w:r>
            </w:hyperlink>
          </w:p>
        </w:tc>
        <w:tc>
          <w:tcPr>
            <w:tcW w:w="3515" w:type="dxa"/>
            <w:tcBorders>
              <w:top w:val="nil"/>
              <w:left w:val="nil"/>
              <w:bottom w:val="nil"/>
              <w:right w:val="nil"/>
            </w:tcBorders>
          </w:tcPr>
          <w:p w:rsidR="007A139A" w:rsidRDefault="007A139A">
            <w:pPr>
              <w:pStyle w:val="ConsPlusNormal"/>
              <w:jc w:val="center"/>
            </w:pPr>
            <w:r>
              <w:t>таблетки, покрытые пленочной оболочкой</w:t>
            </w: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pPr>
          </w:p>
        </w:tc>
        <w:tc>
          <w:tcPr>
            <w:tcW w:w="2608" w:type="dxa"/>
            <w:tcBorders>
              <w:top w:val="nil"/>
              <w:left w:val="nil"/>
              <w:bottom w:val="nil"/>
              <w:right w:val="nil"/>
            </w:tcBorders>
          </w:tcPr>
          <w:p w:rsidR="007A139A" w:rsidRDefault="007A139A">
            <w:pPr>
              <w:pStyle w:val="ConsPlusNormal"/>
            </w:pPr>
          </w:p>
        </w:tc>
        <w:tc>
          <w:tcPr>
            <w:tcW w:w="1814" w:type="dxa"/>
            <w:tcBorders>
              <w:top w:val="nil"/>
              <w:left w:val="nil"/>
              <w:bottom w:val="nil"/>
              <w:right w:val="nil"/>
            </w:tcBorders>
          </w:tcPr>
          <w:p w:rsidR="007A139A" w:rsidRDefault="007A139A">
            <w:pPr>
              <w:pStyle w:val="ConsPlusNormal"/>
              <w:jc w:val="center"/>
            </w:pPr>
            <w:r>
              <w:t xml:space="preserve">ривароксабан </w:t>
            </w:r>
            <w:hyperlink w:anchor="P5229" w:history="1">
              <w:r>
                <w:rPr>
                  <w:color w:val="0000FF"/>
                </w:rPr>
                <w:t>&lt;*&gt;</w:t>
              </w:r>
            </w:hyperlink>
          </w:p>
        </w:tc>
        <w:tc>
          <w:tcPr>
            <w:tcW w:w="3515" w:type="dxa"/>
            <w:tcBorders>
              <w:top w:val="nil"/>
              <w:left w:val="nil"/>
              <w:bottom w:val="nil"/>
              <w:right w:val="nil"/>
            </w:tcBorders>
          </w:tcPr>
          <w:p w:rsidR="007A139A" w:rsidRDefault="007A139A">
            <w:pPr>
              <w:pStyle w:val="ConsPlusNormal"/>
              <w:jc w:val="center"/>
            </w:pPr>
            <w:r>
              <w:t>таблетки, покрытые пленочной оболочкой</w:t>
            </w: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B02</w:t>
            </w:r>
          </w:p>
        </w:tc>
        <w:tc>
          <w:tcPr>
            <w:tcW w:w="2608" w:type="dxa"/>
            <w:tcBorders>
              <w:top w:val="nil"/>
              <w:left w:val="nil"/>
              <w:bottom w:val="nil"/>
              <w:right w:val="nil"/>
            </w:tcBorders>
          </w:tcPr>
          <w:p w:rsidR="007A139A" w:rsidRDefault="007A139A">
            <w:pPr>
              <w:pStyle w:val="ConsPlusNormal"/>
              <w:jc w:val="center"/>
            </w:pPr>
            <w:r>
              <w:t>гемостатические средства</w:t>
            </w:r>
          </w:p>
        </w:tc>
        <w:tc>
          <w:tcPr>
            <w:tcW w:w="1814" w:type="dxa"/>
            <w:tcBorders>
              <w:top w:val="nil"/>
              <w:left w:val="nil"/>
              <w:bottom w:val="nil"/>
              <w:right w:val="nil"/>
            </w:tcBorders>
          </w:tcPr>
          <w:p w:rsidR="007A139A" w:rsidRDefault="007A139A">
            <w:pPr>
              <w:pStyle w:val="ConsPlusNormal"/>
            </w:pPr>
          </w:p>
        </w:tc>
        <w:tc>
          <w:tcPr>
            <w:tcW w:w="3515" w:type="dxa"/>
            <w:tcBorders>
              <w:top w:val="nil"/>
              <w:left w:val="nil"/>
              <w:bottom w:val="nil"/>
              <w:right w:val="nil"/>
            </w:tcBorders>
          </w:tcPr>
          <w:p w:rsidR="007A139A" w:rsidRDefault="007A139A">
            <w:pPr>
              <w:pStyle w:val="ConsPlusNormal"/>
            </w:pP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B02B</w:t>
            </w:r>
          </w:p>
        </w:tc>
        <w:tc>
          <w:tcPr>
            <w:tcW w:w="2608" w:type="dxa"/>
            <w:tcBorders>
              <w:top w:val="nil"/>
              <w:left w:val="nil"/>
              <w:bottom w:val="nil"/>
              <w:right w:val="nil"/>
            </w:tcBorders>
          </w:tcPr>
          <w:p w:rsidR="007A139A" w:rsidRDefault="007A139A">
            <w:pPr>
              <w:pStyle w:val="ConsPlusNormal"/>
              <w:jc w:val="center"/>
            </w:pPr>
            <w:r>
              <w:t>витамин К и другие гемостатики</w:t>
            </w:r>
          </w:p>
        </w:tc>
        <w:tc>
          <w:tcPr>
            <w:tcW w:w="1814" w:type="dxa"/>
            <w:tcBorders>
              <w:top w:val="nil"/>
              <w:left w:val="nil"/>
              <w:bottom w:val="nil"/>
              <w:right w:val="nil"/>
            </w:tcBorders>
          </w:tcPr>
          <w:p w:rsidR="007A139A" w:rsidRDefault="007A139A">
            <w:pPr>
              <w:pStyle w:val="ConsPlusNormal"/>
            </w:pPr>
          </w:p>
        </w:tc>
        <w:tc>
          <w:tcPr>
            <w:tcW w:w="3515" w:type="dxa"/>
            <w:tcBorders>
              <w:top w:val="nil"/>
              <w:left w:val="nil"/>
              <w:bottom w:val="nil"/>
              <w:right w:val="nil"/>
            </w:tcBorders>
          </w:tcPr>
          <w:p w:rsidR="007A139A" w:rsidRDefault="007A139A">
            <w:pPr>
              <w:pStyle w:val="ConsPlusNormal"/>
            </w:pP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B02BA</w:t>
            </w:r>
          </w:p>
        </w:tc>
        <w:tc>
          <w:tcPr>
            <w:tcW w:w="2608" w:type="dxa"/>
            <w:tcBorders>
              <w:top w:val="nil"/>
              <w:left w:val="nil"/>
              <w:bottom w:val="nil"/>
              <w:right w:val="nil"/>
            </w:tcBorders>
          </w:tcPr>
          <w:p w:rsidR="007A139A" w:rsidRDefault="007A139A">
            <w:pPr>
              <w:pStyle w:val="ConsPlusNormal"/>
              <w:jc w:val="center"/>
            </w:pPr>
            <w:r>
              <w:t>витамин К</w:t>
            </w:r>
          </w:p>
        </w:tc>
        <w:tc>
          <w:tcPr>
            <w:tcW w:w="1814" w:type="dxa"/>
            <w:tcBorders>
              <w:top w:val="nil"/>
              <w:left w:val="nil"/>
              <w:bottom w:val="nil"/>
              <w:right w:val="nil"/>
            </w:tcBorders>
          </w:tcPr>
          <w:p w:rsidR="007A139A" w:rsidRDefault="007A139A">
            <w:pPr>
              <w:pStyle w:val="ConsPlusNormal"/>
              <w:jc w:val="center"/>
            </w:pPr>
            <w:r>
              <w:t>менадиона натрия бисульфит</w:t>
            </w:r>
          </w:p>
        </w:tc>
        <w:tc>
          <w:tcPr>
            <w:tcW w:w="3515" w:type="dxa"/>
            <w:tcBorders>
              <w:top w:val="nil"/>
              <w:left w:val="nil"/>
              <w:bottom w:val="nil"/>
              <w:right w:val="nil"/>
            </w:tcBorders>
          </w:tcPr>
          <w:p w:rsidR="007A139A" w:rsidRDefault="007A139A">
            <w:pPr>
              <w:pStyle w:val="ConsPlusNormal"/>
              <w:jc w:val="center"/>
            </w:pPr>
            <w:r>
              <w:t>раствор для внутримышечного введения</w:t>
            </w:r>
          </w:p>
        </w:tc>
      </w:tr>
      <w:tr w:rsidR="007A139A">
        <w:tblPrEx>
          <w:tblBorders>
            <w:insideH w:val="none" w:sz="0" w:space="0" w:color="auto"/>
            <w:insideV w:val="none" w:sz="0" w:space="0" w:color="auto"/>
          </w:tblBorders>
        </w:tblPrEx>
        <w:tc>
          <w:tcPr>
            <w:tcW w:w="1134" w:type="dxa"/>
            <w:vMerge w:val="restart"/>
            <w:tcBorders>
              <w:top w:val="nil"/>
              <w:left w:val="nil"/>
              <w:bottom w:val="nil"/>
              <w:right w:val="nil"/>
            </w:tcBorders>
          </w:tcPr>
          <w:p w:rsidR="007A139A" w:rsidRDefault="007A139A">
            <w:pPr>
              <w:pStyle w:val="ConsPlusNormal"/>
              <w:jc w:val="center"/>
            </w:pPr>
            <w:r>
              <w:t>B02BX</w:t>
            </w:r>
          </w:p>
        </w:tc>
        <w:tc>
          <w:tcPr>
            <w:tcW w:w="2608" w:type="dxa"/>
            <w:vMerge w:val="restart"/>
            <w:tcBorders>
              <w:top w:val="nil"/>
              <w:left w:val="nil"/>
              <w:bottom w:val="nil"/>
              <w:right w:val="nil"/>
            </w:tcBorders>
          </w:tcPr>
          <w:p w:rsidR="007A139A" w:rsidRDefault="007A139A">
            <w:pPr>
              <w:pStyle w:val="ConsPlusNormal"/>
              <w:jc w:val="center"/>
            </w:pPr>
            <w:r>
              <w:t>другие системные гемостатики</w:t>
            </w:r>
          </w:p>
        </w:tc>
        <w:tc>
          <w:tcPr>
            <w:tcW w:w="1814" w:type="dxa"/>
            <w:tcBorders>
              <w:top w:val="nil"/>
              <w:left w:val="nil"/>
              <w:bottom w:val="nil"/>
              <w:right w:val="nil"/>
            </w:tcBorders>
          </w:tcPr>
          <w:p w:rsidR="007A139A" w:rsidRDefault="007A139A">
            <w:pPr>
              <w:pStyle w:val="ConsPlusNormal"/>
              <w:jc w:val="center"/>
            </w:pPr>
            <w:r>
              <w:t xml:space="preserve">элтромбопаг </w:t>
            </w:r>
            <w:hyperlink w:anchor="P5229" w:history="1">
              <w:r>
                <w:rPr>
                  <w:color w:val="0000FF"/>
                </w:rPr>
                <w:t>&lt;*&gt;</w:t>
              </w:r>
            </w:hyperlink>
          </w:p>
        </w:tc>
        <w:tc>
          <w:tcPr>
            <w:tcW w:w="3515" w:type="dxa"/>
            <w:tcBorders>
              <w:top w:val="nil"/>
              <w:left w:val="nil"/>
              <w:bottom w:val="nil"/>
              <w:right w:val="nil"/>
            </w:tcBorders>
          </w:tcPr>
          <w:p w:rsidR="007A139A" w:rsidRDefault="007A139A">
            <w:pPr>
              <w:pStyle w:val="ConsPlusNormal"/>
              <w:jc w:val="center"/>
            </w:pPr>
            <w:r>
              <w:t>таблетки, покрытые пленочной оболочкой</w:t>
            </w:r>
          </w:p>
        </w:tc>
      </w:tr>
      <w:tr w:rsidR="007A139A">
        <w:tblPrEx>
          <w:tblBorders>
            <w:insideH w:val="none" w:sz="0" w:space="0" w:color="auto"/>
            <w:insideV w:val="none" w:sz="0" w:space="0" w:color="auto"/>
          </w:tblBorders>
        </w:tblPrEx>
        <w:tc>
          <w:tcPr>
            <w:tcW w:w="1134" w:type="dxa"/>
            <w:vMerge/>
            <w:tcBorders>
              <w:top w:val="nil"/>
              <w:left w:val="nil"/>
              <w:bottom w:val="nil"/>
              <w:right w:val="nil"/>
            </w:tcBorders>
          </w:tcPr>
          <w:p w:rsidR="007A139A" w:rsidRDefault="007A139A"/>
        </w:tc>
        <w:tc>
          <w:tcPr>
            <w:tcW w:w="2608" w:type="dxa"/>
            <w:vMerge/>
            <w:tcBorders>
              <w:top w:val="nil"/>
              <w:left w:val="nil"/>
              <w:bottom w:val="nil"/>
              <w:right w:val="nil"/>
            </w:tcBorders>
          </w:tcPr>
          <w:p w:rsidR="007A139A" w:rsidRDefault="007A139A"/>
        </w:tc>
        <w:tc>
          <w:tcPr>
            <w:tcW w:w="1814" w:type="dxa"/>
            <w:tcBorders>
              <w:top w:val="nil"/>
              <w:left w:val="nil"/>
              <w:bottom w:val="nil"/>
              <w:right w:val="nil"/>
            </w:tcBorders>
          </w:tcPr>
          <w:p w:rsidR="007A139A" w:rsidRDefault="007A139A">
            <w:pPr>
              <w:pStyle w:val="ConsPlusNormal"/>
              <w:jc w:val="center"/>
            </w:pPr>
            <w:r>
              <w:t>этамзилат</w:t>
            </w:r>
          </w:p>
        </w:tc>
        <w:tc>
          <w:tcPr>
            <w:tcW w:w="3515" w:type="dxa"/>
            <w:tcBorders>
              <w:top w:val="nil"/>
              <w:left w:val="nil"/>
              <w:bottom w:val="nil"/>
              <w:right w:val="nil"/>
            </w:tcBorders>
          </w:tcPr>
          <w:p w:rsidR="007A139A" w:rsidRDefault="007A139A">
            <w:pPr>
              <w:pStyle w:val="ConsPlusNormal"/>
              <w:jc w:val="center"/>
            </w:pPr>
            <w:r>
              <w:t>таблетки</w:t>
            </w: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B03</w:t>
            </w:r>
          </w:p>
        </w:tc>
        <w:tc>
          <w:tcPr>
            <w:tcW w:w="2608" w:type="dxa"/>
            <w:tcBorders>
              <w:top w:val="nil"/>
              <w:left w:val="nil"/>
              <w:bottom w:val="nil"/>
              <w:right w:val="nil"/>
            </w:tcBorders>
          </w:tcPr>
          <w:p w:rsidR="007A139A" w:rsidRDefault="007A139A">
            <w:pPr>
              <w:pStyle w:val="ConsPlusNormal"/>
              <w:jc w:val="center"/>
            </w:pPr>
            <w:r>
              <w:t>антианемические препараты</w:t>
            </w:r>
          </w:p>
        </w:tc>
        <w:tc>
          <w:tcPr>
            <w:tcW w:w="1814" w:type="dxa"/>
            <w:tcBorders>
              <w:top w:val="nil"/>
              <w:left w:val="nil"/>
              <w:bottom w:val="nil"/>
              <w:right w:val="nil"/>
            </w:tcBorders>
          </w:tcPr>
          <w:p w:rsidR="007A139A" w:rsidRDefault="007A139A">
            <w:pPr>
              <w:pStyle w:val="ConsPlusNormal"/>
            </w:pPr>
          </w:p>
        </w:tc>
        <w:tc>
          <w:tcPr>
            <w:tcW w:w="3515" w:type="dxa"/>
            <w:tcBorders>
              <w:top w:val="nil"/>
              <w:left w:val="nil"/>
              <w:bottom w:val="nil"/>
              <w:right w:val="nil"/>
            </w:tcBorders>
          </w:tcPr>
          <w:p w:rsidR="007A139A" w:rsidRDefault="007A139A">
            <w:pPr>
              <w:pStyle w:val="ConsPlusNormal"/>
            </w:pP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B03A</w:t>
            </w:r>
          </w:p>
        </w:tc>
        <w:tc>
          <w:tcPr>
            <w:tcW w:w="2608" w:type="dxa"/>
            <w:tcBorders>
              <w:top w:val="nil"/>
              <w:left w:val="nil"/>
              <w:bottom w:val="nil"/>
              <w:right w:val="nil"/>
            </w:tcBorders>
          </w:tcPr>
          <w:p w:rsidR="007A139A" w:rsidRDefault="007A139A">
            <w:pPr>
              <w:pStyle w:val="ConsPlusNormal"/>
              <w:jc w:val="center"/>
            </w:pPr>
            <w:r>
              <w:t>препараты железа</w:t>
            </w:r>
          </w:p>
        </w:tc>
        <w:tc>
          <w:tcPr>
            <w:tcW w:w="1814" w:type="dxa"/>
            <w:tcBorders>
              <w:top w:val="nil"/>
              <w:left w:val="nil"/>
              <w:bottom w:val="nil"/>
              <w:right w:val="nil"/>
            </w:tcBorders>
          </w:tcPr>
          <w:p w:rsidR="007A139A" w:rsidRDefault="007A139A">
            <w:pPr>
              <w:pStyle w:val="ConsPlusNormal"/>
            </w:pPr>
          </w:p>
        </w:tc>
        <w:tc>
          <w:tcPr>
            <w:tcW w:w="3515" w:type="dxa"/>
            <w:tcBorders>
              <w:top w:val="nil"/>
              <w:left w:val="nil"/>
              <w:bottom w:val="nil"/>
              <w:right w:val="nil"/>
            </w:tcBorders>
          </w:tcPr>
          <w:p w:rsidR="007A139A" w:rsidRDefault="007A139A">
            <w:pPr>
              <w:pStyle w:val="ConsPlusNormal"/>
            </w:pP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B03AB</w:t>
            </w:r>
          </w:p>
        </w:tc>
        <w:tc>
          <w:tcPr>
            <w:tcW w:w="2608" w:type="dxa"/>
            <w:tcBorders>
              <w:top w:val="nil"/>
              <w:left w:val="nil"/>
              <w:bottom w:val="nil"/>
              <w:right w:val="nil"/>
            </w:tcBorders>
          </w:tcPr>
          <w:p w:rsidR="007A139A" w:rsidRDefault="007A139A">
            <w:pPr>
              <w:pStyle w:val="ConsPlusNormal"/>
              <w:jc w:val="center"/>
            </w:pPr>
            <w:r>
              <w:t>пероральные препараты трехвалентного железа</w:t>
            </w:r>
          </w:p>
        </w:tc>
        <w:tc>
          <w:tcPr>
            <w:tcW w:w="1814" w:type="dxa"/>
            <w:tcBorders>
              <w:top w:val="nil"/>
              <w:left w:val="nil"/>
              <w:bottom w:val="nil"/>
              <w:right w:val="nil"/>
            </w:tcBorders>
          </w:tcPr>
          <w:p w:rsidR="007A139A" w:rsidRDefault="007A139A">
            <w:pPr>
              <w:pStyle w:val="ConsPlusNormal"/>
              <w:jc w:val="center"/>
            </w:pPr>
            <w:r>
              <w:t>железа (III) гидроксид полимальтозат</w:t>
            </w:r>
          </w:p>
        </w:tc>
        <w:tc>
          <w:tcPr>
            <w:tcW w:w="3515" w:type="dxa"/>
            <w:tcBorders>
              <w:top w:val="nil"/>
              <w:left w:val="nil"/>
              <w:bottom w:val="nil"/>
              <w:right w:val="nil"/>
            </w:tcBorders>
          </w:tcPr>
          <w:p w:rsidR="007A139A" w:rsidRDefault="007A139A">
            <w:pPr>
              <w:pStyle w:val="ConsPlusNormal"/>
              <w:jc w:val="center"/>
            </w:pPr>
            <w:r>
              <w:t>капли для приема внутрь;</w:t>
            </w:r>
          </w:p>
          <w:p w:rsidR="007A139A" w:rsidRDefault="007A139A">
            <w:pPr>
              <w:pStyle w:val="ConsPlusNormal"/>
              <w:jc w:val="center"/>
            </w:pPr>
            <w:r>
              <w:t>раствор для приема внутрь;</w:t>
            </w:r>
          </w:p>
          <w:p w:rsidR="007A139A" w:rsidRDefault="007A139A">
            <w:pPr>
              <w:pStyle w:val="ConsPlusNormal"/>
              <w:jc w:val="center"/>
            </w:pPr>
            <w:r>
              <w:t>сироп;</w:t>
            </w:r>
          </w:p>
          <w:p w:rsidR="007A139A" w:rsidRDefault="007A139A">
            <w:pPr>
              <w:pStyle w:val="ConsPlusNormal"/>
              <w:jc w:val="center"/>
            </w:pPr>
            <w:r>
              <w:t>таблетки жевательные</w:t>
            </w: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B03AC</w:t>
            </w:r>
          </w:p>
        </w:tc>
        <w:tc>
          <w:tcPr>
            <w:tcW w:w="2608" w:type="dxa"/>
            <w:tcBorders>
              <w:top w:val="nil"/>
              <w:left w:val="nil"/>
              <w:bottom w:val="nil"/>
              <w:right w:val="nil"/>
            </w:tcBorders>
          </w:tcPr>
          <w:p w:rsidR="007A139A" w:rsidRDefault="007A139A">
            <w:pPr>
              <w:pStyle w:val="ConsPlusNormal"/>
              <w:jc w:val="center"/>
            </w:pPr>
            <w:r>
              <w:t>парентеральные препараты трехвалентного железа</w:t>
            </w:r>
          </w:p>
        </w:tc>
        <w:tc>
          <w:tcPr>
            <w:tcW w:w="1814" w:type="dxa"/>
            <w:tcBorders>
              <w:top w:val="nil"/>
              <w:left w:val="nil"/>
              <w:bottom w:val="nil"/>
              <w:right w:val="nil"/>
            </w:tcBorders>
          </w:tcPr>
          <w:p w:rsidR="007A139A" w:rsidRDefault="007A139A">
            <w:pPr>
              <w:pStyle w:val="ConsPlusNormal"/>
              <w:jc w:val="center"/>
            </w:pPr>
            <w:r>
              <w:t xml:space="preserve">железа (III) гидроксида сахарозный комплекс </w:t>
            </w:r>
            <w:hyperlink w:anchor="P5229" w:history="1">
              <w:r>
                <w:rPr>
                  <w:color w:val="0000FF"/>
                </w:rPr>
                <w:t>&lt;*&gt;</w:t>
              </w:r>
            </w:hyperlink>
          </w:p>
        </w:tc>
        <w:tc>
          <w:tcPr>
            <w:tcW w:w="3515" w:type="dxa"/>
            <w:tcBorders>
              <w:top w:val="nil"/>
              <w:left w:val="nil"/>
              <w:bottom w:val="nil"/>
              <w:right w:val="nil"/>
            </w:tcBorders>
          </w:tcPr>
          <w:p w:rsidR="007A139A" w:rsidRDefault="007A139A">
            <w:pPr>
              <w:pStyle w:val="ConsPlusNormal"/>
              <w:jc w:val="center"/>
            </w:pPr>
            <w:r>
              <w:t>раствор для внутривенного введения</w:t>
            </w: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B03B</w:t>
            </w:r>
          </w:p>
        </w:tc>
        <w:tc>
          <w:tcPr>
            <w:tcW w:w="2608" w:type="dxa"/>
            <w:tcBorders>
              <w:top w:val="nil"/>
              <w:left w:val="nil"/>
              <w:bottom w:val="nil"/>
              <w:right w:val="nil"/>
            </w:tcBorders>
          </w:tcPr>
          <w:p w:rsidR="007A139A" w:rsidRDefault="007A139A">
            <w:pPr>
              <w:pStyle w:val="ConsPlusNormal"/>
              <w:jc w:val="center"/>
            </w:pPr>
            <w:r>
              <w:t>витамин B</w:t>
            </w:r>
            <w:r>
              <w:rPr>
                <w:vertAlign w:val="subscript"/>
              </w:rPr>
              <w:t>12</w:t>
            </w:r>
            <w:r>
              <w:t xml:space="preserve"> и фолиевая кислота</w:t>
            </w:r>
          </w:p>
        </w:tc>
        <w:tc>
          <w:tcPr>
            <w:tcW w:w="1814" w:type="dxa"/>
            <w:tcBorders>
              <w:top w:val="nil"/>
              <w:left w:val="nil"/>
              <w:bottom w:val="nil"/>
              <w:right w:val="nil"/>
            </w:tcBorders>
          </w:tcPr>
          <w:p w:rsidR="007A139A" w:rsidRDefault="007A139A">
            <w:pPr>
              <w:pStyle w:val="ConsPlusNormal"/>
            </w:pPr>
          </w:p>
        </w:tc>
        <w:tc>
          <w:tcPr>
            <w:tcW w:w="3515" w:type="dxa"/>
            <w:tcBorders>
              <w:top w:val="nil"/>
              <w:left w:val="nil"/>
              <w:bottom w:val="nil"/>
              <w:right w:val="nil"/>
            </w:tcBorders>
          </w:tcPr>
          <w:p w:rsidR="007A139A" w:rsidRDefault="007A139A">
            <w:pPr>
              <w:pStyle w:val="ConsPlusNormal"/>
            </w:pP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B03BA</w:t>
            </w:r>
          </w:p>
        </w:tc>
        <w:tc>
          <w:tcPr>
            <w:tcW w:w="2608" w:type="dxa"/>
            <w:tcBorders>
              <w:top w:val="nil"/>
              <w:left w:val="nil"/>
              <w:bottom w:val="nil"/>
              <w:right w:val="nil"/>
            </w:tcBorders>
          </w:tcPr>
          <w:p w:rsidR="007A139A" w:rsidRDefault="007A139A">
            <w:pPr>
              <w:pStyle w:val="ConsPlusNormal"/>
              <w:jc w:val="center"/>
            </w:pPr>
            <w:r>
              <w:t>витамин B</w:t>
            </w:r>
            <w:r>
              <w:rPr>
                <w:vertAlign w:val="subscript"/>
              </w:rPr>
              <w:t>12</w:t>
            </w:r>
            <w:r>
              <w:t xml:space="preserve"> (цианокобаламин и его аналоги)</w:t>
            </w:r>
          </w:p>
        </w:tc>
        <w:tc>
          <w:tcPr>
            <w:tcW w:w="1814" w:type="dxa"/>
            <w:tcBorders>
              <w:top w:val="nil"/>
              <w:left w:val="nil"/>
              <w:bottom w:val="nil"/>
              <w:right w:val="nil"/>
            </w:tcBorders>
          </w:tcPr>
          <w:p w:rsidR="007A139A" w:rsidRDefault="007A139A">
            <w:pPr>
              <w:pStyle w:val="ConsPlusNormal"/>
              <w:jc w:val="center"/>
            </w:pPr>
            <w:r>
              <w:t>цианокобаламин</w:t>
            </w:r>
          </w:p>
        </w:tc>
        <w:tc>
          <w:tcPr>
            <w:tcW w:w="3515" w:type="dxa"/>
            <w:tcBorders>
              <w:top w:val="nil"/>
              <w:left w:val="nil"/>
              <w:bottom w:val="nil"/>
              <w:right w:val="nil"/>
            </w:tcBorders>
          </w:tcPr>
          <w:p w:rsidR="007A139A" w:rsidRDefault="007A139A">
            <w:pPr>
              <w:pStyle w:val="ConsPlusNormal"/>
              <w:jc w:val="center"/>
            </w:pPr>
            <w:r>
              <w:t>раствор для инъекций</w:t>
            </w: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B03BB</w:t>
            </w:r>
          </w:p>
        </w:tc>
        <w:tc>
          <w:tcPr>
            <w:tcW w:w="2608" w:type="dxa"/>
            <w:tcBorders>
              <w:top w:val="nil"/>
              <w:left w:val="nil"/>
              <w:bottom w:val="nil"/>
              <w:right w:val="nil"/>
            </w:tcBorders>
          </w:tcPr>
          <w:p w:rsidR="007A139A" w:rsidRDefault="007A139A">
            <w:pPr>
              <w:pStyle w:val="ConsPlusNormal"/>
              <w:jc w:val="center"/>
            </w:pPr>
            <w:r>
              <w:t>фолиевая кислота и ее производные</w:t>
            </w:r>
          </w:p>
        </w:tc>
        <w:tc>
          <w:tcPr>
            <w:tcW w:w="1814" w:type="dxa"/>
            <w:tcBorders>
              <w:top w:val="nil"/>
              <w:left w:val="nil"/>
              <w:bottom w:val="nil"/>
              <w:right w:val="nil"/>
            </w:tcBorders>
          </w:tcPr>
          <w:p w:rsidR="007A139A" w:rsidRDefault="007A139A">
            <w:pPr>
              <w:pStyle w:val="ConsPlusNormal"/>
              <w:jc w:val="center"/>
            </w:pPr>
            <w:r>
              <w:t>фолиевая кислота</w:t>
            </w:r>
          </w:p>
        </w:tc>
        <w:tc>
          <w:tcPr>
            <w:tcW w:w="3515" w:type="dxa"/>
            <w:tcBorders>
              <w:top w:val="nil"/>
              <w:left w:val="nil"/>
              <w:bottom w:val="nil"/>
              <w:right w:val="nil"/>
            </w:tcBorders>
          </w:tcPr>
          <w:p w:rsidR="007A139A" w:rsidRDefault="007A139A">
            <w:pPr>
              <w:pStyle w:val="ConsPlusNormal"/>
              <w:jc w:val="center"/>
            </w:pPr>
            <w:r>
              <w:t>таблетки;</w:t>
            </w:r>
          </w:p>
          <w:p w:rsidR="007A139A" w:rsidRDefault="007A139A">
            <w:pPr>
              <w:pStyle w:val="ConsPlusNormal"/>
              <w:jc w:val="center"/>
            </w:pPr>
            <w:r>
              <w:t>таблетки, покрытые пленочной оболочкой</w:t>
            </w: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lastRenderedPageBreak/>
              <w:t>B03X</w:t>
            </w:r>
          </w:p>
        </w:tc>
        <w:tc>
          <w:tcPr>
            <w:tcW w:w="2608" w:type="dxa"/>
            <w:tcBorders>
              <w:top w:val="nil"/>
              <w:left w:val="nil"/>
              <w:bottom w:val="nil"/>
              <w:right w:val="nil"/>
            </w:tcBorders>
          </w:tcPr>
          <w:p w:rsidR="007A139A" w:rsidRDefault="007A139A">
            <w:pPr>
              <w:pStyle w:val="ConsPlusNormal"/>
              <w:jc w:val="center"/>
            </w:pPr>
            <w:r>
              <w:t>другие антианемические препараты</w:t>
            </w:r>
          </w:p>
        </w:tc>
        <w:tc>
          <w:tcPr>
            <w:tcW w:w="1814" w:type="dxa"/>
            <w:tcBorders>
              <w:top w:val="nil"/>
              <w:left w:val="nil"/>
              <w:bottom w:val="nil"/>
              <w:right w:val="nil"/>
            </w:tcBorders>
          </w:tcPr>
          <w:p w:rsidR="007A139A" w:rsidRDefault="007A139A">
            <w:pPr>
              <w:pStyle w:val="ConsPlusNormal"/>
            </w:pPr>
          </w:p>
        </w:tc>
        <w:tc>
          <w:tcPr>
            <w:tcW w:w="3515" w:type="dxa"/>
            <w:tcBorders>
              <w:top w:val="nil"/>
              <w:left w:val="nil"/>
              <w:bottom w:val="nil"/>
              <w:right w:val="nil"/>
            </w:tcBorders>
          </w:tcPr>
          <w:p w:rsidR="007A139A" w:rsidRDefault="007A139A">
            <w:pPr>
              <w:pStyle w:val="ConsPlusNormal"/>
            </w:pPr>
          </w:p>
        </w:tc>
      </w:tr>
      <w:tr w:rsidR="007A139A">
        <w:tblPrEx>
          <w:tblBorders>
            <w:insideH w:val="none" w:sz="0" w:space="0" w:color="auto"/>
            <w:insideV w:val="none" w:sz="0" w:space="0" w:color="auto"/>
          </w:tblBorders>
        </w:tblPrEx>
        <w:tc>
          <w:tcPr>
            <w:tcW w:w="1134" w:type="dxa"/>
            <w:vMerge w:val="restart"/>
            <w:tcBorders>
              <w:top w:val="nil"/>
              <w:left w:val="nil"/>
              <w:bottom w:val="nil"/>
              <w:right w:val="nil"/>
            </w:tcBorders>
          </w:tcPr>
          <w:p w:rsidR="007A139A" w:rsidRDefault="007A139A">
            <w:pPr>
              <w:pStyle w:val="ConsPlusNormal"/>
              <w:jc w:val="center"/>
            </w:pPr>
            <w:r>
              <w:t>B03XA</w:t>
            </w:r>
          </w:p>
        </w:tc>
        <w:tc>
          <w:tcPr>
            <w:tcW w:w="2608" w:type="dxa"/>
            <w:vMerge w:val="restart"/>
            <w:tcBorders>
              <w:top w:val="nil"/>
              <w:left w:val="nil"/>
              <w:bottom w:val="nil"/>
              <w:right w:val="nil"/>
            </w:tcBorders>
          </w:tcPr>
          <w:p w:rsidR="007A139A" w:rsidRDefault="007A139A">
            <w:pPr>
              <w:pStyle w:val="ConsPlusNormal"/>
              <w:jc w:val="center"/>
            </w:pPr>
            <w:r>
              <w:t>другие антианемические препараты</w:t>
            </w:r>
          </w:p>
        </w:tc>
        <w:tc>
          <w:tcPr>
            <w:tcW w:w="1814" w:type="dxa"/>
            <w:tcBorders>
              <w:top w:val="nil"/>
              <w:left w:val="nil"/>
              <w:bottom w:val="nil"/>
              <w:right w:val="nil"/>
            </w:tcBorders>
          </w:tcPr>
          <w:p w:rsidR="007A139A" w:rsidRDefault="007A139A">
            <w:pPr>
              <w:pStyle w:val="ConsPlusNormal"/>
              <w:jc w:val="center"/>
            </w:pPr>
            <w:r>
              <w:t xml:space="preserve">дарбэпоэтин альфа </w:t>
            </w:r>
            <w:hyperlink w:anchor="P5229" w:history="1">
              <w:r>
                <w:rPr>
                  <w:color w:val="0000FF"/>
                </w:rPr>
                <w:t>&lt;*&gt;</w:t>
              </w:r>
            </w:hyperlink>
          </w:p>
        </w:tc>
        <w:tc>
          <w:tcPr>
            <w:tcW w:w="3515" w:type="dxa"/>
            <w:tcBorders>
              <w:top w:val="nil"/>
              <w:left w:val="nil"/>
              <w:bottom w:val="nil"/>
              <w:right w:val="nil"/>
            </w:tcBorders>
          </w:tcPr>
          <w:p w:rsidR="007A139A" w:rsidRDefault="007A139A">
            <w:pPr>
              <w:pStyle w:val="ConsPlusNormal"/>
              <w:jc w:val="center"/>
            </w:pPr>
            <w:r>
              <w:t>раствор для инъекций</w:t>
            </w:r>
          </w:p>
        </w:tc>
      </w:tr>
      <w:tr w:rsidR="007A139A">
        <w:tblPrEx>
          <w:tblBorders>
            <w:insideH w:val="none" w:sz="0" w:space="0" w:color="auto"/>
            <w:insideV w:val="none" w:sz="0" w:space="0" w:color="auto"/>
          </w:tblBorders>
        </w:tblPrEx>
        <w:tc>
          <w:tcPr>
            <w:tcW w:w="1134" w:type="dxa"/>
            <w:vMerge/>
            <w:tcBorders>
              <w:top w:val="nil"/>
              <w:left w:val="nil"/>
              <w:bottom w:val="nil"/>
              <w:right w:val="nil"/>
            </w:tcBorders>
          </w:tcPr>
          <w:p w:rsidR="007A139A" w:rsidRDefault="007A139A"/>
        </w:tc>
        <w:tc>
          <w:tcPr>
            <w:tcW w:w="2608" w:type="dxa"/>
            <w:vMerge/>
            <w:tcBorders>
              <w:top w:val="nil"/>
              <w:left w:val="nil"/>
              <w:bottom w:val="nil"/>
              <w:right w:val="nil"/>
            </w:tcBorders>
          </w:tcPr>
          <w:p w:rsidR="007A139A" w:rsidRDefault="007A139A"/>
        </w:tc>
        <w:tc>
          <w:tcPr>
            <w:tcW w:w="1814" w:type="dxa"/>
            <w:tcBorders>
              <w:top w:val="nil"/>
              <w:left w:val="nil"/>
              <w:bottom w:val="nil"/>
              <w:right w:val="nil"/>
            </w:tcBorders>
          </w:tcPr>
          <w:p w:rsidR="007A139A" w:rsidRDefault="007A139A">
            <w:pPr>
              <w:pStyle w:val="ConsPlusNormal"/>
              <w:jc w:val="center"/>
            </w:pPr>
            <w:r>
              <w:t xml:space="preserve">метоксиполиэтиленгликоль-эпоэтин бета </w:t>
            </w:r>
            <w:hyperlink w:anchor="P5229" w:history="1">
              <w:r>
                <w:rPr>
                  <w:color w:val="0000FF"/>
                </w:rPr>
                <w:t>&lt;*&gt;</w:t>
              </w:r>
            </w:hyperlink>
          </w:p>
        </w:tc>
        <w:tc>
          <w:tcPr>
            <w:tcW w:w="3515" w:type="dxa"/>
            <w:tcBorders>
              <w:top w:val="nil"/>
              <w:left w:val="nil"/>
              <w:bottom w:val="nil"/>
              <w:right w:val="nil"/>
            </w:tcBorders>
          </w:tcPr>
          <w:p w:rsidR="007A139A" w:rsidRDefault="007A139A">
            <w:pPr>
              <w:pStyle w:val="ConsPlusNormal"/>
              <w:jc w:val="center"/>
            </w:pPr>
            <w:r>
              <w:t>раствор для внутривенного и подкожного введения</w:t>
            </w:r>
          </w:p>
        </w:tc>
      </w:tr>
      <w:tr w:rsidR="007A139A">
        <w:tblPrEx>
          <w:tblBorders>
            <w:insideH w:val="none" w:sz="0" w:space="0" w:color="auto"/>
            <w:insideV w:val="none" w:sz="0" w:space="0" w:color="auto"/>
          </w:tblBorders>
        </w:tblPrEx>
        <w:tc>
          <w:tcPr>
            <w:tcW w:w="1134" w:type="dxa"/>
            <w:vMerge/>
            <w:tcBorders>
              <w:top w:val="nil"/>
              <w:left w:val="nil"/>
              <w:bottom w:val="nil"/>
              <w:right w:val="nil"/>
            </w:tcBorders>
          </w:tcPr>
          <w:p w:rsidR="007A139A" w:rsidRDefault="007A139A"/>
        </w:tc>
        <w:tc>
          <w:tcPr>
            <w:tcW w:w="2608" w:type="dxa"/>
            <w:vMerge/>
            <w:tcBorders>
              <w:top w:val="nil"/>
              <w:left w:val="nil"/>
              <w:bottom w:val="nil"/>
              <w:right w:val="nil"/>
            </w:tcBorders>
          </w:tcPr>
          <w:p w:rsidR="007A139A" w:rsidRDefault="007A139A"/>
        </w:tc>
        <w:tc>
          <w:tcPr>
            <w:tcW w:w="1814" w:type="dxa"/>
            <w:tcBorders>
              <w:top w:val="nil"/>
              <w:left w:val="nil"/>
              <w:bottom w:val="nil"/>
              <w:right w:val="nil"/>
            </w:tcBorders>
          </w:tcPr>
          <w:p w:rsidR="007A139A" w:rsidRDefault="007A139A">
            <w:pPr>
              <w:pStyle w:val="ConsPlusNormal"/>
              <w:jc w:val="center"/>
            </w:pPr>
            <w:r>
              <w:t>эпоэтин альфа</w:t>
            </w:r>
          </w:p>
        </w:tc>
        <w:tc>
          <w:tcPr>
            <w:tcW w:w="3515" w:type="dxa"/>
            <w:tcBorders>
              <w:top w:val="nil"/>
              <w:left w:val="nil"/>
              <w:bottom w:val="nil"/>
              <w:right w:val="nil"/>
            </w:tcBorders>
          </w:tcPr>
          <w:p w:rsidR="007A139A" w:rsidRDefault="007A139A">
            <w:pPr>
              <w:pStyle w:val="ConsPlusNormal"/>
              <w:jc w:val="center"/>
            </w:pPr>
            <w:r>
              <w:t>раствор для внутривенного и подкожного введения</w:t>
            </w:r>
          </w:p>
        </w:tc>
      </w:tr>
      <w:tr w:rsidR="007A139A">
        <w:tblPrEx>
          <w:tblBorders>
            <w:insideH w:val="none" w:sz="0" w:space="0" w:color="auto"/>
            <w:insideV w:val="none" w:sz="0" w:space="0" w:color="auto"/>
          </w:tblBorders>
        </w:tblPrEx>
        <w:tc>
          <w:tcPr>
            <w:tcW w:w="1134" w:type="dxa"/>
            <w:vMerge/>
            <w:tcBorders>
              <w:top w:val="nil"/>
              <w:left w:val="nil"/>
              <w:bottom w:val="nil"/>
              <w:right w:val="nil"/>
            </w:tcBorders>
          </w:tcPr>
          <w:p w:rsidR="007A139A" w:rsidRDefault="007A139A"/>
        </w:tc>
        <w:tc>
          <w:tcPr>
            <w:tcW w:w="2608" w:type="dxa"/>
            <w:vMerge/>
            <w:tcBorders>
              <w:top w:val="nil"/>
              <w:left w:val="nil"/>
              <w:bottom w:val="nil"/>
              <w:right w:val="nil"/>
            </w:tcBorders>
          </w:tcPr>
          <w:p w:rsidR="007A139A" w:rsidRDefault="007A139A"/>
        </w:tc>
        <w:tc>
          <w:tcPr>
            <w:tcW w:w="1814" w:type="dxa"/>
            <w:tcBorders>
              <w:top w:val="nil"/>
              <w:left w:val="nil"/>
              <w:bottom w:val="nil"/>
              <w:right w:val="nil"/>
            </w:tcBorders>
          </w:tcPr>
          <w:p w:rsidR="007A139A" w:rsidRDefault="007A139A">
            <w:pPr>
              <w:pStyle w:val="ConsPlusNormal"/>
              <w:jc w:val="center"/>
            </w:pPr>
            <w:r>
              <w:t>эпоэтин бета</w:t>
            </w:r>
          </w:p>
        </w:tc>
        <w:tc>
          <w:tcPr>
            <w:tcW w:w="3515" w:type="dxa"/>
            <w:tcBorders>
              <w:top w:val="nil"/>
              <w:left w:val="nil"/>
              <w:bottom w:val="nil"/>
              <w:right w:val="nil"/>
            </w:tcBorders>
          </w:tcPr>
          <w:p w:rsidR="007A139A" w:rsidRDefault="007A139A">
            <w:pPr>
              <w:pStyle w:val="ConsPlusNormal"/>
              <w:jc w:val="center"/>
            </w:pPr>
            <w:r>
              <w:t>лиофилизат для приготовления раствора для внутривенного и подкожного введения;</w:t>
            </w:r>
          </w:p>
          <w:p w:rsidR="007A139A" w:rsidRDefault="007A139A">
            <w:pPr>
              <w:pStyle w:val="ConsPlusNormal"/>
              <w:jc w:val="center"/>
            </w:pPr>
            <w:r>
              <w:t>лиофилизат для приготовления раствора для подкожного введения;</w:t>
            </w:r>
          </w:p>
          <w:p w:rsidR="007A139A" w:rsidRDefault="007A139A">
            <w:pPr>
              <w:pStyle w:val="ConsPlusNormal"/>
              <w:jc w:val="center"/>
            </w:pPr>
            <w:r>
              <w:t>раствор для внутривенного и подкожного введения</w:t>
            </w: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C</w:t>
            </w:r>
          </w:p>
        </w:tc>
        <w:tc>
          <w:tcPr>
            <w:tcW w:w="2608" w:type="dxa"/>
            <w:tcBorders>
              <w:top w:val="nil"/>
              <w:left w:val="nil"/>
              <w:bottom w:val="nil"/>
              <w:right w:val="nil"/>
            </w:tcBorders>
          </w:tcPr>
          <w:p w:rsidR="007A139A" w:rsidRDefault="007A139A">
            <w:pPr>
              <w:pStyle w:val="ConsPlusNormal"/>
              <w:jc w:val="center"/>
            </w:pPr>
            <w:r>
              <w:t>сердечно-сосудистая система</w:t>
            </w:r>
          </w:p>
        </w:tc>
        <w:tc>
          <w:tcPr>
            <w:tcW w:w="1814" w:type="dxa"/>
            <w:tcBorders>
              <w:top w:val="nil"/>
              <w:left w:val="nil"/>
              <w:bottom w:val="nil"/>
              <w:right w:val="nil"/>
            </w:tcBorders>
          </w:tcPr>
          <w:p w:rsidR="007A139A" w:rsidRDefault="007A139A">
            <w:pPr>
              <w:pStyle w:val="ConsPlusNormal"/>
            </w:pPr>
          </w:p>
        </w:tc>
        <w:tc>
          <w:tcPr>
            <w:tcW w:w="3515" w:type="dxa"/>
            <w:tcBorders>
              <w:top w:val="nil"/>
              <w:left w:val="nil"/>
              <w:bottom w:val="nil"/>
              <w:right w:val="nil"/>
            </w:tcBorders>
          </w:tcPr>
          <w:p w:rsidR="007A139A" w:rsidRDefault="007A139A">
            <w:pPr>
              <w:pStyle w:val="ConsPlusNormal"/>
            </w:pP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C01</w:t>
            </w:r>
          </w:p>
        </w:tc>
        <w:tc>
          <w:tcPr>
            <w:tcW w:w="2608" w:type="dxa"/>
            <w:tcBorders>
              <w:top w:val="nil"/>
              <w:left w:val="nil"/>
              <w:bottom w:val="nil"/>
              <w:right w:val="nil"/>
            </w:tcBorders>
          </w:tcPr>
          <w:p w:rsidR="007A139A" w:rsidRDefault="007A139A">
            <w:pPr>
              <w:pStyle w:val="ConsPlusNormal"/>
              <w:jc w:val="center"/>
            </w:pPr>
            <w:r>
              <w:t>препараты для лечения заболеваний сердца</w:t>
            </w:r>
          </w:p>
        </w:tc>
        <w:tc>
          <w:tcPr>
            <w:tcW w:w="1814" w:type="dxa"/>
            <w:tcBorders>
              <w:top w:val="nil"/>
              <w:left w:val="nil"/>
              <w:bottom w:val="nil"/>
              <w:right w:val="nil"/>
            </w:tcBorders>
          </w:tcPr>
          <w:p w:rsidR="007A139A" w:rsidRDefault="007A139A">
            <w:pPr>
              <w:pStyle w:val="ConsPlusNormal"/>
            </w:pPr>
          </w:p>
        </w:tc>
        <w:tc>
          <w:tcPr>
            <w:tcW w:w="3515" w:type="dxa"/>
            <w:tcBorders>
              <w:top w:val="nil"/>
              <w:left w:val="nil"/>
              <w:bottom w:val="nil"/>
              <w:right w:val="nil"/>
            </w:tcBorders>
          </w:tcPr>
          <w:p w:rsidR="007A139A" w:rsidRDefault="007A139A">
            <w:pPr>
              <w:pStyle w:val="ConsPlusNormal"/>
            </w:pP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C01A</w:t>
            </w:r>
          </w:p>
        </w:tc>
        <w:tc>
          <w:tcPr>
            <w:tcW w:w="2608" w:type="dxa"/>
            <w:tcBorders>
              <w:top w:val="nil"/>
              <w:left w:val="nil"/>
              <w:bottom w:val="nil"/>
              <w:right w:val="nil"/>
            </w:tcBorders>
          </w:tcPr>
          <w:p w:rsidR="007A139A" w:rsidRDefault="007A139A">
            <w:pPr>
              <w:pStyle w:val="ConsPlusNormal"/>
              <w:jc w:val="center"/>
            </w:pPr>
            <w:r>
              <w:t>сердечные гликозиды</w:t>
            </w:r>
          </w:p>
        </w:tc>
        <w:tc>
          <w:tcPr>
            <w:tcW w:w="1814" w:type="dxa"/>
            <w:tcBorders>
              <w:top w:val="nil"/>
              <w:left w:val="nil"/>
              <w:bottom w:val="nil"/>
              <w:right w:val="nil"/>
            </w:tcBorders>
          </w:tcPr>
          <w:p w:rsidR="007A139A" w:rsidRDefault="007A139A">
            <w:pPr>
              <w:pStyle w:val="ConsPlusNormal"/>
            </w:pPr>
          </w:p>
        </w:tc>
        <w:tc>
          <w:tcPr>
            <w:tcW w:w="3515" w:type="dxa"/>
            <w:tcBorders>
              <w:top w:val="nil"/>
              <w:left w:val="nil"/>
              <w:bottom w:val="nil"/>
              <w:right w:val="nil"/>
            </w:tcBorders>
          </w:tcPr>
          <w:p w:rsidR="007A139A" w:rsidRDefault="007A139A">
            <w:pPr>
              <w:pStyle w:val="ConsPlusNormal"/>
            </w:pP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C01AA</w:t>
            </w:r>
          </w:p>
        </w:tc>
        <w:tc>
          <w:tcPr>
            <w:tcW w:w="2608" w:type="dxa"/>
            <w:tcBorders>
              <w:top w:val="nil"/>
              <w:left w:val="nil"/>
              <w:bottom w:val="nil"/>
              <w:right w:val="nil"/>
            </w:tcBorders>
          </w:tcPr>
          <w:p w:rsidR="007A139A" w:rsidRDefault="007A139A">
            <w:pPr>
              <w:pStyle w:val="ConsPlusNormal"/>
              <w:jc w:val="center"/>
            </w:pPr>
            <w:r>
              <w:t>гликозиды наперстянки</w:t>
            </w:r>
          </w:p>
        </w:tc>
        <w:tc>
          <w:tcPr>
            <w:tcW w:w="1814" w:type="dxa"/>
            <w:tcBorders>
              <w:top w:val="nil"/>
              <w:left w:val="nil"/>
              <w:bottom w:val="nil"/>
              <w:right w:val="nil"/>
            </w:tcBorders>
          </w:tcPr>
          <w:p w:rsidR="007A139A" w:rsidRDefault="007A139A">
            <w:pPr>
              <w:pStyle w:val="ConsPlusNormal"/>
              <w:jc w:val="center"/>
            </w:pPr>
            <w:r>
              <w:t>дигоксин</w:t>
            </w:r>
          </w:p>
        </w:tc>
        <w:tc>
          <w:tcPr>
            <w:tcW w:w="3515" w:type="dxa"/>
            <w:tcBorders>
              <w:top w:val="nil"/>
              <w:left w:val="nil"/>
              <w:bottom w:val="nil"/>
              <w:right w:val="nil"/>
            </w:tcBorders>
          </w:tcPr>
          <w:p w:rsidR="007A139A" w:rsidRDefault="007A139A">
            <w:pPr>
              <w:pStyle w:val="ConsPlusNormal"/>
              <w:jc w:val="center"/>
            </w:pPr>
            <w:r>
              <w:t>таблетки;</w:t>
            </w:r>
          </w:p>
          <w:p w:rsidR="007A139A" w:rsidRDefault="007A139A">
            <w:pPr>
              <w:pStyle w:val="ConsPlusNormal"/>
              <w:jc w:val="center"/>
            </w:pPr>
            <w:r>
              <w:t>таблетки (для детей)</w:t>
            </w: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C01B</w:t>
            </w:r>
          </w:p>
        </w:tc>
        <w:tc>
          <w:tcPr>
            <w:tcW w:w="2608" w:type="dxa"/>
            <w:tcBorders>
              <w:top w:val="nil"/>
              <w:left w:val="nil"/>
              <w:bottom w:val="nil"/>
              <w:right w:val="nil"/>
            </w:tcBorders>
          </w:tcPr>
          <w:p w:rsidR="007A139A" w:rsidRDefault="007A139A">
            <w:pPr>
              <w:pStyle w:val="ConsPlusNormal"/>
              <w:jc w:val="center"/>
            </w:pPr>
            <w:r>
              <w:t>антиаритмические препараты, классы I и III</w:t>
            </w:r>
          </w:p>
        </w:tc>
        <w:tc>
          <w:tcPr>
            <w:tcW w:w="1814" w:type="dxa"/>
            <w:tcBorders>
              <w:top w:val="nil"/>
              <w:left w:val="nil"/>
              <w:bottom w:val="nil"/>
              <w:right w:val="nil"/>
            </w:tcBorders>
          </w:tcPr>
          <w:p w:rsidR="007A139A" w:rsidRDefault="007A139A">
            <w:pPr>
              <w:pStyle w:val="ConsPlusNormal"/>
            </w:pPr>
          </w:p>
        </w:tc>
        <w:tc>
          <w:tcPr>
            <w:tcW w:w="3515" w:type="dxa"/>
            <w:tcBorders>
              <w:top w:val="nil"/>
              <w:left w:val="nil"/>
              <w:bottom w:val="nil"/>
              <w:right w:val="nil"/>
            </w:tcBorders>
          </w:tcPr>
          <w:p w:rsidR="007A139A" w:rsidRDefault="007A139A">
            <w:pPr>
              <w:pStyle w:val="ConsPlusNormal"/>
            </w:pP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C01BA</w:t>
            </w:r>
          </w:p>
        </w:tc>
        <w:tc>
          <w:tcPr>
            <w:tcW w:w="2608" w:type="dxa"/>
            <w:tcBorders>
              <w:top w:val="nil"/>
              <w:left w:val="nil"/>
              <w:bottom w:val="nil"/>
              <w:right w:val="nil"/>
            </w:tcBorders>
          </w:tcPr>
          <w:p w:rsidR="007A139A" w:rsidRDefault="007A139A">
            <w:pPr>
              <w:pStyle w:val="ConsPlusNormal"/>
              <w:jc w:val="center"/>
            </w:pPr>
            <w:r>
              <w:t>антиаритмические препараты, класс IA</w:t>
            </w:r>
          </w:p>
        </w:tc>
        <w:tc>
          <w:tcPr>
            <w:tcW w:w="1814" w:type="dxa"/>
            <w:tcBorders>
              <w:top w:val="nil"/>
              <w:left w:val="nil"/>
              <w:bottom w:val="nil"/>
              <w:right w:val="nil"/>
            </w:tcBorders>
          </w:tcPr>
          <w:p w:rsidR="007A139A" w:rsidRDefault="007A139A">
            <w:pPr>
              <w:pStyle w:val="ConsPlusNormal"/>
              <w:jc w:val="center"/>
            </w:pPr>
            <w:r>
              <w:t>прокаинамид</w:t>
            </w:r>
          </w:p>
        </w:tc>
        <w:tc>
          <w:tcPr>
            <w:tcW w:w="3515" w:type="dxa"/>
            <w:tcBorders>
              <w:top w:val="nil"/>
              <w:left w:val="nil"/>
              <w:bottom w:val="nil"/>
              <w:right w:val="nil"/>
            </w:tcBorders>
          </w:tcPr>
          <w:p w:rsidR="007A139A" w:rsidRDefault="007A139A">
            <w:pPr>
              <w:pStyle w:val="ConsPlusNormal"/>
              <w:jc w:val="center"/>
            </w:pPr>
            <w:r>
              <w:t>таблетки</w:t>
            </w: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C01BC</w:t>
            </w:r>
          </w:p>
        </w:tc>
        <w:tc>
          <w:tcPr>
            <w:tcW w:w="2608" w:type="dxa"/>
            <w:tcBorders>
              <w:top w:val="nil"/>
              <w:left w:val="nil"/>
              <w:bottom w:val="nil"/>
              <w:right w:val="nil"/>
            </w:tcBorders>
          </w:tcPr>
          <w:p w:rsidR="007A139A" w:rsidRDefault="007A139A">
            <w:pPr>
              <w:pStyle w:val="ConsPlusNormal"/>
              <w:jc w:val="center"/>
            </w:pPr>
            <w:r>
              <w:t>антиаритмические препараты, класс IC</w:t>
            </w:r>
          </w:p>
        </w:tc>
        <w:tc>
          <w:tcPr>
            <w:tcW w:w="1814" w:type="dxa"/>
            <w:tcBorders>
              <w:top w:val="nil"/>
              <w:left w:val="nil"/>
              <w:bottom w:val="nil"/>
              <w:right w:val="nil"/>
            </w:tcBorders>
          </w:tcPr>
          <w:p w:rsidR="007A139A" w:rsidRDefault="007A139A">
            <w:pPr>
              <w:pStyle w:val="ConsPlusNormal"/>
              <w:jc w:val="center"/>
            </w:pPr>
            <w:r>
              <w:t>пропафенон</w:t>
            </w:r>
          </w:p>
        </w:tc>
        <w:tc>
          <w:tcPr>
            <w:tcW w:w="3515" w:type="dxa"/>
            <w:tcBorders>
              <w:top w:val="nil"/>
              <w:left w:val="nil"/>
              <w:bottom w:val="nil"/>
              <w:right w:val="nil"/>
            </w:tcBorders>
          </w:tcPr>
          <w:p w:rsidR="007A139A" w:rsidRDefault="007A139A">
            <w:pPr>
              <w:pStyle w:val="ConsPlusNormal"/>
              <w:jc w:val="center"/>
            </w:pPr>
            <w:r>
              <w:t>таблетки, покрытые пленочной оболочкой</w:t>
            </w: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C01BD</w:t>
            </w:r>
          </w:p>
        </w:tc>
        <w:tc>
          <w:tcPr>
            <w:tcW w:w="2608" w:type="dxa"/>
            <w:tcBorders>
              <w:top w:val="nil"/>
              <w:left w:val="nil"/>
              <w:bottom w:val="nil"/>
              <w:right w:val="nil"/>
            </w:tcBorders>
          </w:tcPr>
          <w:p w:rsidR="007A139A" w:rsidRDefault="007A139A">
            <w:pPr>
              <w:pStyle w:val="ConsPlusNormal"/>
              <w:jc w:val="center"/>
            </w:pPr>
            <w:r>
              <w:t>антиаритмические препараты, класс III</w:t>
            </w:r>
          </w:p>
        </w:tc>
        <w:tc>
          <w:tcPr>
            <w:tcW w:w="1814" w:type="dxa"/>
            <w:tcBorders>
              <w:top w:val="nil"/>
              <w:left w:val="nil"/>
              <w:bottom w:val="nil"/>
              <w:right w:val="nil"/>
            </w:tcBorders>
          </w:tcPr>
          <w:p w:rsidR="007A139A" w:rsidRDefault="007A139A">
            <w:pPr>
              <w:pStyle w:val="ConsPlusNormal"/>
              <w:jc w:val="center"/>
            </w:pPr>
            <w:r>
              <w:t>амиодарон</w:t>
            </w:r>
          </w:p>
        </w:tc>
        <w:tc>
          <w:tcPr>
            <w:tcW w:w="3515" w:type="dxa"/>
            <w:tcBorders>
              <w:top w:val="nil"/>
              <w:left w:val="nil"/>
              <w:bottom w:val="nil"/>
              <w:right w:val="nil"/>
            </w:tcBorders>
          </w:tcPr>
          <w:p w:rsidR="007A139A" w:rsidRDefault="007A139A">
            <w:pPr>
              <w:pStyle w:val="ConsPlusNormal"/>
              <w:jc w:val="center"/>
            </w:pPr>
            <w:r>
              <w:t>таблетки</w:t>
            </w: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C01BG</w:t>
            </w:r>
          </w:p>
        </w:tc>
        <w:tc>
          <w:tcPr>
            <w:tcW w:w="2608" w:type="dxa"/>
            <w:tcBorders>
              <w:top w:val="nil"/>
              <w:left w:val="nil"/>
              <w:bottom w:val="nil"/>
              <w:right w:val="nil"/>
            </w:tcBorders>
          </w:tcPr>
          <w:p w:rsidR="007A139A" w:rsidRDefault="007A139A">
            <w:pPr>
              <w:pStyle w:val="ConsPlusNormal"/>
              <w:jc w:val="center"/>
            </w:pPr>
            <w:r>
              <w:t>другие антиаритмические препараты, классы I и III</w:t>
            </w:r>
          </w:p>
        </w:tc>
        <w:tc>
          <w:tcPr>
            <w:tcW w:w="1814" w:type="dxa"/>
            <w:tcBorders>
              <w:top w:val="nil"/>
              <w:left w:val="nil"/>
              <w:bottom w:val="nil"/>
              <w:right w:val="nil"/>
            </w:tcBorders>
          </w:tcPr>
          <w:p w:rsidR="007A139A" w:rsidRDefault="007A139A">
            <w:pPr>
              <w:pStyle w:val="ConsPlusNormal"/>
              <w:jc w:val="center"/>
            </w:pPr>
            <w:r>
              <w:t>лаппаконитина гидробромид</w:t>
            </w:r>
          </w:p>
        </w:tc>
        <w:tc>
          <w:tcPr>
            <w:tcW w:w="3515" w:type="dxa"/>
            <w:tcBorders>
              <w:top w:val="nil"/>
              <w:left w:val="nil"/>
              <w:bottom w:val="nil"/>
              <w:right w:val="nil"/>
            </w:tcBorders>
          </w:tcPr>
          <w:p w:rsidR="007A139A" w:rsidRDefault="007A139A">
            <w:pPr>
              <w:pStyle w:val="ConsPlusNormal"/>
              <w:jc w:val="center"/>
            </w:pPr>
            <w:r>
              <w:t>таблетки</w:t>
            </w: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C01D</w:t>
            </w:r>
          </w:p>
        </w:tc>
        <w:tc>
          <w:tcPr>
            <w:tcW w:w="2608" w:type="dxa"/>
            <w:tcBorders>
              <w:top w:val="nil"/>
              <w:left w:val="nil"/>
              <w:bottom w:val="nil"/>
              <w:right w:val="nil"/>
            </w:tcBorders>
          </w:tcPr>
          <w:p w:rsidR="007A139A" w:rsidRDefault="007A139A">
            <w:pPr>
              <w:pStyle w:val="ConsPlusNormal"/>
              <w:jc w:val="center"/>
            </w:pPr>
            <w:r>
              <w:t>вазодилататоры для лечения заболеваний сердца</w:t>
            </w:r>
          </w:p>
        </w:tc>
        <w:tc>
          <w:tcPr>
            <w:tcW w:w="1814" w:type="dxa"/>
            <w:tcBorders>
              <w:top w:val="nil"/>
              <w:left w:val="nil"/>
              <w:bottom w:val="nil"/>
              <w:right w:val="nil"/>
            </w:tcBorders>
          </w:tcPr>
          <w:p w:rsidR="007A139A" w:rsidRDefault="007A139A">
            <w:pPr>
              <w:pStyle w:val="ConsPlusNormal"/>
            </w:pPr>
          </w:p>
        </w:tc>
        <w:tc>
          <w:tcPr>
            <w:tcW w:w="3515" w:type="dxa"/>
            <w:tcBorders>
              <w:top w:val="nil"/>
              <w:left w:val="nil"/>
              <w:bottom w:val="nil"/>
              <w:right w:val="nil"/>
            </w:tcBorders>
          </w:tcPr>
          <w:p w:rsidR="007A139A" w:rsidRDefault="007A139A">
            <w:pPr>
              <w:pStyle w:val="ConsPlusNormal"/>
            </w:pP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C01DA</w:t>
            </w:r>
          </w:p>
        </w:tc>
        <w:tc>
          <w:tcPr>
            <w:tcW w:w="2608" w:type="dxa"/>
            <w:tcBorders>
              <w:top w:val="nil"/>
              <w:left w:val="nil"/>
              <w:bottom w:val="nil"/>
              <w:right w:val="nil"/>
            </w:tcBorders>
          </w:tcPr>
          <w:p w:rsidR="007A139A" w:rsidRDefault="007A139A">
            <w:pPr>
              <w:pStyle w:val="ConsPlusNormal"/>
              <w:jc w:val="center"/>
            </w:pPr>
            <w:r>
              <w:t>органические нитраты</w:t>
            </w:r>
          </w:p>
        </w:tc>
        <w:tc>
          <w:tcPr>
            <w:tcW w:w="1814" w:type="dxa"/>
            <w:tcBorders>
              <w:top w:val="nil"/>
              <w:left w:val="nil"/>
              <w:bottom w:val="nil"/>
              <w:right w:val="nil"/>
            </w:tcBorders>
          </w:tcPr>
          <w:p w:rsidR="007A139A" w:rsidRDefault="007A139A">
            <w:pPr>
              <w:pStyle w:val="ConsPlusNormal"/>
              <w:jc w:val="center"/>
            </w:pPr>
            <w:r>
              <w:t>изосорбида динитрат</w:t>
            </w:r>
          </w:p>
        </w:tc>
        <w:tc>
          <w:tcPr>
            <w:tcW w:w="3515" w:type="dxa"/>
            <w:tcBorders>
              <w:top w:val="nil"/>
              <w:left w:val="nil"/>
              <w:bottom w:val="nil"/>
              <w:right w:val="nil"/>
            </w:tcBorders>
          </w:tcPr>
          <w:p w:rsidR="007A139A" w:rsidRDefault="007A139A">
            <w:pPr>
              <w:pStyle w:val="ConsPlusNormal"/>
              <w:jc w:val="center"/>
            </w:pPr>
            <w:r>
              <w:t>спрей дозированный;</w:t>
            </w:r>
          </w:p>
          <w:p w:rsidR="007A139A" w:rsidRDefault="007A139A">
            <w:pPr>
              <w:pStyle w:val="ConsPlusNormal"/>
              <w:jc w:val="center"/>
            </w:pPr>
            <w:r>
              <w:t>спрей подъязычный дозированный;</w:t>
            </w:r>
          </w:p>
          <w:p w:rsidR="007A139A" w:rsidRDefault="007A139A">
            <w:pPr>
              <w:pStyle w:val="ConsPlusNormal"/>
              <w:jc w:val="center"/>
            </w:pPr>
            <w:r>
              <w:t>таблетки;</w:t>
            </w:r>
          </w:p>
          <w:p w:rsidR="007A139A" w:rsidRDefault="007A139A">
            <w:pPr>
              <w:pStyle w:val="ConsPlusNormal"/>
              <w:jc w:val="center"/>
            </w:pPr>
            <w:r>
              <w:t xml:space="preserve">таблетки пролонгированного </w:t>
            </w:r>
            <w:r>
              <w:lastRenderedPageBreak/>
              <w:t>действия</w:t>
            </w: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pPr>
          </w:p>
        </w:tc>
        <w:tc>
          <w:tcPr>
            <w:tcW w:w="2608" w:type="dxa"/>
            <w:tcBorders>
              <w:top w:val="nil"/>
              <w:left w:val="nil"/>
              <w:bottom w:val="nil"/>
              <w:right w:val="nil"/>
            </w:tcBorders>
          </w:tcPr>
          <w:p w:rsidR="007A139A" w:rsidRDefault="007A139A">
            <w:pPr>
              <w:pStyle w:val="ConsPlusNormal"/>
            </w:pPr>
          </w:p>
        </w:tc>
        <w:tc>
          <w:tcPr>
            <w:tcW w:w="1814" w:type="dxa"/>
            <w:tcBorders>
              <w:top w:val="nil"/>
              <w:left w:val="nil"/>
              <w:bottom w:val="nil"/>
              <w:right w:val="nil"/>
            </w:tcBorders>
          </w:tcPr>
          <w:p w:rsidR="007A139A" w:rsidRDefault="007A139A">
            <w:pPr>
              <w:pStyle w:val="ConsPlusNormal"/>
              <w:jc w:val="center"/>
            </w:pPr>
            <w:r>
              <w:t>изосорбида мононитрат</w:t>
            </w:r>
          </w:p>
        </w:tc>
        <w:tc>
          <w:tcPr>
            <w:tcW w:w="3515" w:type="dxa"/>
            <w:tcBorders>
              <w:top w:val="nil"/>
              <w:left w:val="nil"/>
              <w:bottom w:val="nil"/>
              <w:right w:val="nil"/>
            </w:tcBorders>
          </w:tcPr>
          <w:p w:rsidR="007A139A" w:rsidRDefault="007A139A">
            <w:pPr>
              <w:pStyle w:val="ConsPlusNormal"/>
              <w:jc w:val="center"/>
            </w:pPr>
            <w:r>
              <w:t>капсулы;</w:t>
            </w:r>
          </w:p>
          <w:p w:rsidR="007A139A" w:rsidRDefault="007A139A">
            <w:pPr>
              <w:pStyle w:val="ConsPlusNormal"/>
              <w:jc w:val="center"/>
            </w:pPr>
            <w:r>
              <w:t>капсулы пролонгированного действия;</w:t>
            </w:r>
          </w:p>
          <w:p w:rsidR="007A139A" w:rsidRDefault="007A139A">
            <w:pPr>
              <w:pStyle w:val="ConsPlusNormal"/>
              <w:jc w:val="center"/>
            </w:pPr>
            <w:r>
              <w:t>капсулы ретард;</w:t>
            </w:r>
          </w:p>
          <w:p w:rsidR="007A139A" w:rsidRDefault="007A139A">
            <w:pPr>
              <w:pStyle w:val="ConsPlusNormal"/>
              <w:jc w:val="center"/>
            </w:pPr>
            <w:r>
              <w:t>капсулы с пролонгированным высвобождением;</w:t>
            </w:r>
          </w:p>
          <w:p w:rsidR="007A139A" w:rsidRDefault="007A139A">
            <w:pPr>
              <w:pStyle w:val="ConsPlusNormal"/>
              <w:jc w:val="center"/>
            </w:pPr>
            <w:r>
              <w:t>таблетки;</w:t>
            </w:r>
          </w:p>
          <w:p w:rsidR="007A139A" w:rsidRDefault="007A139A">
            <w:pPr>
              <w:pStyle w:val="ConsPlusNormal"/>
              <w:jc w:val="center"/>
            </w:pPr>
            <w:r>
              <w:t>таблетки пролонгированного действия;</w:t>
            </w:r>
          </w:p>
          <w:p w:rsidR="007A139A" w:rsidRDefault="007A139A">
            <w:pPr>
              <w:pStyle w:val="ConsPlusNormal"/>
              <w:jc w:val="center"/>
            </w:pPr>
            <w:r>
              <w:t>таблетки пролонгированного действия, покрытые пленочной оболочкой;</w:t>
            </w:r>
          </w:p>
          <w:p w:rsidR="007A139A" w:rsidRDefault="007A139A">
            <w:pPr>
              <w:pStyle w:val="ConsPlusNormal"/>
              <w:jc w:val="center"/>
            </w:pPr>
            <w:r>
              <w:t>таблетки с пролонгированным высвобождением, покрытые пленочной оболочкой</w:t>
            </w: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pPr>
          </w:p>
        </w:tc>
        <w:tc>
          <w:tcPr>
            <w:tcW w:w="2608" w:type="dxa"/>
            <w:tcBorders>
              <w:top w:val="nil"/>
              <w:left w:val="nil"/>
              <w:bottom w:val="nil"/>
              <w:right w:val="nil"/>
            </w:tcBorders>
          </w:tcPr>
          <w:p w:rsidR="007A139A" w:rsidRDefault="007A139A">
            <w:pPr>
              <w:pStyle w:val="ConsPlusNormal"/>
            </w:pPr>
          </w:p>
        </w:tc>
        <w:tc>
          <w:tcPr>
            <w:tcW w:w="1814" w:type="dxa"/>
            <w:tcBorders>
              <w:top w:val="nil"/>
              <w:left w:val="nil"/>
              <w:bottom w:val="nil"/>
              <w:right w:val="nil"/>
            </w:tcBorders>
          </w:tcPr>
          <w:p w:rsidR="007A139A" w:rsidRDefault="007A139A">
            <w:pPr>
              <w:pStyle w:val="ConsPlusNormal"/>
              <w:jc w:val="center"/>
            </w:pPr>
            <w:r>
              <w:t>нитроглицерин</w:t>
            </w:r>
          </w:p>
        </w:tc>
        <w:tc>
          <w:tcPr>
            <w:tcW w:w="3515" w:type="dxa"/>
            <w:tcBorders>
              <w:top w:val="nil"/>
              <w:left w:val="nil"/>
              <w:bottom w:val="nil"/>
              <w:right w:val="nil"/>
            </w:tcBorders>
          </w:tcPr>
          <w:p w:rsidR="007A139A" w:rsidRDefault="007A139A">
            <w:pPr>
              <w:pStyle w:val="ConsPlusNormal"/>
              <w:jc w:val="center"/>
            </w:pPr>
            <w:r>
              <w:t>капсулы подъязычные;</w:t>
            </w:r>
          </w:p>
          <w:p w:rsidR="007A139A" w:rsidRDefault="007A139A">
            <w:pPr>
              <w:pStyle w:val="ConsPlusNormal"/>
              <w:jc w:val="center"/>
            </w:pPr>
            <w:r>
              <w:t>пленки для наклеивания на десну;</w:t>
            </w:r>
          </w:p>
          <w:p w:rsidR="007A139A" w:rsidRDefault="007A139A">
            <w:pPr>
              <w:pStyle w:val="ConsPlusNormal"/>
              <w:jc w:val="center"/>
            </w:pPr>
            <w:r>
              <w:t>спрей подъязычный дозированный;</w:t>
            </w:r>
          </w:p>
          <w:p w:rsidR="007A139A" w:rsidRDefault="007A139A">
            <w:pPr>
              <w:pStyle w:val="ConsPlusNormal"/>
              <w:jc w:val="center"/>
            </w:pPr>
            <w:r>
              <w:t>таблетки подъязычные;</w:t>
            </w:r>
          </w:p>
          <w:p w:rsidR="007A139A" w:rsidRDefault="007A139A">
            <w:pPr>
              <w:pStyle w:val="ConsPlusNormal"/>
              <w:jc w:val="center"/>
            </w:pPr>
            <w:r>
              <w:t>таблетки сублингвальные</w:t>
            </w: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C01E</w:t>
            </w:r>
          </w:p>
        </w:tc>
        <w:tc>
          <w:tcPr>
            <w:tcW w:w="2608" w:type="dxa"/>
            <w:tcBorders>
              <w:top w:val="nil"/>
              <w:left w:val="nil"/>
              <w:bottom w:val="nil"/>
              <w:right w:val="nil"/>
            </w:tcBorders>
          </w:tcPr>
          <w:p w:rsidR="007A139A" w:rsidRDefault="007A139A">
            <w:pPr>
              <w:pStyle w:val="ConsPlusNormal"/>
              <w:jc w:val="center"/>
            </w:pPr>
            <w:r>
              <w:t>другие препараты для лечения заболеваний сердца</w:t>
            </w:r>
          </w:p>
        </w:tc>
        <w:tc>
          <w:tcPr>
            <w:tcW w:w="1814" w:type="dxa"/>
            <w:tcBorders>
              <w:top w:val="nil"/>
              <w:left w:val="nil"/>
              <w:bottom w:val="nil"/>
              <w:right w:val="nil"/>
            </w:tcBorders>
          </w:tcPr>
          <w:p w:rsidR="007A139A" w:rsidRDefault="007A139A">
            <w:pPr>
              <w:pStyle w:val="ConsPlusNormal"/>
            </w:pPr>
          </w:p>
        </w:tc>
        <w:tc>
          <w:tcPr>
            <w:tcW w:w="3515" w:type="dxa"/>
            <w:tcBorders>
              <w:top w:val="nil"/>
              <w:left w:val="nil"/>
              <w:bottom w:val="nil"/>
              <w:right w:val="nil"/>
            </w:tcBorders>
          </w:tcPr>
          <w:p w:rsidR="007A139A" w:rsidRDefault="007A139A">
            <w:pPr>
              <w:pStyle w:val="ConsPlusNormal"/>
            </w:pP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C01EB</w:t>
            </w:r>
          </w:p>
        </w:tc>
        <w:tc>
          <w:tcPr>
            <w:tcW w:w="2608" w:type="dxa"/>
            <w:tcBorders>
              <w:top w:val="nil"/>
              <w:left w:val="nil"/>
              <w:bottom w:val="nil"/>
              <w:right w:val="nil"/>
            </w:tcBorders>
          </w:tcPr>
          <w:p w:rsidR="007A139A" w:rsidRDefault="007A139A">
            <w:pPr>
              <w:pStyle w:val="ConsPlusNormal"/>
              <w:jc w:val="center"/>
            </w:pPr>
            <w:r>
              <w:t>другие препараты для лечения заболеваний сердца</w:t>
            </w:r>
          </w:p>
        </w:tc>
        <w:tc>
          <w:tcPr>
            <w:tcW w:w="1814" w:type="dxa"/>
            <w:tcBorders>
              <w:top w:val="nil"/>
              <w:left w:val="nil"/>
              <w:bottom w:val="nil"/>
              <w:right w:val="nil"/>
            </w:tcBorders>
          </w:tcPr>
          <w:p w:rsidR="007A139A" w:rsidRDefault="007A139A">
            <w:pPr>
              <w:pStyle w:val="ConsPlusNormal"/>
              <w:jc w:val="center"/>
            </w:pPr>
            <w:r>
              <w:t xml:space="preserve">мельдоний </w:t>
            </w:r>
            <w:hyperlink w:anchor="P5229" w:history="1">
              <w:r>
                <w:rPr>
                  <w:color w:val="0000FF"/>
                </w:rPr>
                <w:t>&lt;*&gt;</w:t>
              </w:r>
            </w:hyperlink>
          </w:p>
        </w:tc>
        <w:tc>
          <w:tcPr>
            <w:tcW w:w="3515" w:type="dxa"/>
            <w:tcBorders>
              <w:top w:val="nil"/>
              <w:left w:val="nil"/>
              <w:bottom w:val="nil"/>
              <w:right w:val="nil"/>
            </w:tcBorders>
          </w:tcPr>
          <w:p w:rsidR="007A139A" w:rsidRDefault="007A139A">
            <w:pPr>
              <w:pStyle w:val="ConsPlusNormal"/>
              <w:jc w:val="center"/>
            </w:pPr>
            <w:r>
              <w:t>капсулы</w:t>
            </w: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C02</w:t>
            </w:r>
          </w:p>
        </w:tc>
        <w:tc>
          <w:tcPr>
            <w:tcW w:w="2608" w:type="dxa"/>
            <w:tcBorders>
              <w:top w:val="nil"/>
              <w:left w:val="nil"/>
              <w:bottom w:val="nil"/>
              <w:right w:val="nil"/>
            </w:tcBorders>
          </w:tcPr>
          <w:p w:rsidR="007A139A" w:rsidRDefault="007A139A">
            <w:pPr>
              <w:pStyle w:val="ConsPlusNormal"/>
              <w:jc w:val="center"/>
            </w:pPr>
            <w:r>
              <w:t>антигипертензивные средства</w:t>
            </w:r>
          </w:p>
        </w:tc>
        <w:tc>
          <w:tcPr>
            <w:tcW w:w="1814" w:type="dxa"/>
            <w:tcBorders>
              <w:top w:val="nil"/>
              <w:left w:val="nil"/>
              <w:bottom w:val="nil"/>
              <w:right w:val="nil"/>
            </w:tcBorders>
          </w:tcPr>
          <w:p w:rsidR="007A139A" w:rsidRDefault="007A139A">
            <w:pPr>
              <w:pStyle w:val="ConsPlusNormal"/>
            </w:pPr>
          </w:p>
        </w:tc>
        <w:tc>
          <w:tcPr>
            <w:tcW w:w="3515" w:type="dxa"/>
            <w:tcBorders>
              <w:top w:val="nil"/>
              <w:left w:val="nil"/>
              <w:bottom w:val="nil"/>
              <w:right w:val="nil"/>
            </w:tcBorders>
          </w:tcPr>
          <w:p w:rsidR="007A139A" w:rsidRDefault="007A139A">
            <w:pPr>
              <w:pStyle w:val="ConsPlusNormal"/>
            </w:pP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C02A</w:t>
            </w:r>
          </w:p>
        </w:tc>
        <w:tc>
          <w:tcPr>
            <w:tcW w:w="2608" w:type="dxa"/>
            <w:tcBorders>
              <w:top w:val="nil"/>
              <w:left w:val="nil"/>
              <w:bottom w:val="nil"/>
              <w:right w:val="nil"/>
            </w:tcBorders>
          </w:tcPr>
          <w:p w:rsidR="007A139A" w:rsidRDefault="007A139A">
            <w:pPr>
              <w:pStyle w:val="ConsPlusNormal"/>
              <w:jc w:val="center"/>
            </w:pPr>
            <w:r>
              <w:t>антиадренергические средства центрального действия</w:t>
            </w:r>
          </w:p>
        </w:tc>
        <w:tc>
          <w:tcPr>
            <w:tcW w:w="1814" w:type="dxa"/>
            <w:tcBorders>
              <w:top w:val="nil"/>
              <w:left w:val="nil"/>
              <w:bottom w:val="nil"/>
              <w:right w:val="nil"/>
            </w:tcBorders>
          </w:tcPr>
          <w:p w:rsidR="007A139A" w:rsidRDefault="007A139A">
            <w:pPr>
              <w:pStyle w:val="ConsPlusNormal"/>
            </w:pPr>
          </w:p>
        </w:tc>
        <w:tc>
          <w:tcPr>
            <w:tcW w:w="3515" w:type="dxa"/>
            <w:tcBorders>
              <w:top w:val="nil"/>
              <w:left w:val="nil"/>
              <w:bottom w:val="nil"/>
              <w:right w:val="nil"/>
            </w:tcBorders>
          </w:tcPr>
          <w:p w:rsidR="007A139A" w:rsidRDefault="007A139A">
            <w:pPr>
              <w:pStyle w:val="ConsPlusNormal"/>
            </w:pP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C02AB</w:t>
            </w:r>
          </w:p>
        </w:tc>
        <w:tc>
          <w:tcPr>
            <w:tcW w:w="2608" w:type="dxa"/>
            <w:tcBorders>
              <w:top w:val="nil"/>
              <w:left w:val="nil"/>
              <w:bottom w:val="nil"/>
              <w:right w:val="nil"/>
            </w:tcBorders>
          </w:tcPr>
          <w:p w:rsidR="007A139A" w:rsidRDefault="007A139A">
            <w:pPr>
              <w:pStyle w:val="ConsPlusNormal"/>
              <w:jc w:val="center"/>
            </w:pPr>
            <w:r>
              <w:t>метилдопа</w:t>
            </w:r>
          </w:p>
        </w:tc>
        <w:tc>
          <w:tcPr>
            <w:tcW w:w="1814" w:type="dxa"/>
            <w:tcBorders>
              <w:top w:val="nil"/>
              <w:left w:val="nil"/>
              <w:bottom w:val="nil"/>
              <w:right w:val="nil"/>
            </w:tcBorders>
          </w:tcPr>
          <w:p w:rsidR="007A139A" w:rsidRDefault="007A139A">
            <w:pPr>
              <w:pStyle w:val="ConsPlusNormal"/>
              <w:jc w:val="center"/>
            </w:pPr>
            <w:r>
              <w:t>метилдопа</w:t>
            </w:r>
          </w:p>
        </w:tc>
        <w:tc>
          <w:tcPr>
            <w:tcW w:w="3515" w:type="dxa"/>
            <w:tcBorders>
              <w:top w:val="nil"/>
              <w:left w:val="nil"/>
              <w:bottom w:val="nil"/>
              <w:right w:val="nil"/>
            </w:tcBorders>
          </w:tcPr>
          <w:p w:rsidR="007A139A" w:rsidRDefault="007A139A">
            <w:pPr>
              <w:pStyle w:val="ConsPlusNormal"/>
              <w:jc w:val="center"/>
            </w:pPr>
            <w:r>
              <w:t>таблетки</w:t>
            </w:r>
          </w:p>
        </w:tc>
      </w:tr>
      <w:tr w:rsidR="007A139A">
        <w:tblPrEx>
          <w:tblBorders>
            <w:insideH w:val="none" w:sz="0" w:space="0" w:color="auto"/>
            <w:insideV w:val="none" w:sz="0" w:space="0" w:color="auto"/>
          </w:tblBorders>
        </w:tblPrEx>
        <w:tc>
          <w:tcPr>
            <w:tcW w:w="1134" w:type="dxa"/>
            <w:vMerge w:val="restart"/>
            <w:tcBorders>
              <w:top w:val="nil"/>
              <w:left w:val="nil"/>
              <w:bottom w:val="nil"/>
              <w:right w:val="nil"/>
            </w:tcBorders>
          </w:tcPr>
          <w:p w:rsidR="007A139A" w:rsidRDefault="007A139A">
            <w:pPr>
              <w:pStyle w:val="ConsPlusNormal"/>
              <w:jc w:val="center"/>
            </w:pPr>
            <w:r>
              <w:t>C02AC</w:t>
            </w:r>
          </w:p>
        </w:tc>
        <w:tc>
          <w:tcPr>
            <w:tcW w:w="2608" w:type="dxa"/>
            <w:tcBorders>
              <w:top w:val="nil"/>
              <w:left w:val="nil"/>
              <w:bottom w:val="nil"/>
              <w:right w:val="nil"/>
            </w:tcBorders>
          </w:tcPr>
          <w:p w:rsidR="007A139A" w:rsidRDefault="007A139A">
            <w:pPr>
              <w:pStyle w:val="ConsPlusNormal"/>
              <w:jc w:val="center"/>
            </w:pPr>
            <w:r>
              <w:t>агонисты имидазолиновых рецепторов</w:t>
            </w:r>
          </w:p>
        </w:tc>
        <w:tc>
          <w:tcPr>
            <w:tcW w:w="1814" w:type="dxa"/>
            <w:tcBorders>
              <w:top w:val="nil"/>
              <w:left w:val="nil"/>
              <w:bottom w:val="nil"/>
              <w:right w:val="nil"/>
            </w:tcBorders>
          </w:tcPr>
          <w:p w:rsidR="007A139A" w:rsidRDefault="007A139A">
            <w:pPr>
              <w:pStyle w:val="ConsPlusNormal"/>
              <w:jc w:val="center"/>
            </w:pPr>
            <w:r>
              <w:t>клонидин</w:t>
            </w:r>
          </w:p>
        </w:tc>
        <w:tc>
          <w:tcPr>
            <w:tcW w:w="3515" w:type="dxa"/>
            <w:tcBorders>
              <w:top w:val="nil"/>
              <w:left w:val="nil"/>
              <w:bottom w:val="nil"/>
              <w:right w:val="nil"/>
            </w:tcBorders>
          </w:tcPr>
          <w:p w:rsidR="007A139A" w:rsidRDefault="007A139A">
            <w:pPr>
              <w:pStyle w:val="ConsPlusNormal"/>
              <w:jc w:val="center"/>
            </w:pPr>
            <w:r>
              <w:t>таблетки</w:t>
            </w:r>
          </w:p>
        </w:tc>
      </w:tr>
      <w:tr w:rsidR="007A139A">
        <w:tblPrEx>
          <w:tblBorders>
            <w:insideH w:val="none" w:sz="0" w:space="0" w:color="auto"/>
            <w:insideV w:val="none" w:sz="0" w:space="0" w:color="auto"/>
          </w:tblBorders>
        </w:tblPrEx>
        <w:tc>
          <w:tcPr>
            <w:tcW w:w="1134" w:type="dxa"/>
            <w:vMerge/>
            <w:tcBorders>
              <w:top w:val="nil"/>
              <w:left w:val="nil"/>
              <w:bottom w:val="nil"/>
              <w:right w:val="nil"/>
            </w:tcBorders>
          </w:tcPr>
          <w:p w:rsidR="007A139A" w:rsidRDefault="007A139A"/>
        </w:tc>
        <w:tc>
          <w:tcPr>
            <w:tcW w:w="2608" w:type="dxa"/>
            <w:tcBorders>
              <w:top w:val="nil"/>
              <w:left w:val="nil"/>
              <w:bottom w:val="nil"/>
              <w:right w:val="nil"/>
            </w:tcBorders>
          </w:tcPr>
          <w:p w:rsidR="007A139A" w:rsidRDefault="007A139A">
            <w:pPr>
              <w:pStyle w:val="ConsPlusNormal"/>
            </w:pPr>
          </w:p>
        </w:tc>
        <w:tc>
          <w:tcPr>
            <w:tcW w:w="1814" w:type="dxa"/>
            <w:tcBorders>
              <w:top w:val="nil"/>
              <w:left w:val="nil"/>
              <w:bottom w:val="nil"/>
              <w:right w:val="nil"/>
            </w:tcBorders>
          </w:tcPr>
          <w:p w:rsidR="007A139A" w:rsidRDefault="007A139A">
            <w:pPr>
              <w:pStyle w:val="ConsPlusNormal"/>
              <w:jc w:val="center"/>
            </w:pPr>
            <w:r>
              <w:t>моксонидин</w:t>
            </w:r>
          </w:p>
        </w:tc>
        <w:tc>
          <w:tcPr>
            <w:tcW w:w="3515" w:type="dxa"/>
            <w:tcBorders>
              <w:top w:val="nil"/>
              <w:left w:val="nil"/>
              <w:bottom w:val="nil"/>
              <w:right w:val="nil"/>
            </w:tcBorders>
          </w:tcPr>
          <w:p w:rsidR="007A139A" w:rsidRDefault="007A139A">
            <w:pPr>
              <w:pStyle w:val="ConsPlusNormal"/>
              <w:jc w:val="center"/>
            </w:pPr>
            <w:r>
              <w:t>таблетки, покрытые пленочной оболочкой</w:t>
            </w: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C02C</w:t>
            </w:r>
          </w:p>
        </w:tc>
        <w:tc>
          <w:tcPr>
            <w:tcW w:w="2608" w:type="dxa"/>
            <w:tcBorders>
              <w:top w:val="nil"/>
              <w:left w:val="nil"/>
              <w:bottom w:val="nil"/>
              <w:right w:val="nil"/>
            </w:tcBorders>
          </w:tcPr>
          <w:p w:rsidR="007A139A" w:rsidRDefault="007A139A">
            <w:pPr>
              <w:pStyle w:val="ConsPlusNormal"/>
              <w:jc w:val="center"/>
            </w:pPr>
            <w:r>
              <w:t>антиадренергические средства периферического действия</w:t>
            </w:r>
          </w:p>
        </w:tc>
        <w:tc>
          <w:tcPr>
            <w:tcW w:w="1814" w:type="dxa"/>
            <w:tcBorders>
              <w:top w:val="nil"/>
              <w:left w:val="nil"/>
              <w:bottom w:val="nil"/>
              <w:right w:val="nil"/>
            </w:tcBorders>
          </w:tcPr>
          <w:p w:rsidR="007A139A" w:rsidRDefault="007A139A">
            <w:pPr>
              <w:pStyle w:val="ConsPlusNormal"/>
            </w:pPr>
          </w:p>
        </w:tc>
        <w:tc>
          <w:tcPr>
            <w:tcW w:w="3515" w:type="dxa"/>
            <w:tcBorders>
              <w:top w:val="nil"/>
              <w:left w:val="nil"/>
              <w:bottom w:val="nil"/>
              <w:right w:val="nil"/>
            </w:tcBorders>
          </w:tcPr>
          <w:p w:rsidR="007A139A" w:rsidRDefault="007A139A">
            <w:pPr>
              <w:pStyle w:val="ConsPlusNormal"/>
            </w:pPr>
          </w:p>
        </w:tc>
      </w:tr>
      <w:tr w:rsidR="007A139A">
        <w:tblPrEx>
          <w:tblBorders>
            <w:insideH w:val="none" w:sz="0" w:space="0" w:color="auto"/>
            <w:insideV w:val="none" w:sz="0" w:space="0" w:color="auto"/>
          </w:tblBorders>
        </w:tblPrEx>
        <w:tc>
          <w:tcPr>
            <w:tcW w:w="1134" w:type="dxa"/>
            <w:vMerge w:val="restart"/>
            <w:tcBorders>
              <w:top w:val="nil"/>
              <w:left w:val="nil"/>
              <w:bottom w:val="nil"/>
              <w:right w:val="nil"/>
            </w:tcBorders>
          </w:tcPr>
          <w:p w:rsidR="007A139A" w:rsidRDefault="007A139A">
            <w:pPr>
              <w:pStyle w:val="ConsPlusNormal"/>
              <w:jc w:val="center"/>
            </w:pPr>
            <w:r>
              <w:t>C02CA</w:t>
            </w:r>
          </w:p>
        </w:tc>
        <w:tc>
          <w:tcPr>
            <w:tcW w:w="2608" w:type="dxa"/>
            <w:vMerge w:val="restart"/>
            <w:tcBorders>
              <w:top w:val="nil"/>
              <w:left w:val="nil"/>
              <w:bottom w:val="nil"/>
              <w:right w:val="nil"/>
            </w:tcBorders>
          </w:tcPr>
          <w:p w:rsidR="007A139A" w:rsidRDefault="007A139A">
            <w:pPr>
              <w:pStyle w:val="ConsPlusNormal"/>
              <w:jc w:val="center"/>
            </w:pPr>
            <w:r>
              <w:t>альфа-адреноблокаторы</w:t>
            </w:r>
          </w:p>
        </w:tc>
        <w:tc>
          <w:tcPr>
            <w:tcW w:w="1814" w:type="dxa"/>
            <w:tcBorders>
              <w:top w:val="nil"/>
              <w:left w:val="nil"/>
              <w:bottom w:val="nil"/>
              <w:right w:val="nil"/>
            </w:tcBorders>
          </w:tcPr>
          <w:p w:rsidR="007A139A" w:rsidRDefault="007A139A">
            <w:pPr>
              <w:pStyle w:val="ConsPlusNormal"/>
              <w:jc w:val="center"/>
            </w:pPr>
            <w:r>
              <w:t>доксазозин</w:t>
            </w:r>
          </w:p>
        </w:tc>
        <w:tc>
          <w:tcPr>
            <w:tcW w:w="3515" w:type="dxa"/>
            <w:tcBorders>
              <w:top w:val="nil"/>
              <w:left w:val="nil"/>
              <w:bottom w:val="nil"/>
              <w:right w:val="nil"/>
            </w:tcBorders>
          </w:tcPr>
          <w:p w:rsidR="007A139A" w:rsidRDefault="007A139A">
            <w:pPr>
              <w:pStyle w:val="ConsPlusNormal"/>
              <w:jc w:val="center"/>
            </w:pPr>
            <w:r>
              <w:t>таблетки;</w:t>
            </w:r>
          </w:p>
          <w:p w:rsidR="007A139A" w:rsidRDefault="007A139A">
            <w:pPr>
              <w:pStyle w:val="ConsPlusNormal"/>
              <w:jc w:val="center"/>
            </w:pPr>
            <w:r>
              <w:t xml:space="preserve">таблетки с пролонгированным </w:t>
            </w:r>
            <w:r>
              <w:lastRenderedPageBreak/>
              <w:t>высвобождением, покрытые пленочной оболочкой</w:t>
            </w:r>
          </w:p>
        </w:tc>
      </w:tr>
      <w:tr w:rsidR="007A139A">
        <w:tblPrEx>
          <w:tblBorders>
            <w:insideH w:val="none" w:sz="0" w:space="0" w:color="auto"/>
            <w:insideV w:val="none" w:sz="0" w:space="0" w:color="auto"/>
          </w:tblBorders>
        </w:tblPrEx>
        <w:tc>
          <w:tcPr>
            <w:tcW w:w="1134" w:type="dxa"/>
            <w:vMerge/>
            <w:tcBorders>
              <w:top w:val="nil"/>
              <w:left w:val="nil"/>
              <w:bottom w:val="nil"/>
              <w:right w:val="nil"/>
            </w:tcBorders>
          </w:tcPr>
          <w:p w:rsidR="007A139A" w:rsidRDefault="007A139A"/>
        </w:tc>
        <w:tc>
          <w:tcPr>
            <w:tcW w:w="2608" w:type="dxa"/>
            <w:vMerge/>
            <w:tcBorders>
              <w:top w:val="nil"/>
              <w:left w:val="nil"/>
              <w:bottom w:val="nil"/>
              <w:right w:val="nil"/>
            </w:tcBorders>
          </w:tcPr>
          <w:p w:rsidR="007A139A" w:rsidRDefault="007A139A"/>
        </w:tc>
        <w:tc>
          <w:tcPr>
            <w:tcW w:w="1814" w:type="dxa"/>
            <w:tcBorders>
              <w:top w:val="nil"/>
              <w:left w:val="nil"/>
              <w:bottom w:val="nil"/>
              <w:right w:val="nil"/>
            </w:tcBorders>
          </w:tcPr>
          <w:p w:rsidR="007A139A" w:rsidRDefault="007A139A">
            <w:pPr>
              <w:pStyle w:val="ConsPlusNormal"/>
              <w:jc w:val="center"/>
            </w:pPr>
            <w:r>
              <w:t>урапидил</w:t>
            </w:r>
          </w:p>
        </w:tc>
        <w:tc>
          <w:tcPr>
            <w:tcW w:w="3515" w:type="dxa"/>
            <w:tcBorders>
              <w:top w:val="nil"/>
              <w:left w:val="nil"/>
              <w:bottom w:val="nil"/>
              <w:right w:val="nil"/>
            </w:tcBorders>
          </w:tcPr>
          <w:p w:rsidR="007A139A" w:rsidRDefault="007A139A">
            <w:pPr>
              <w:pStyle w:val="ConsPlusNormal"/>
              <w:jc w:val="center"/>
            </w:pPr>
            <w:r>
              <w:t>капсулы пролонгированного действия</w:t>
            </w: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C02K</w:t>
            </w:r>
          </w:p>
        </w:tc>
        <w:tc>
          <w:tcPr>
            <w:tcW w:w="2608" w:type="dxa"/>
            <w:tcBorders>
              <w:top w:val="nil"/>
              <w:left w:val="nil"/>
              <w:bottom w:val="nil"/>
              <w:right w:val="nil"/>
            </w:tcBorders>
          </w:tcPr>
          <w:p w:rsidR="007A139A" w:rsidRDefault="007A139A">
            <w:pPr>
              <w:pStyle w:val="ConsPlusNormal"/>
              <w:jc w:val="center"/>
            </w:pPr>
            <w:r>
              <w:t>другие антигипертензивные средства</w:t>
            </w:r>
          </w:p>
        </w:tc>
        <w:tc>
          <w:tcPr>
            <w:tcW w:w="1814" w:type="dxa"/>
            <w:tcBorders>
              <w:top w:val="nil"/>
              <w:left w:val="nil"/>
              <w:bottom w:val="nil"/>
              <w:right w:val="nil"/>
            </w:tcBorders>
          </w:tcPr>
          <w:p w:rsidR="007A139A" w:rsidRDefault="007A139A">
            <w:pPr>
              <w:pStyle w:val="ConsPlusNormal"/>
            </w:pPr>
          </w:p>
        </w:tc>
        <w:tc>
          <w:tcPr>
            <w:tcW w:w="3515" w:type="dxa"/>
            <w:tcBorders>
              <w:top w:val="nil"/>
              <w:left w:val="nil"/>
              <w:bottom w:val="nil"/>
              <w:right w:val="nil"/>
            </w:tcBorders>
          </w:tcPr>
          <w:p w:rsidR="007A139A" w:rsidRDefault="007A139A">
            <w:pPr>
              <w:pStyle w:val="ConsPlusNormal"/>
            </w:pPr>
          </w:p>
        </w:tc>
      </w:tr>
      <w:tr w:rsidR="007A139A">
        <w:tblPrEx>
          <w:tblBorders>
            <w:insideH w:val="none" w:sz="0" w:space="0" w:color="auto"/>
            <w:insideV w:val="none" w:sz="0" w:space="0" w:color="auto"/>
          </w:tblBorders>
        </w:tblPrEx>
        <w:tc>
          <w:tcPr>
            <w:tcW w:w="1134" w:type="dxa"/>
            <w:vMerge w:val="restart"/>
            <w:tcBorders>
              <w:top w:val="nil"/>
              <w:left w:val="nil"/>
              <w:bottom w:val="nil"/>
              <w:right w:val="nil"/>
            </w:tcBorders>
          </w:tcPr>
          <w:p w:rsidR="007A139A" w:rsidRDefault="007A139A">
            <w:pPr>
              <w:pStyle w:val="ConsPlusNormal"/>
              <w:jc w:val="center"/>
            </w:pPr>
            <w:r>
              <w:t>C02KX</w:t>
            </w:r>
          </w:p>
        </w:tc>
        <w:tc>
          <w:tcPr>
            <w:tcW w:w="2608" w:type="dxa"/>
            <w:tcBorders>
              <w:top w:val="nil"/>
              <w:left w:val="nil"/>
              <w:bottom w:val="nil"/>
              <w:right w:val="nil"/>
            </w:tcBorders>
          </w:tcPr>
          <w:p w:rsidR="007A139A" w:rsidRDefault="007A139A">
            <w:pPr>
              <w:pStyle w:val="ConsPlusNormal"/>
              <w:jc w:val="center"/>
            </w:pPr>
            <w:r>
              <w:t>антигипертензивные средства для лечения легочной артериальной гипертензии</w:t>
            </w:r>
          </w:p>
        </w:tc>
        <w:tc>
          <w:tcPr>
            <w:tcW w:w="1814" w:type="dxa"/>
            <w:tcBorders>
              <w:top w:val="nil"/>
              <w:left w:val="nil"/>
              <w:bottom w:val="nil"/>
              <w:right w:val="nil"/>
            </w:tcBorders>
          </w:tcPr>
          <w:p w:rsidR="007A139A" w:rsidRDefault="007A139A">
            <w:pPr>
              <w:pStyle w:val="ConsPlusNormal"/>
              <w:jc w:val="center"/>
            </w:pPr>
            <w:r>
              <w:t xml:space="preserve">амбризентан </w:t>
            </w:r>
            <w:hyperlink w:anchor="P5229" w:history="1">
              <w:r>
                <w:rPr>
                  <w:color w:val="0000FF"/>
                </w:rPr>
                <w:t>&lt;*&gt;</w:t>
              </w:r>
            </w:hyperlink>
          </w:p>
        </w:tc>
        <w:tc>
          <w:tcPr>
            <w:tcW w:w="3515" w:type="dxa"/>
            <w:tcBorders>
              <w:top w:val="nil"/>
              <w:left w:val="nil"/>
              <w:bottom w:val="nil"/>
              <w:right w:val="nil"/>
            </w:tcBorders>
          </w:tcPr>
          <w:p w:rsidR="007A139A" w:rsidRDefault="007A139A">
            <w:pPr>
              <w:pStyle w:val="ConsPlusNormal"/>
              <w:jc w:val="center"/>
            </w:pPr>
            <w:r>
              <w:t>таблетки, покрытые пленочной оболочкой</w:t>
            </w:r>
          </w:p>
        </w:tc>
      </w:tr>
      <w:tr w:rsidR="007A139A">
        <w:tblPrEx>
          <w:tblBorders>
            <w:insideH w:val="none" w:sz="0" w:space="0" w:color="auto"/>
            <w:insideV w:val="none" w:sz="0" w:space="0" w:color="auto"/>
          </w:tblBorders>
        </w:tblPrEx>
        <w:tc>
          <w:tcPr>
            <w:tcW w:w="1134" w:type="dxa"/>
            <w:vMerge/>
            <w:tcBorders>
              <w:top w:val="nil"/>
              <w:left w:val="nil"/>
              <w:bottom w:val="nil"/>
              <w:right w:val="nil"/>
            </w:tcBorders>
          </w:tcPr>
          <w:p w:rsidR="007A139A" w:rsidRDefault="007A139A"/>
        </w:tc>
        <w:tc>
          <w:tcPr>
            <w:tcW w:w="2608" w:type="dxa"/>
            <w:tcBorders>
              <w:top w:val="nil"/>
              <w:left w:val="nil"/>
              <w:bottom w:val="nil"/>
              <w:right w:val="nil"/>
            </w:tcBorders>
          </w:tcPr>
          <w:p w:rsidR="007A139A" w:rsidRDefault="007A139A">
            <w:pPr>
              <w:pStyle w:val="ConsPlusNormal"/>
            </w:pPr>
          </w:p>
        </w:tc>
        <w:tc>
          <w:tcPr>
            <w:tcW w:w="1814" w:type="dxa"/>
            <w:tcBorders>
              <w:top w:val="nil"/>
              <w:left w:val="nil"/>
              <w:bottom w:val="nil"/>
              <w:right w:val="nil"/>
            </w:tcBorders>
          </w:tcPr>
          <w:p w:rsidR="007A139A" w:rsidRDefault="007A139A">
            <w:pPr>
              <w:pStyle w:val="ConsPlusNormal"/>
              <w:jc w:val="center"/>
            </w:pPr>
            <w:r>
              <w:t>мацитентан</w:t>
            </w:r>
          </w:p>
        </w:tc>
        <w:tc>
          <w:tcPr>
            <w:tcW w:w="3515" w:type="dxa"/>
            <w:tcBorders>
              <w:top w:val="nil"/>
              <w:left w:val="nil"/>
              <w:bottom w:val="nil"/>
              <w:right w:val="nil"/>
            </w:tcBorders>
          </w:tcPr>
          <w:p w:rsidR="007A139A" w:rsidRDefault="007A139A">
            <w:pPr>
              <w:pStyle w:val="ConsPlusNormal"/>
              <w:jc w:val="center"/>
            </w:pPr>
            <w:r>
              <w:t>таблетки, покрытые пленочной оболочкой</w:t>
            </w:r>
          </w:p>
        </w:tc>
      </w:tr>
      <w:tr w:rsidR="007A139A">
        <w:tblPrEx>
          <w:tblBorders>
            <w:insideH w:val="none" w:sz="0" w:space="0" w:color="auto"/>
            <w:insideV w:val="none" w:sz="0" w:space="0" w:color="auto"/>
          </w:tblBorders>
        </w:tblPrEx>
        <w:tc>
          <w:tcPr>
            <w:tcW w:w="1134" w:type="dxa"/>
            <w:vMerge/>
            <w:tcBorders>
              <w:top w:val="nil"/>
              <w:left w:val="nil"/>
              <w:bottom w:val="nil"/>
              <w:right w:val="nil"/>
            </w:tcBorders>
          </w:tcPr>
          <w:p w:rsidR="007A139A" w:rsidRDefault="007A139A"/>
        </w:tc>
        <w:tc>
          <w:tcPr>
            <w:tcW w:w="2608" w:type="dxa"/>
            <w:tcBorders>
              <w:top w:val="nil"/>
              <w:left w:val="nil"/>
              <w:bottom w:val="nil"/>
              <w:right w:val="nil"/>
            </w:tcBorders>
          </w:tcPr>
          <w:p w:rsidR="007A139A" w:rsidRDefault="007A139A">
            <w:pPr>
              <w:pStyle w:val="ConsPlusNormal"/>
            </w:pPr>
          </w:p>
        </w:tc>
        <w:tc>
          <w:tcPr>
            <w:tcW w:w="1814" w:type="dxa"/>
            <w:tcBorders>
              <w:top w:val="nil"/>
              <w:left w:val="nil"/>
              <w:bottom w:val="nil"/>
              <w:right w:val="nil"/>
            </w:tcBorders>
          </w:tcPr>
          <w:p w:rsidR="007A139A" w:rsidRDefault="007A139A">
            <w:pPr>
              <w:pStyle w:val="ConsPlusNormal"/>
              <w:jc w:val="center"/>
            </w:pPr>
            <w:r>
              <w:t xml:space="preserve">риоцигуат </w:t>
            </w:r>
            <w:hyperlink w:anchor="P5229" w:history="1">
              <w:r>
                <w:rPr>
                  <w:color w:val="0000FF"/>
                </w:rPr>
                <w:t>&lt;*&gt;</w:t>
              </w:r>
            </w:hyperlink>
          </w:p>
        </w:tc>
        <w:tc>
          <w:tcPr>
            <w:tcW w:w="3515" w:type="dxa"/>
            <w:tcBorders>
              <w:top w:val="nil"/>
              <w:left w:val="nil"/>
              <w:bottom w:val="nil"/>
              <w:right w:val="nil"/>
            </w:tcBorders>
          </w:tcPr>
          <w:p w:rsidR="007A139A" w:rsidRDefault="007A139A">
            <w:pPr>
              <w:pStyle w:val="ConsPlusNormal"/>
              <w:jc w:val="center"/>
            </w:pPr>
            <w:r>
              <w:t>таблетки, покрытые пленочной оболочкой</w:t>
            </w: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C03</w:t>
            </w:r>
          </w:p>
        </w:tc>
        <w:tc>
          <w:tcPr>
            <w:tcW w:w="2608" w:type="dxa"/>
            <w:tcBorders>
              <w:top w:val="nil"/>
              <w:left w:val="nil"/>
              <w:bottom w:val="nil"/>
              <w:right w:val="nil"/>
            </w:tcBorders>
          </w:tcPr>
          <w:p w:rsidR="007A139A" w:rsidRDefault="007A139A">
            <w:pPr>
              <w:pStyle w:val="ConsPlusNormal"/>
              <w:jc w:val="center"/>
            </w:pPr>
            <w:r>
              <w:t>диуретики</w:t>
            </w:r>
          </w:p>
        </w:tc>
        <w:tc>
          <w:tcPr>
            <w:tcW w:w="1814" w:type="dxa"/>
            <w:tcBorders>
              <w:top w:val="nil"/>
              <w:left w:val="nil"/>
              <w:bottom w:val="nil"/>
              <w:right w:val="nil"/>
            </w:tcBorders>
          </w:tcPr>
          <w:p w:rsidR="007A139A" w:rsidRDefault="007A139A">
            <w:pPr>
              <w:pStyle w:val="ConsPlusNormal"/>
            </w:pPr>
          </w:p>
        </w:tc>
        <w:tc>
          <w:tcPr>
            <w:tcW w:w="3515" w:type="dxa"/>
            <w:tcBorders>
              <w:top w:val="nil"/>
              <w:left w:val="nil"/>
              <w:bottom w:val="nil"/>
              <w:right w:val="nil"/>
            </w:tcBorders>
          </w:tcPr>
          <w:p w:rsidR="007A139A" w:rsidRDefault="007A139A">
            <w:pPr>
              <w:pStyle w:val="ConsPlusNormal"/>
            </w:pP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C03A</w:t>
            </w:r>
          </w:p>
        </w:tc>
        <w:tc>
          <w:tcPr>
            <w:tcW w:w="2608" w:type="dxa"/>
            <w:tcBorders>
              <w:top w:val="nil"/>
              <w:left w:val="nil"/>
              <w:bottom w:val="nil"/>
              <w:right w:val="nil"/>
            </w:tcBorders>
          </w:tcPr>
          <w:p w:rsidR="007A139A" w:rsidRDefault="007A139A">
            <w:pPr>
              <w:pStyle w:val="ConsPlusNormal"/>
              <w:jc w:val="center"/>
            </w:pPr>
            <w:r>
              <w:t>тиазидные диуретики</w:t>
            </w:r>
          </w:p>
        </w:tc>
        <w:tc>
          <w:tcPr>
            <w:tcW w:w="1814" w:type="dxa"/>
            <w:tcBorders>
              <w:top w:val="nil"/>
              <w:left w:val="nil"/>
              <w:bottom w:val="nil"/>
              <w:right w:val="nil"/>
            </w:tcBorders>
          </w:tcPr>
          <w:p w:rsidR="007A139A" w:rsidRDefault="007A139A">
            <w:pPr>
              <w:pStyle w:val="ConsPlusNormal"/>
            </w:pPr>
          </w:p>
        </w:tc>
        <w:tc>
          <w:tcPr>
            <w:tcW w:w="3515" w:type="dxa"/>
            <w:tcBorders>
              <w:top w:val="nil"/>
              <w:left w:val="nil"/>
              <w:bottom w:val="nil"/>
              <w:right w:val="nil"/>
            </w:tcBorders>
          </w:tcPr>
          <w:p w:rsidR="007A139A" w:rsidRDefault="007A139A">
            <w:pPr>
              <w:pStyle w:val="ConsPlusNormal"/>
            </w:pP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C03AA</w:t>
            </w:r>
          </w:p>
        </w:tc>
        <w:tc>
          <w:tcPr>
            <w:tcW w:w="2608" w:type="dxa"/>
            <w:tcBorders>
              <w:top w:val="nil"/>
              <w:left w:val="nil"/>
              <w:bottom w:val="nil"/>
              <w:right w:val="nil"/>
            </w:tcBorders>
          </w:tcPr>
          <w:p w:rsidR="007A139A" w:rsidRDefault="007A139A">
            <w:pPr>
              <w:pStyle w:val="ConsPlusNormal"/>
              <w:jc w:val="center"/>
            </w:pPr>
            <w:r>
              <w:t>тиазиды</w:t>
            </w:r>
          </w:p>
        </w:tc>
        <w:tc>
          <w:tcPr>
            <w:tcW w:w="1814" w:type="dxa"/>
            <w:tcBorders>
              <w:top w:val="nil"/>
              <w:left w:val="nil"/>
              <w:bottom w:val="nil"/>
              <w:right w:val="nil"/>
            </w:tcBorders>
          </w:tcPr>
          <w:p w:rsidR="007A139A" w:rsidRDefault="007A139A">
            <w:pPr>
              <w:pStyle w:val="ConsPlusNormal"/>
              <w:jc w:val="center"/>
            </w:pPr>
            <w:r>
              <w:t>гидрохлоротиазид</w:t>
            </w:r>
          </w:p>
        </w:tc>
        <w:tc>
          <w:tcPr>
            <w:tcW w:w="3515" w:type="dxa"/>
            <w:tcBorders>
              <w:top w:val="nil"/>
              <w:left w:val="nil"/>
              <w:bottom w:val="nil"/>
              <w:right w:val="nil"/>
            </w:tcBorders>
          </w:tcPr>
          <w:p w:rsidR="007A139A" w:rsidRDefault="007A139A">
            <w:pPr>
              <w:pStyle w:val="ConsPlusNormal"/>
              <w:jc w:val="center"/>
            </w:pPr>
            <w:r>
              <w:t>таблетки</w:t>
            </w: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C03B</w:t>
            </w:r>
          </w:p>
        </w:tc>
        <w:tc>
          <w:tcPr>
            <w:tcW w:w="2608" w:type="dxa"/>
            <w:tcBorders>
              <w:top w:val="nil"/>
              <w:left w:val="nil"/>
              <w:bottom w:val="nil"/>
              <w:right w:val="nil"/>
            </w:tcBorders>
          </w:tcPr>
          <w:p w:rsidR="007A139A" w:rsidRDefault="007A139A">
            <w:pPr>
              <w:pStyle w:val="ConsPlusNormal"/>
              <w:jc w:val="center"/>
            </w:pPr>
            <w:r>
              <w:t>тиазидоподобные диуретики</w:t>
            </w:r>
          </w:p>
        </w:tc>
        <w:tc>
          <w:tcPr>
            <w:tcW w:w="1814" w:type="dxa"/>
            <w:tcBorders>
              <w:top w:val="nil"/>
              <w:left w:val="nil"/>
              <w:bottom w:val="nil"/>
              <w:right w:val="nil"/>
            </w:tcBorders>
          </w:tcPr>
          <w:p w:rsidR="007A139A" w:rsidRDefault="007A139A">
            <w:pPr>
              <w:pStyle w:val="ConsPlusNormal"/>
            </w:pPr>
          </w:p>
        </w:tc>
        <w:tc>
          <w:tcPr>
            <w:tcW w:w="3515" w:type="dxa"/>
            <w:tcBorders>
              <w:top w:val="nil"/>
              <w:left w:val="nil"/>
              <w:bottom w:val="nil"/>
              <w:right w:val="nil"/>
            </w:tcBorders>
          </w:tcPr>
          <w:p w:rsidR="007A139A" w:rsidRDefault="007A139A">
            <w:pPr>
              <w:pStyle w:val="ConsPlusNormal"/>
            </w:pP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C03BA</w:t>
            </w:r>
          </w:p>
        </w:tc>
        <w:tc>
          <w:tcPr>
            <w:tcW w:w="2608" w:type="dxa"/>
            <w:tcBorders>
              <w:top w:val="nil"/>
              <w:left w:val="nil"/>
              <w:bottom w:val="nil"/>
              <w:right w:val="nil"/>
            </w:tcBorders>
          </w:tcPr>
          <w:p w:rsidR="007A139A" w:rsidRDefault="007A139A">
            <w:pPr>
              <w:pStyle w:val="ConsPlusNormal"/>
              <w:jc w:val="center"/>
            </w:pPr>
            <w:r>
              <w:t>сульфонамиды</w:t>
            </w:r>
          </w:p>
        </w:tc>
        <w:tc>
          <w:tcPr>
            <w:tcW w:w="1814" w:type="dxa"/>
            <w:tcBorders>
              <w:top w:val="nil"/>
              <w:left w:val="nil"/>
              <w:bottom w:val="nil"/>
              <w:right w:val="nil"/>
            </w:tcBorders>
          </w:tcPr>
          <w:p w:rsidR="007A139A" w:rsidRDefault="007A139A">
            <w:pPr>
              <w:pStyle w:val="ConsPlusNormal"/>
              <w:jc w:val="center"/>
            </w:pPr>
            <w:r>
              <w:t>индапамид</w:t>
            </w:r>
          </w:p>
        </w:tc>
        <w:tc>
          <w:tcPr>
            <w:tcW w:w="3515" w:type="dxa"/>
            <w:tcBorders>
              <w:top w:val="nil"/>
              <w:left w:val="nil"/>
              <w:bottom w:val="nil"/>
              <w:right w:val="nil"/>
            </w:tcBorders>
          </w:tcPr>
          <w:p w:rsidR="007A139A" w:rsidRDefault="007A139A">
            <w:pPr>
              <w:pStyle w:val="ConsPlusNormal"/>
              <w:jc w:val="center"/>
            </w:pPr>
            <w:r>
              <w:t>капсулы;</w:t>
            </w:r>
          </w:p>
          <w:p w:rsidR="007A139A" w:rsidRDefault="007A139A">
            <w:pPr>
              <w:pStyle w:val="ConsPlusNormal"/>
              <w:jc w:val="center"/>
            </w:pPr>
            <w:r>
              <w:t>таблетки, покрытые оболочкой;</w:t>
            </w:r>
          </w:p>
          <w:p w:rsidR="007A139A" w:rsidRDefault="007A139A">
            <w:pPr>
              <w:pStyle w:val="ConsPlusNormal"/>
              <w:jc w:val="center"/>
            </w:pPr>
            <w:r>
              <w:t>таблетки, покрытые пленочной оболочкой;</w:t>
            </w:r>
          </w:p>
          <w:p w:rsidR="007A139A" w:rsidRDefault="007A139A">
            <w:pPr>
              <w:pStyle w:val="ConsPlusNormal"/>
              <w:jc w:val="center"/>
            </w:pPr>
            <w:r>
              <w:t>таблетки пролонгированного действия, покрытые оболочкой;</w:t>
            </w:r>
          </w:p>
          <w:p w:rsidR="007A139A" w:rsidRDefault="007A139A">
            <w:pPr>
              <w:pStyle w:val="ConsPlusNormal"/>
              <w:jc w:val="center"/>
            </w:pPr>
            <w:r>
              <w:t>таблетки пролонгированного действия, покрытые пленочной оболочкой;</w:t>
            </w:r>
          </w:p>
          <w:p w:rsidR="007A139A" w:rsidRDefault="007A139A">
            <w:pPr>
              <w:pStyle w:val="ConsPlusNormal"/>
              <w:jc w:val="center"/>
            </w:pPr>
            <w:r>
              <w:t>таблетки с контролируемым высвобождением, покрытые пленочной оболочкой;</w:t>
            </w:r>
          </w:p>
          <w:p w:rsidR="007A139A" w:rsidRDefault="007A139A">
            <w:pPr>
              <w:pStyle w:val="ConsPlusNormal"/>
              <w:jc w:val="center"/>
            </w:pPr>
            <w:r>
              <w:t>таблетки с модифицированным высвобождением, покрытые оболочкой;</w:t>
            </w:r>
          </w:p>
          <w:p w:rsidR="007A139A" w:rsidRDefault="007A139A">
            <w:pPr>
              <w:pStyle w:val="ConsPlusNormal"/>
              <w:jc w:val="center"/>
            </w:pPr>
            <w:r>
              <w:t>таблетки с пролонгированным высвобождением, покрытые пленочной оболочкой</w:t>
            </w: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C03C</w:t>
            </w:r>
          </w:p>
        </w:tc>
        <w:tc>
          <w:tcPr>
            <w:tcW w:w="2608" w:type="dxa"/>
            <w:tcBorders>
              <w:top w:val="nil"/>
              <w:left w:val="nil"/>
              <w:bottom w:val="nil"/>
              <w:right w:val="nil"/>
            </w:tcBorders>
          </w:tcPr>
          <w:p w:rsidR="007A139A" w:rsidRDefault="007A139A">
            <w:pPr>
              <w:pStyle w:val="ConsPlusNormal"/>
              <w:jc w:val="center"/>
            </w:pPr>
            <w:r>
              <w:t>"петлевые" диуретики</w:t>
            </w:r>
          </w:p>
        </w:tc>
        <w:tc>
          <w:tcPr>
            <w:tcW w:w="1814" w:type="dxa"/>
            <w:tcBorders>
              <w:top w:val="nil"/>
              <w:left w:val="nil"/>
              <w:bottom w:val="nil"/>
              <w:right w:val="nil"/>
            </w:tcBorders>
          </w:tcPr>
          <w:p w:rsidR="007A139A" w:rsidRDefault="007A139A">
            <w:pPr>
              <w:pStyle w:val="ConsPlusNormal"/>
            </w:pPr>
          </w:p>
        </w:tc>
        <w:tc>
          <w:tcPr>
            <w:tcW w:w="3515" w:type="dxa"/>
            <w:tcBorders>
              <w:top w:val="nil"/>
              <w:left w:val="nil"/>
              <w:bottom w:val="nil"/>
              <w:right w:val="nil"/>
            </w:tcBorders>
          </w:tcPr>
          <w:p w:rsidR="007A139A" w:rsidRDefault="007A139A">
            <w:pPr>
              <w:pStyle w:val="ConsPlusNormal"/>
            </w:pP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C03CA</w:t>
            </w:r>
          </w:p>
        </w:tc>
        <w:tc>
          <w:tcPr>
            <w:tcW w:w="2608" w:type="dxa"/>
            <w:tcBorders>
              <w:top w:val="nil"/>
              <w:left w:val="nil"/>
              <w:bottom w:val="nil"/>
              <w:right w:val="nil"/>
            </w:tcBorders>
          </w:tcPr>
          <w:p w:rsidR="007A139A" w:rsidRDefault="007A139A">
            <w:pPr>
              <w:pStyle w:val="ConsPlusNormal"/>
              <w:jc w:val="center"/>
            </w:pPr>
            <w:r>
              <w:t>сульфонамиды</w:t>
            </w:r>
          </w:p>
        </w:tc>
        <w:tc>
          <w:tcPr>
            <w:tcW w:w="1814" w:type="dxa"/>
            <w:tcBorders>
              <w:top w:val="nil"/>
              <w:left w:val="nil"/>
              <w:bottom w:val="nil"/>
              <w:right w:val="nil"/>
            </w:tcBorders>
          </w:tcPr>
          <w:p w:rsidR="007A139A" w:rsidRDefault="007A139A">
            <w:pPr>
              <w:pStyle w:val="ConsPlusNormal"/>
              <w:jc w:val="center"/>
            </w:pPr>
            <w:r>
              <w:t>фуросемид</w:t>
            </w:r>
          </w:p>
        </w:tc>
        <w:tc>
          <w:tcPr>
            <w:tcW w:w="3515" w:type="dxa"/>
            <w:tcBorders>
              <w:top w:val="nil"/>
              <w:left w:val="nil"/>
              <w:bottom w:val="nil"/>
              <w:right w:val="nil"/>
            </w:tcBorders>
          </w:tcPr>
          <w:p w:rsidR="007A139A" w:rsidRDefault="007A139A">
            <w:pPr>
              <w:pStyle w:val="ConsPlusNormal"/>
              <w:jc w:val="center"/>
            </w:pPr>
            <w:r>
              <w:t>таблетки</w:t>
            </w: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C03D</w:t>
            </w:r>
          </w:p>
        </w:tc>
        <w:tc>
          <w:tcPr>
            <w:tcW w:w="2608" w:type="dxa"/>
            <w:tcBorders>
              <w:top w:val="nil"/>
              <w:left w:val="nil"/>
              <w:bottom w:val="nil"/>
              <w:right w:val="nil"/>
            </w:tcBorders>
          </w:tcPr>
          <w:p w:rsidR="007A139A" w:rsidRDefault="007A139A">
            <w:pPr>
              <w:pStyle w:val="ConsPlusNormal"/>
              <w:jc w:val="center"/>
            </w:pPr>
            <w:r>
              <w:t>калийсберегающие диуретики</w:t>
            </w:r>
          </w:p>
        </w:tc>
        <w:tc>
          <w:tcPr>
            <w:tcW w:w="1814" w:type="dxa"/>
            <w:tcBorders>
              <w:top w:val="nil"/>
              <w:left w:val="nil"/>
              <w:bottom w:val="nil"/>
              <w:right w:val="nil"/>
            </w:tcBorders>
          </w:tcPr>
          <w:p w:rsidR="007A139A" w:rsidRDefault="007A139A">
            <w:pPr>
              <w:pStyle w:val="ConsPlusNormal"/>
            </w:pPr>
          </w:p>
        </w:tc>
        <w:tc>
          <w:tcPr>
            <w:tcW w:w="3515" w:type="dxa"/>
            <w:tcBorders>
              <w:top w:val="nil"/>
              <w:left w:val="nil"/>
              <w:bottom w:val="nil"/>
              <w:right w:val="nil"/>
            </w:tcBorders>
          </w:tcPr>
          <w:p w:rsidR="007A139A" w:rsidRDefault="007A139A">
            <w:pPr>
              <w:pStyle w:val="ConsPlusNormal"/>
            </w:pP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lastRenderedPageBreak/>
              <w:t>C03DA</w:t>
            </w:r>
          </w:p>
        </w:tc>
        <w:tc>
          <w:tcPr>
            <w:tcW w:w="2608" w:type="dxa"/>
            <w:tcBorders>
              <w:top w:val="nil"/>
              <w:left w:val="nil"/>
              <w:bottom w:val="nil"/>
              <w:right w:val="nil"/>
            </w:tcBorders>
          </w:tcPr>
          <w:p w:rsidR="007A139A" w:rsidRDefault="007A139A">
            <w:pPr>
              <w:pStyle w:val="ConsPlusNormal"/>
              <w:jc w:val="center"/>
            </w:pPr>
            <w:r>
              <w:t>антагонисты альдостерона</w:t>
            </w:r>
          </w:p>
        </w:tc>
        <w:tc>
          <w:tcPr>
            <w:tcW w:w="1814" w:type="dxa"/>
            <w:tcBorders>
              <w:top w:val="nil"/>
              <w:left w:val="nil"/>
              <w:bottom w:val="nil"/>
              <w:right w:val="nil"/>
            </w:tcBorders>
          </w:tcPr>
          <w:p w:rsidR="007A139A" w:rsidRDefault="007A139A">
            <w:pPr>
              <w:pStyle w:val="ConsPlusNormal"/>
              <w:jc w:val="center"/>
            </w:pPr>
            <w:r>
              <w:t>спиронолактон</w:t>
            </w:r>
          </w:p>
        </w:tc>
        <w:tc>
          <w:tcPr>
            <w:tcW w:w="3515" w:type="dxa"/>
            <w:tcBorders>
              <w:top w:val="nil"/>
              <w:left w:val="nil"/>
              <w:bottom w:val="nil"/>
              <w:right w:val="nil"/>
            </w:tcBorders>
          </w:tcPr>
          <w:p w:rsidR="007A139A" w:rsidRDefault="007A139A">
            <w:pPr>
              <w:pStyle w:val="ConsPlusNormal"/>
              <w:jc w:val="center"/>
            </w:pPr>
            <w:r>
              <w:t>капсулы;</w:t>
            </w:r>
          </w:p>
          <w:p w:rsidR="007A139A" w:rsidRDefault="007A139A">
            <w:pPr>
              <w:pStyle w:val="ConsPlusNormal"/>
              <w:jc w:val="center"/>
            </w:pPr>
            <w:r>
              <w:t>таблетки</w:t>
            </w: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C07</w:t>
            </w:r>
          </w:p>
        </w:tc>
        <w:tc>
          <w:tcPr>
            <w:tcW w:w="2608" w:type="dxa"/>
            <w:tcBorders>
              <w:top w:val="nil"/>
              <w:left w:val="nil"/>
              <w:bottom w:val="nil"/>
              <w:right w:val="nil"/>
            </w:tcBorders>
          </w:tcPr>
          <w:p w:rsidR="007A139A" w:rsidRDefault="007A139A">
            <w:pPr>
              <w:pStyle w:val="ConsPlusNormal"/>
              <w:jc w:val="center"/>
            </w:pPr>
            <w:r>
              <w:t>бета-адреноблокаторы</w:t>
            </w:r>
          </w:p>
        </w:tc>
        <w:tc>
          <w:tcPr>
            <w:tcW w:w="1814" w:type="dxa"/>
            <w:tcBorders>
              <w:top w:val="nil"/>
              <w:left w:val="nil"/>
              <w:bottom w:val="nil"/>
              <w:right w:val="nil"/>
            </w:tcBorders>
          </w:tcPr>
          <w:p w:rsidR="007A139A" w:rsidRDefault="007A139A">
            <w:pPr>
              <w:pStyle w:val="ConsPlusNormal"/>
            </w:pPr>
          </w:p>
        </w:tc>
        <w:tc>
          <w:tcPr>
            <w:tcW w:w="3515" w:type="dxa"/>
            <w:tcBorders>
              <w:top w:val="nil"/>
              <w:left w:val="nil"/>
              <w:bottom w:val="nil"/>
              <w:right w:val="nil"/>
            </w:tcBorders>
          </w:tcPr>
          <w:p w:rsidR="007A139A" w:rsidRDefault="007A139A">
            <w:pPr>
              <w:pStyle w:val="ConsPlusNormal"/>
            </w:pP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C07A</w:t>
            </w:r>
          </w:p>
        </w:tc>
        <w:tc>
          <w:tcPr>
            <w:tcW w:w="2608" w:type="dxa"/>
            <w:tcBorders>
              <w:top w:val="nil"/>
              <w:left w:val="nil"/>
              <w:bottom w:val="nil"/>
              <w:right w:val="nil"/>
            </w:tcBorders>
          </w:tcPr>
          <w:p w:rsidR="007A139A" w:rsidRDefault="007A139A">
            <w:pPr>
              <w:pStyle w:val="ConsPlusNormal"/>
              <w:jc w:val="center"/>
            </w:pPr>
            <w:r>
              <w:t>бета-адреноблокаторы</w:t>
            </w:r>
          </w:p>
        </w:tc>
        <w:tc>
          <w:tcPr>
            <w:tcW w:w="1814" w:type="dxa"/>
            <w:tcBorders>
              <w:top w:val="nil"/>
              <w:left w:val="nil"/>
              <w:bottom w:val="nil"/>
              <w:right w:val="nil"/>
            </w:tcBorders>
          </w:tcPr>
          <w:p w:rsidR="007A139A" w:rsidRDefault="007A139A">
            <w:pPr>
              <w:pStyle w:val="ConsPlusNormal"/>
            </w:pPr>
          </w:p>
        </w:tc>
        <w:tc>
          <w:tcPr>
            <w:tcW w:w="3515" w:type="dxa"/>
            <w:tcBorders>
              <w:top w:val="nil"/>
              <w:left w:val="nil"/>
              <w:bottom w:val="nil"/>
              <w:right w:val="nil"/>
            </w:tcBorders>
          </w:tcPr>
          <w:p w:rsidR="007A139A" w:rsidRDefault="007A139A">
            <w:pPr>
              <w:pStyle w:val="ConsPlusNormal"/>
            </w:pP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C07AA</w:t>
            </w:r>
          </w:p>
        </w:tc>
        <w:tc>
          <w:tcPr>
            <w:tcW w:w="2608" w:type="dxa"/>
            <w:vMerge w:val="restart"/>
            <w:tcBorders>
              <w:top w:val="nil"/>
              <w:left w:val="nil"/>
              <w:bottom w:val="nil"/>
              <w:right w:val="nil"/>
            </w:tcBorders>
          </w:tcPr>
          <w:p w:rsidR="007A139A" w:rsidRDefault="007A139A">
            <w:pPr>
              <w:pStyle w:val="ConsPlusNormal"/>
              <w:jc w:val="center"/>
            </w:pPr>
            <w:r>
              <w:t>неселективные бета-адреноблокаторы</w:t>
            </w:r>
          </w:p>
        </w:tc>
        <w:tc>
          <w:tcPr>
            <w:tcW w:w="1814" w:type="dxa"/>
            <w:tcBorders>
              <w:top w:val="nil"/>
              <w:left w:val="nil"/>
              <w:bottom w:val="nil"/>
              <w:right w:val="nil"/>
            </w:tcBorders>
          </w:tcPr>
          <w:p w:rsidR="007A139A" w:rsidRDefault="007A139A">
            <w:pPr>
              <w:pStyle w:val="ConsPlusNormal"/>
              <w:jc w:val="center"/>
            </w:pPr>
            <w:r>
              <w:t>пропранолол</w:t>
            </w:r>
          </w:p>
        </w:tc>
        <w:tc>
          <w:tcPr>
            <w:tcW w:w="3515" w:type="dxa"/>
            <w:tcBorders>
              <w:top w:val="nil"/>
              <w:left w:val="nil"/>
              <w:bottom w:val="nil"/>
              <w:right w:val="nil"/>
            </w:tcBorders>
          </w:tcPr>
          <w:p w:rsidR="007A139A" w:rsidRDefault="007A139A">
            <w:pPr>
              <w:pStyle w:val="ConsPlusNormal"/>
              <w:jc w:val="center"/>
            </w:pPr>
            <w:r>
              <w:t>таблетки</w:t>
            </w: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pPr>
          </w:p>
        </w:tc>
        <w:tc>
          <w:tcPr>
            <w:tcW w:w="2608" w:type="dxa"/>
            <w:vMerge/>
            <w:tcBorders>
              <w:top w:val="nil"/>
              <w:left w:val="nil"/>
              <w:bottom w:val="nil"/>
              <w:right w:val="nil"/>
            </w:tcBorders>
          </w:tcPr>
          <w:p w:rsidR="007A139A" w:rsidRDefault="007A139A"/>
        </w:tc>
        <w:tc>
          <w:tcPr>
            <w:tcW w:w="1814" w:type="dxa"/>
            <w:tcBorders>
              <w:top w:val="nil"/>
              <w:left w:val="nil"/>
              <w:bottom w:val="nil"/>
              <w:right w:val="nil"/>
            </w:tcBorders>
          </w:tcPr>
          <w:p w:rsidR="007A139A" w:rsidRDefault="007A139A">
            <w:pPr>
              <w:pStyle w:val="ConsPlusNormal"/>
              <w:jc w:val="center"/>
            </w:pPr>
            <w:r>
              <w:t>соталол</w:t>
            </w:r>
          </w:p>
        </w:tc>
        <w:tc>
          <w:tcPr>
            <w:tcW w:w="3515" w:type="dxa"/>
            <w:tcBorders>
              <w:top w:val="nil"/>
              <w:left w:val="nil"/>
              <w:bottom w:val="nil"/>
              <w:right w:val="nil"/>
            </w:tcBorders>
          </w:tcPr>
          <w:p w:rsidR="007A139A" w:rsidRDefault="007A139A">
            <w:pPr>
              <w:pStyle w:val="ConsPlusNormal"/>
              <w:jc w:val="center"/>
            </w:pPr>
            <w:r>
              <w:t>таблетки</w:t>
            </w: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C07AB</w:t>
            </w:r>
          </w:p>
        </w:tc>
        <w:tc>
          <w:tcPr>
            <w:tcW w:w="2608" w:type="dxa"/>
            <w:tcBorders>
              <w:top w:val="nil"/>
              <w:left w:val="nil"/>
              <w:bottom w:val="nil"/>
              <w:right w:val="nil"/>
            </w:tcBorders>
          </w:tcPr>
          <w:p w:rsidR="007A139A" w:rsidRDefault="007A139A">
            <w:pPr>
              <w:pStyle w:val="ConsPlusNormal"/>
              <w:jc w:val="center"/>
            </w:pPr>
            <w:r>
              <w:t>селективные бета-адреноблокаторы</w:t>
            </w:r>
          </w:p>
        </w:tc>
        <w:tc>
          <w:tcPr>
            <w:tcW w:w="1814" w:type="dxa"/>
            <w:tcBorders>
              <w:top w:val="nil"/>
              <w:left w:val="nil"/>
              <w:bottom w:val="nil"/>
              <w:right w:val="nil"/>
            </w:tcBorders>
          </w:tcPr>
          <w:p w:rsidR="007A139A" w:rsidRDefault="007A139A">
            <w:pPr>
              <w:pStyle w:val="ConsPlusNormal"/>
              <w:jc w:val="center"/>
            </w:pPr>
            <w:r>
              <w:t>атенолол</w:t>
            </w:r>
          </w:p>
        </w:tc>
        <w:tc>
          <w:tcPr>
            <w:tcW w:w="3515" w:type="dxa"/>
            <w:tcBorders>
              <w:top w:val="nil"/>
              <w:left w:val="nil"/>
              <w:bottom w:val="nil"/>
              <w:right w:val="nil"/>
            </w:tcBorders>
          </w:tcPr>
          <w:p w:rsidR="007A139A" w:rsidRDefault="007A139A">
            <w:pPr>
              <w:pStyle w:val="ConsPlusNormal"/>
              <w:jc w:val="center"/>
            </w:pPr>
            <w:r>
              <w:t>таблетки;</w:t>
            </w:r>
          </w:p>
          <w:p w:rsidR="007A139A" w:rsidRDefault="007A139A">
            <w:pPr>
              <w:pStyle w:val="ConsPlusNormal"/>
              <w:jc w:val="center"/>
            </w:pPr>
            <w:r>
              <w:t>таблетки, покрытые оболочкой;</w:t>
            </w:r>
          </w:p>
          <w:p w:rsidR="007A139A" w:rsidRDefault="007A139A">
            <w:pPr>
              <w:pStyle w:val="ConsPlusNormal"/>
              <w:jc w:val="center"/>
            </w:pPr>
            <w:r>
              <w:t>таблетки, покрытые пленочной оболочкой</w:t>
            </w: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pPr>
          </w:p>
        </w:tc>
        <w:tc>
          <w:tcPr>
            <w:tcW w:w="2608" w:type="dxa"/>
            <w:tcBorders>
              <w:top w:val="nil"/>
              <w:left w:val="nil"/>
              <w:bottom w:val="nil"/>
              <w:right w:val="nil"/>
            </w:tcBorders>
          </w:tcPr>
          <w:p w:rsidR="007A139A" w:rsidRDefault="007A139A">
            <w:pPr>
              <w:pStyle w:val="ConsPlusNormal"/>
            </w:pPr>
          </w:p>
        </w:tc>
        <w:tc>
          <w:tcPr>
            <w:tcW w:w="1814" w:type="dxa"/>
            <w:tcBorders>
              <w:top w:val="nil"/>
              <w:left w:val="nil"/>
              <w:bottom w:val="nil"/>
              <w:right w:val="nil"/>
            </w:tcBorders>
          </w:tcPr>
          <w:p w:rsidR="007A139A" w:rsidRDefault="007A139A">
            <w:pPr>
              <w:pStyle w:val="ConsPlusNormal"/>
              <w:jc w:val="center"/>
            </w:pPr>
            <w:r>
              <w:t>бисопролол</w:t>
            </w:r>
          </w:p>
        </w:tc>
        <w:tc>
          <w:tcPr>
            <w:tcW w:w="3515" w:type="dxa"/>
            <w:tcBorders>
              <w:top w:val="nil"/>
              <w:left w:val="nil"/>
              <w:bottom w:val="nil"/>
              <w:right w:val="nil"/>
            </w:tcBorders>
          </w:tcPr>
          <w:p w:rsidR="007A139A" w:rsidRDefault="007A139A">
            <w:pPr>
              <w:pStyle w:val="ConsPlusNormal"/>
              <w:jc w:val="center"/>
            </w:pPr>
            <w:r>
              <w:t>таблетки;</w:t>
            </w:r>
          </w:p>
          <w:p w:rsidR="007A139A" w:rsidRDefault="007A139A">
            <w:pPr>
              <w:pStyle w:val="ConsPlusNormal"/>
              <w:jc w:val="center"/>
            </w:pPr>
            <w:r>
              <w:t>таблетки, покрытые пленочной оболочкой</w:t>
            </w: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pPr>
          </w:p>
        </w:tc>
        <w:tc>
          <w:tcPr>
            <w:tcW w:w="2608" w:type="dxa"/>
            <w:tcBorders>
              <w:top w:val="nil"/>
              <w:left w:val="nil"/>
              <w:bottom w:val="nil"/>
              <w:right w:val="nil"/>
            </w:tcBorders>
          </w:tcPr>
          <w:p w:rsidR="007A139A" w:rsidRDefault="007A139A">
            <w:pPr>
              <w:pStyle w:val="ConsPlusNormal"/>
            </w:pPr>
          </w:p>
        </w:tc>
        <w:tc>
          <w:tcPr>
            <w:tcW w:w="1814" w:type="dxa"/>
            <w:tcBorders>
              <w:top w:val="nil"/>
              <w:left w:val="nil"/>
              <w:bottom w:val="nil"/>
              <w:right w:val="nil"/>
            </w:tcBorders>
          </w:tcPr>
          <w:p w:rsidR="007A139A" w:rsidRDefault="007A139A">
            <w:pPr>
              <w:pStyle w:val="ConsPlusNormal"/>
              <w:jc w:val="center"/>
            </w:pPr>
            <w:r>
              <w:t>метопролол</w:t>
            </w:r>
          </w:p>
        </w:tc>
        <w:tc>
          <w:tcPr>
            <w:tcW w:w="3515" w:type="dxa"/>
            <w:tcBorders>
              <w:top w:val="nil"/>
              <w:left w:val="nil"/>
              <w:bottom w:val="nil"/>
              <w:right w:val="nil"/>
            </w:tcBorders>
          </w:tcPr>
          <w:p w:rsidR="007A139A" w:rsidRDefault="007A139A">
            <w:pPr>
              <w:pStyle w:val="ConsPlusNormal"/>
              <w:jc w:val="center"/>
            </w:pPr>
            <w:r>
              <w:t>таблетки;</w:t>
            </w:r>
          </w:p>
          <w:p w:rsidR="007A139A" w:rsidRDefault="007A139A">
            <w:pPr>
              <w:pStyle w:val="ConsPlusNormal"/>
              <w:jc w:val="center"/>
            </w:pPr>
            <w:r>
              <w:t>таблетки, покрытые пленочной оболочкой;</w:t>
            </w:r>
          </w:p>
          <w:p w:rsidR="007A139A" w:rsidRDefault="007A139A">
            <w:pPr>
              <w:pStyle w:val="ConsPlusNormal"/>
              <w:jc w:val="center"/>
            </w:pPr>
            <w:r>
              <w:t>таблетки пролонгированного действия, покрытые пленочной оболочкой;</w:t>
            </w:r>
          </w:p>
          <w:p w:rsidR="007A139A" w:rsidRDefault="007A139A">
            <w:pPr>
              <w:pStyle w:val="ConsPlusNormal"/>
              <w:jc w:val="center"/>
            </w:pPr>
            <w:r>
              <w:t>таблетки с пролонгированным высвобождением, покрытые оболочкой;</w:t>
            </w:r>
          </w:p>
          <w:p w:rsidR="007A139A" w:rsidRDefault="007A139A">
            <w:pPr>
              <w:pStyle w:val="ConsPlusNormal"/>
              <w:jc w:val="center"/>
            </w:pPr>
            <w:r>
              <w:t>таблетки с пролонгированным высвобождением, покрытые пленочной оболочкой</w:t>
            </w: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C07AG</w:t>
            </w:r>
          </w:p>
        </w:tc>
        <w:tc>
          <w:tcPr>
            <w:tcW w:w="2608" w:type="dxa"/>
            <w:tcBorders>
              <w:top w:val="nil"/>
              <w:left w:val="nil"/>
              <w:bottom w:val="nil"/>
              <w:right w:val="nil"/>
            </w:tcBorders>
          </w:tcPr>
          <w:p w:rsidR="007A139A" w:rsidRDefault="007A139A">
            <w:pPr>
              <w:pStyle w:val="ConsPlusNormal"/>
              <w:jc w:val="center"/>
            </w:pPr>
            <w:r>
              <w:t>альфа- и бета-адреноблокаторы</w:t>
            </w:r>
          </w:p>
        </w:tc>
        <w:tc>
          <w:tcPr>
            <w:tcW w:w="1814" w:type="dxa"/>
            <w:tcBorders>
              <w:top w:val="nil"/>
              <w:left w:val="nil"/>
              <w:bottom w:val="nil"/>
              <w:right w:val="nil"/>
            </w:tcBorders>
          </w:tcPr>
          <w:p w:rsidR="007A139A" w:rsidRDefault="007A139A">
            <w:pPr>
              <w:pStyle w:val="ConsPlusNormal"/>
              <w:jc w:val="center"/>
            </w:pPr>
            <w:r>
              <w:t>карведилол</w:t>
            </w:r>
          </w:p>
        </w:tc>
        <w:tc>
          <w:tcPr>
            <w:tcW w:w="3515" w:type="dxa"/>
            <w:tcBorders>
              <w:top w:val="nil"/>
              <w:left w:val="nil"/>
              <w:bottom w:val="nil"/>
              <w:right w:val="nil"/>
            </w:tcBorders>
          </w:tcPr>
          <w:p w:rsidR="007A139A" w:rsidRDefault="007A139A">
            <w:pPr>
              <w:pStyle w:val="ConsPlusNormal"/>
              <w:jc w:val="center"/>
            </w:pPr>
            <w:r>
              <w:t>таблетки</w:t>
            </w: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C08</w:t>
            </w:r>
          </w:p>
        </w:tc>
        <w:tc>
          <w:tcPr>
            <w:tcW w:w="2608" w:type="dxa"/>
            <w:tcBorders>
              <w:top w:val="nil"/>
              <w:left w:val="nil"/>
              <w:bottom w:val="nil"/>
              <w:right w:val="nil"/>
            </w:tcBorders>
          </w:tcPr>
          <w:p w:rsidR="007A139A" w:rsidRDefault="007A139A">
            <w:pPr>
              <w:pStyle w:val="ConsPlusNormal"/>
              <w:jc w:val="center"/>
            </w:pPr>
            <w:r>
              <w:t>блокаторы кальциевых каналов</w:t>
            </w:r>
          </w:p>
        </w:tc>
        <w:tc>
          <w:tcPr>
            <w:tcW w:w="1814" w:type="dxa"/>
            <w:tcBorders>
              <w:top w:val="nil"/>
              <w:left w:val="nil"/>
              <w:bottom w:val="nil"/>
              <w:right w:val="nil"/>
            </w:tcBorders>
          </w:tcPr>
          <w:p w:rsidR="007A139A" w:rsidRDefault="007A139A">
            <w:pPr>
              <w:pStyle w:val="ConsPlusNormal"/>
            </w:pPr>
          </w:p>
        </w:tc>
        <w:tc>
          <w:tcPr>
            <w:tcW w:w="3515" w:type="dxa"/>
            <w:tcBorders>
              <w:top w:val="nil"/>
              <w:left w:val="nil"/>
              <w:bottom w:val="nil"/>
              <w:right w:val="nil"/>
            </w:tcBorders>
          </w:tcPr>
          <w:p w:rsidR="007A139A" w:rsidRDefault="007A139A">
            <w:pPr>
              <w:pStyle w:val="ConsPlusNormal"/>
            </w:pP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C08C</w:t>
            </w:r>
          </w:p>
        </w:tc>
        <w:tc>
          <w:tcPr>
            <w:tcW w:w="2608" w:type="dxa"/>
            <w:tcBorders>
              <w:top w:val="nil"/>
              <w:left w:val="nil"/>
              <w:bottom w:val="nil"/>
              <w:right w:val="nil"/>
            </w:tcBorders>
          </w:tcPr>
          <w:p w:rsidR="007A139A" w:rsidRDefault="007A139A">
            <w:pPr>
              <w:pStyle w:val="ConsPlusNormal"/>
              <w:jc w:val="center"/>
            </w:pPr>
            <w:r>
              <w:t>селективные блокаторы кальциевых каналов с преимущественным действием на сосуды</w:t>
            </w:r>
          </w:p>
        </w:tc>
        <w:tc>
          <w:tcPr>
            <w:tcW w:w="1814" w:type="dxa"/>
            <w:tcBorders>
              <w:top w:val="nil"/>
              <w:left w:val="nil"/>
              <w:bottom w:val="nil"/>
              <w:right w:val="nil"/>
            </w:tcBorders>
          </w:tcPr>
          <w:p w:rsidR="007A139A" w:rsidRDefault="007A139A">
            <w:pPr>
              <w:pStyle w:val="ConsPlusNormal"/>
            </w:pPr>
          </w:p>
        </w:tc>
        <w:tc>
          <w:tcPr>
            <w:tcW w:w="3515" w:type="dxa"/>
            <w:tcBorders>
              <w:top w:val="nil"/>
              <w:left w:val="nil"/>
              <w:bottom w:val="nil"/>
              <w:right w:val="nil"/>
            </w:tcBorders>
          </w:tcPr>
          <w:p w:rsidR="007A139A" w:rsidRDefault="007A139A">
            <w:pPr>
              <w:pStyle w:val="ConsPlusNormal"/>
            </w:pPr>
          </w:p>
        </w:tc>
      </w:tr>
      <w:tr w:rsidR="007A139A">
        <w:tblPrEx>
          <w:tblBorders>
            <w:insideH w:val="none" w:sz="0" w:space="0" w:color="auto"/>
            <w:insideV w:val="none" w:sz="0" w:space="0" w:color="auto"/>
          </w:tblBorders>
        </w:tblPrEx>
        <w:tc>
          <w:tcPr>
            <w:tcW w:w="1134" w:type="dxa"/>
            <w:vMerge w:val="restart"/>
            <w:tcBorders>
              <w:top w:val="nil"/>
              <w:left w:val="nil"/>
              <w:bottom w:val="nil"/>
              <w:right w:val="nil"/>
            </w:tcBorders>
          </w:tcPr>
          <w:p w:rsidR="007A139A" w:rsidRDefault="007A139A">
            <w:pPr>
              <w:pStyle w:val="ConsPlusNormal"/>
              <w:jc w:val="center"/>
            </w:pPr>
            <w:r>
              <w:t>C08CA</w:t>
            </w:r>
          </w:p>
        </w:tc>
        <w:tc>
          <w:tcPr>
            <w:tcW w:w="2608" w:type="dxa"/>
            <w:vMerge w:val="restart"/>
            <w:tcBorders>
              <w:top w:val="nil"/>
              <w:left w:val="nil"/>
              <w:bottom w:val="nil"/>
              <w:right w:val="nil"/>
            </w:tcBorders>
          </w:tcPr>
          <w:p w:rsidR="007A139A" w:rsidRDefault="007A139A">
            <w:pPr>
              <w:pStyle w:val="ConsPlusNormal"/>
              <w:jc w:val="center"/>
            </w:pPr>
            <w:r>
              <w:t>производные дигидропиридина</w:t>
            </w:r>
          </w:p>
        </w:tc>
        <w:tc>
          <w:tcPr>
            <w:tcW w:w="1814" w:type="dxa"/>
            <w:tcBorders>
              <w:top w:val="nil"/>
              <w:left w:val="nil"/>
              <w:bottom w:val="nil"/>
              <w:right w:val="nil"/>
            </w:tcBorders>
          </w:tcPr>
          <w:p w:rsidR="007A139A" w:rsidRDefault="007A139A">
            <w:pPr>
              <w:pStyle w:val="ConsPlusNormal"/>
              <w:jc w:val="center"/>
            </w:pPr>
            <w:r>
              <w:t>амлодипин</w:t>
            </w:r>
          </w:p>
        </w:tc>
        <w:tc>
          <w:tcPr>
            <w:tcW w:w="3515" w:type="dxa"/>
            <w:tcBorders>
              <w:top w:val="nil"/>
              <w:left w:val="nil"/>
              <w:bottom w:val="nil"/>
              <w:right w:val="nil"/>
            </w:tcBorders>
          </w:tcPr>
          <w:p w:rsidR="007A139A" w:rsidRDefault="007A139A">
            <w:pPr>
              <w:pStyle w:val="ConsPlusNormal"/>
              <w:jc w:val="center"/>
            </w:pPr>
            <w:r>
              <w:t>таблетки;</w:t>
            </w:r>
          </w:p>
          <w:p w:rsidR="007A139A" w:rsidRDefault="007A139A">
            <w:pPr>
              <w:pStyle w:val="ConsPlusNormal"/>
              <w:jc w:val="center"/>
            </w:pPr>
            <w:r>
              <w:t>таблетки, покрытые пленочной оболочкой</w:t>
            </w:r>
          </w:p>
        </w:tc>
      </w:tr>
      <w:tr w:rsidR="007A139A">
        <w:tblPrEx>
          <w:tblBorders>
            <w:insideH w:val="none" w:sz="0" w:space="0" w:color="auto"/>
            <w:insideV w:val="none" w:sz="0" w:space="0" w:color="auto"/>
          </w:tblBorders>
        </w:tblPrEx>
        <w:tc>
          <w:tcPr>
            <w:tcW w:w="1134" w:type="dxa"/>
            <w:vMerge/>
            <w:tcBorders>
              <w:top w:val="nil"/>
              <w:left w:val="nil"/>
              <w:bottom w:val="nil"/>
              <w:right w:val="nil"/>
            </w:tcBorders>
          </w:tcPr>
          <w:p w:rsidR="007A139A" w:rsidRDefault="007A139A"/>
        </w:tc>
        <w:tc>
          <w:tcPr>
            <w:tcW w:w="2608" w:type="dxa"/>
            <w:vMerge/>
            <w:tcBorders>
              <w:top w:val="nil"/>
              <w:left w:val="nil"/>
              <w:bottom w:val="nil"/>
              <w:right w:val="nil"/>
            </w:tcBorders>
          </w:tcPr>
          <w:p w:rsidR="007A139A" w:rsidRDefault="007A139A"/>
        </w:tc>
        <w:tc>
          <w:tcPr>
            <w:tcW w:w="1814" w:type="dxa"/>
            <w:tcBorders>
              <w:top w:val="nil"/>
              <w:left w:val="nil"/>
              <w:bottom w:val="nil"/>
              <w:right w:val="nil"/>
            </w:tcBorders>
          </w:tcPr>
          <w:p w:rsidR="007A139A" w:rsidRDefault="007A139A">
            <w:pPr>
              <w:pStyle w:val="ConsPlusNormal"/>
              <w:jc w:val="center"/>
            </w:pPr>
            <w:r>
              <w:t>нимодипин</w:t>
            </w:r>
          </w:p>
        </w:tc>
        <w:tc>
          <w:tcPr>
            <w:tcW w:w="3515" w:type="dxa"/>
            <w:tcBorders>
              <w:top w:val="nil"/>
              <w:left w:val="nil"/>
              <w:bottom w:val="nil"/>
              <w:right w:val="nil"/>
            </w:tcBorders>
          </w:tcPr>
          <w:p w:rsidR="007A139A" w:rsidRDefault="007A139A">
            <w:pPr>
              <w:pStyle w:val="ConsPlusNormal"/>
              <w:jc w:val="center"/>
            </w:pPr>
            <w:r>
              <w:t>таблетки, покрытые пленочной оболочкой</w:t>
            </w:r>
          </w:p>
        </w:tc>
      </w:tr>
      <w:tr w:rsidR="007A139A">
        <w:tblPrEx>
          <w:tblBorders>
            <w:insideH w:val="none" w:sz="0" w:space="0" w:color="auto"/>
            <w:insideV w:val="none" w:sz="0" w:space="0" w:color="auto"/>
          </w:tblBorders>
        </w:tblPrEx>
        <w:tc>
          <w:tcPr>
            <w:tcW w:w="1134" w:type="dxa"/>
            <w:vMerge/>
            <w:tcBorders>
              <w:top w:val="nil"/>
              <w:left w:val="nil"/>
              <w:bottom w:val="nil"/>
              <w:right w:val="nil"/>
            </w:tcBorders>
          </w:tcPr>
          <w:p w:rsidR="007A139A" w:rsidRDefault="007A139A"/>
        </w:tc>
        <w:tc>
          <w:tcPr>
            <w:tcW w:w="2608" w:type="dxa"/>
            <w:vMerge/>
            <w:tcBorders>
              <w:top w:val="nil"/>
              <w:left w:val="nil"/>
              <w:bottom w:val="nil"/>
              <w:right w:val="nil"/>
            </w:tcBorders>
          </w:tcPr>
          <w:p w:rsidR="007A139A" w:rsidRDefault="007A139A"/>
        </w:tc>
        <w:tc>
          <w:tcPr>
            <w:tcW w:w="1814" w:type="dxa"/>
            <w:tcBorders>
              <w:top w:val="nil"/>
              <w:left w:val="nil"/>
              <w:bottom w:val="nil"/>
              <w:right w:val="nil"/>
            </w:tcBorders>
          </w:tcPr>
          <w:p w:rsidR="007A139A" w:rsidRDefault="007A139A">
            <w:pPr>
              <w:pStyle w:val="ConsPlusNormal"/>
              <w:jc w:val="center"/>
            </w:pPr>
            <w:r>
              <w:t>нифедипин</w:t>
            </w:r>
          </w:p>
        </w:tc>
        <w:tc>
          <w:tcPr>
            <w:tcW w:w="3515" w:type="dxa"/>
            <w:tcBorders>
              <w:top w:val="nil"/>
              <w:left w:val="nil"/>
              <w:bottom w:val="nil"/>
              <w:right w:val="nil"/>
            </w:tcBorders>
          </w:tcPr>
          <w:p w:rsidR="007A139A" w:rsidRDefault="007A139A">
            <w:pPr>
              <w:pStyle w:val="ConsPlusNormal"/>
              <w:jc w:val="center"/>
            </w:pPr>
            <w:r>
              <w:t>таблетки;</w:t>
            </w:r>
          </w:p>
          <w:p w:rsidR="007A139A" w:rsidRDefault="007A139A">
            <w:pPr>
              <w:pStyle w:val="ConsPlusNormal"/>
              <w:jc w:val="center"/>
            </w:pPr>
            <w:r>
              <w:t>таблетки, покрытые оболочкой;</w:t>
            </w:r>
          </w:p>
          <w:p w:rsidR="007A139A" w:rsidRDefault="007A139A">
            <w:pPr>
              <w:pStyle w:val="ConsPlusNormal"/>
              <w:jc w:val="center"/>
            </w:pPr>
            <w:r>
              <w:t>таблетки, покрытые пленочной</w:t>
            </w:r>
          </w:p>
          <w:p w:rsidR="007A139A" w:rsidRDefault="007A139A">
            <w:pPr>
              <w:pStyle w:val="ConsPlusNormal"/>
              <w:jc w:val="center"/>
            </w:pPr>
            <w:r>
              <w:t>оболочкой;</w:t>
            </w:r>
          </w:p>
          <w:p w:rsidR="007A139A" w:rsidRDefault="007A139A">
            <w:pPr>
              <w:pStyle w:val="ConsPlusNormal"/>
              <w:jc w:val="center"/>
            </w:pPr>
            <w:r>
              <w:t xml:space="preserve">таблетки пролонгированного </w:t>
            </w:r>
            <w:r>
              <w:lastRenderedPageBreak/>
              <w:t>действия, покрытые пленочной оболочкой;</w:t>
            </w:r>
          </w:p>
          <w:p w:rsidR="007A139A" w:rsidRDefault="007A139A">
            <w:pPr>
              <w:pStyle w:val="ConsPlusNormal"/>
              <w:jc w:val="center"/>
            </w:pPr>
            <w:r>
              <w:t>таблетки с контролируемым высвобождением, покрытые пленочной оболочкой;</w:t>
            </w:r>
          </w:p>
          <w:p w:rsidR="007A139A" w:rsidRDefault="007A139A">
            <w:pPr>
              <w:pStyle w:val="ConsPlusNormal"/>
              <w:jc w:val="center"/>
            </w:pPr>
            <w:r>
              <w:t>таблетки с модифицированным высвобождением, покрытые оболочкой;</w:t>
            </w:r>
          </w:p>
          <w:p w:rsidR="007A139A" w:rsidRDefault="007A139A">
            <w:pPr>
              <w:pStyle w:val="ConsPlusNormal"/>
              <w:jc w:val="center"/>
            </w:pPr>
            <w:r>
              <w:t>таблетки с модифицированным высвобождением, покрытые пленочной оболочкой;</w:t>
            </w:r>
          </w:p>
          <w:p w:rsidR="007A139A" w:rsidRDefault="007A139A">
            <w:pPr>
              <w:pStyle w:val="ConsPlusNormal"/>
              <w:jc w:val="center"/>
            </w:pPr>
            <w:r>
              <w:t>таблетки с пролонгированным высвобождением, покрытые пленочной оболочкой</w:t>
            </w: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lastRenderedPageBreak/>
              <w:t>C08D</w:t>
            </w:r>
          </w:p>
        </w:tc>
        <w:tc>
          <w:tcPr>
            <w:tcW w:w="2608" w:type="dxa"/>
            <w:tcBorders>
              <w:top w:val="nil"/>
              <w:left w:val="nil"/>
              <w:bottom w:val="nil"/>
              <w:right w:val="nil"/>
            </w:tcBorders>
          </w:tcPr>
          <w:p w:rsidR="007A139A" w:rsidRDefault="007A139A">
            <w:pPr>
              <w:pStyle w:val="ConsPlusNormal"/>
              <w:jc w:val="center"/>
            </w:pPr>
            <w:r>
              <w:t>селективные блокаторы кальциевых каналов с прямым действием на сердце</w:t>
            </w:r>
          </w:p>
        </w:tc>
        <w:tc>
          <w:tcPr>
            <w:tcW w:w="1814" w:type="dxa"/>
            <w:tcBorders>
              <w:top w:val="nil"/>
              <w:left w:val="nil"/>
              <w:bottom w:val="nil"/>
              <w:right w:val="nil"/>
            </w:tcBorders>
          </w:tcPr>
          <w:p w:rsidR="007A139A" w:rsidRDefault="007A139A">
            <w:pPr>
              <w:pStyle w:val="ConsPlusNormal"/>
            </w:pPr>
          </w:p>
        </w:tc>
        <w:tc>
          <w:tcPr>
            <w:tcW w:w="3515" w:type="dxa"/>
            <w:tcBorders>
              <w:top w:val="nil"/>
              <w:left w:val="nil"/>
              <w:bottom w:val="nil"/>
              <w:right w:val="nil"/>
            </w:tcBorders>
          </w:tcPr>
          <w:p w:rsidR="007A139A" w:rsidRDefault="007A139A">
            <w:pPr>
              <w:pStyle w:val="ConsPlusNormal"/>
            </w:pP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C08DA</w:t>
            </w:r>
          </w:p>
        </w:tc>
        <w:tc>
          <w:tcPr>
            <w:tcW w:w="2608" w:type="dxa"/>
            <w:tcBorders>
              <w:top w:val="nil"/>
              <w:left w:val="nil"/>
              <w:bottom w:val="nil"/>
              <w:right w:val="nil"/>
            </w:tcBorders>
          </w:tcPr>
          <w:p w:rsidR="007A139A" w:rsidRDefault="007A139A">
            <w:pPr>
              <w:pStyle w:val="ConsPlusNormal"/>
              <w:jc w:val="center"/>
            </w:pPr>
            <w:r>
              <w:t>производные фенилалкиламина</w:t>
            </w:r>
          </w:p>
        </w:tc>
        <w:tc>
          <w:tcPr>
            <w:tcW w:w="1814" w:type="dxa"/>
            <w:tcBorders>
              <w:top w:val="nil"/>
              <w:left w:val="nil"/>
              <w:bottom w:val="nil"/>
              <w:right w:val="nil"/>
            </w:tcBorders>
          </w:tcPr>
          <w:p w:rsidR="007A139A" w:rsidRDefault="007A139A">
            <w:pPr>
              <w:pStyle w:val="ConsPlusNormal"/>
              <w:jc w:val="center"/>
            </w:pPr>
            <w:r>
              <w:t>верапамил</w:t>
            </w:r>
          </w:p>
        </w:tc>
        <w:tc>
          <w:tcPr>
            <w:tcW w:w="3515" w:type="dxa"/>
            <w:tcBorders>
              <w:top w:val="nil"/>
              <w:left w:val="nil"/>
              <w:bottom w:val="nil"/>
              <w:right w:val="nil"/>
            </w:tcBorders>
          </w:tcPr>
          <w:p w:rsidR="007A139A" w:rsidRDefault="007A139A">
            <w:pPr>
              <w:pStyle w:val="ConsPlusNormal"/>
              <w:jc w:val="center"/>
            </w:pPr>
            <w:r>
              <w:t>таблетки, покрытые оболочкой;</w:t>
            </w:r>
          </w:p>
          <w:p w:rsidR="007A139A" w:rsidRDefault="007A139A">
            <w:pPr>
              <w:pStyle w:val="ConsPlusNormal"/>
              <w:jc w:val="center"/>
            </w:pPr>
            <w:r>
              <w:t>таблетки, покрытые пленочной оболочкой;</w:t>
            </w:r>
          </w:p>
          <w:p w:rsidR="007A139A" w:rsidRDefault="007A139A">
            <w:pPr>
              <w:pStyle w:val="ConsPlusNormal"/>
              <w:jc w:val="center"/>
            </w:pPr>
            <w:r>
              <w:t>таблетки пролонгированного действия, покрытые оболочкой;</w:t>
            </w:r>
          </w:p>
          <w:p w:rsidR="007A139A" w:rsidRDefault="007A139A">
            <w:pPr>
              <w:pStyle w:val="ConsPlusNormal"/>
              <w:jc w:val="center"/>
            </w:pPr>
            <w:r>
              <w:t>таблетки с пролонгированным высвобождением, покрытые пленочной оболочкой</w:t>
            </w: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C09</w:t>
            </w:r>
          </w:p>
        </w:tc>
        <w:tc>
          <w:tcPr>
            <w:tcW w:w="2608" w:type="dxa"/>
            <w:tcBorders>
              <w:top w:val="nil"/>
              <w:left w:val="nil"/>
              <w:bottom w:val="nil"/>
              <w:right w:val="nil"/>
            </w:tcBorders>
          </w:tcPr>
          <w:p w:rsidR="007A139A" w:rsidRDefault="007A139A">
            <w:pPr>
              <w:pStyle w:val="ConsPlusNormal"/>
              <w:jc w:val="center"/>
            </w:pPr>
            <w:r>
              <w:t>средства, действующие на ренин-ангиотензиновую систему</w:t>
            </w:r>
          </w:p>
        </w:tc>
        <w:tc>
          <w:tcPr>
            <w:tcW w:w="1814" w:type="dxa"/>
            <w:tcBorders>
              <w:top w:val="nil"/>
              <w:left w:val="nil"/>
              <w:bottom w:val="nil"/>
              <w:right w:val="nil"/>
            </w:tcBorders>
          </w:tcPr>
          <w:p w:rsidR="007A139A" w:rsidRDefault="007A139A">
            <w:pPr>
              <w:pStyle w:val="ConsPlusNormal"/>
            </w:pPr>
          </w:p>
        </w:tc>
        <w:tc>
          <w:tcPr>
            <w:tcW w:w="3515" w:type="dxa"/>
            <w:tcBorders>
              <w:top w:val="nil"/>
              <w:left w:val="nil"/>
              <w:bottom w:val="nil"/>
              <w:right w:val="nil"/>
            </w:tcBorders>
          </w:tcPr>
          <w:p w:rsidR="007A139A" w:rsidRDefault="007A139A">
            <w:pPr>
              <w:pStyle w:val="ConsPlusNormal"/>
            </w:pP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C09A</w:t>
            </w:r>
          </w:p>
        </w:tc>
        <w:tc>
          <w:tcPr>
            <w:tcW w:w="2608" w:type="dxa"/>
            <w:tcBorders>
              <w:top w:val="nil"/>
              <w:left w:val="nil"/>
              <w:bottom w:val="nil"/>
              <w:right w:val="nil"/>
            </w:tcBorders>
          </w:tcPr>
          <w:p w:rsidR="007A139A" w:rsidRDefault="007A139A">
            <w:pPr>
              <w:pStyle w:val="ConsPlusNormal"/>
              <w:jc w:val="center"/>
            </w:pPr>
            <w:r>
              <w:t>ингибиторы АПФ</w:t>
            </w:r>
          </w:p>
        </w:tc>
        <w:tc>
          <w:tcPr>
            <w:tcW w:w="1814" w:type="dxa"/>
            <w:tcBorders>
              <w:top w:val="nil"/>
              <w:left w:val="nil"/>
              <w:bottom w:val="nil"/>
              <w:right w:val="nil"/>
            </w:tcBorders>
          </w:tcPr>
          <w:p w:rsidR="007A139A" w:rsidRDefault="007A139A">
            <w:pPr>
              <w:pStyle w:val="ConsPlusNormal"/>
            </w:pPr>
          </w:p>
        </w:tc>
        <w:tc>
          <w:tcPr>
            <w:tcW w:w="3515" w:type="dxa"/>
            <w:tcBorders>
              <w:top w:val="nil"/>
              <w:left w:val="nil"/>
              <w:bottom w:val="nil"/>
              <w:right w:val="nil"/>
            </w:tcBorders>
          </w:tcPr>
          <w:p w:rsidR="007A139A" w:rsidRDefault="007A139A">
            <w:pPr>
              <w:pStyle w:val="ConsPlusNormal"/>
            </w:pPr>
          </w:p>
        </w:tc>
      </w:tr>
      <w:tr w:rsidR="007A139A">
        <w:tblPrEx>
          <w:tblBorders>
            <w:insideH w:val="none" w:sz="0" w:space="0" w:color="auto"/>
            <w:insideV w:val="none" w:sz="0" w:space="0" w:color="auto"/>
          </w:tblBorders>
        </w:tblPrEx>
        <w:tc>
          <w:tcPr>
            <w:tcW w:w="1134" w:type="dxa"/>
            <w:vMerge w:val="restart"/>
            <w:tcBorders>
              <w:top w:val="nil"/>
              <w:left w:val="nil"/>
              <w:bottom w:val="nil"/>
              <w:right w:val="nil"/>
            </w:tcBorders>
          </w:tcPr>
          <w:p w:rsidR="007A139A" w:rsidRDefault="007A139A">
            <w:pPr>
              <w:pStyle w:val="ConsPlusNormal"/>
              <w:jc w:val="center"/>
            </w:pPr>
            <w:r>
              <w:t>C09AA</w:t>
            </w:r>
          </w:p>
        </w:tc>
        <w:tc>
          <w:tcPr>
            <w:tcW w:w="2608" w:type="dxa"/>
            <w:vMerge w:val="restart"/>
            <w:tcBorders>
              <w:top w:val="nil"/>
              <w:left w:val="nil"/>
              <w:bottom w:val="nil"/>
              <w:right w:val="nil"/>
            </w:tcBorders>
          </w:tcPr>
          <w:p w:rsidR="007A139A" w:rsidRDefault="007A139A">
            <w:pPr>
              <w:pStyle w:val="ConsPlusNormal"/>
              <w:jc w:val="center"/>
            </w:pPr>
            <w:r>
              <w:t>ингибиторы АПФ</w:t>
            </w:r>
          </w:p>
        </w:tc>
        <w:tc>
          <w:tcPr>
            <w:tcW w:w="1814" w:type="dxa"/>
            <w:tcBorders>
              <w:top w:val="nil"/>
              <w:left w:val="nil"/>
              <w:bottom w:val="nil"/>
              <w:right w:val="nil"/>
            </w:tcBorders>
          </w:tcPr>
          <w:p w:rsidR="007A139A" w:rsidRDefault="007A139A">
            <w:pPr>
              <w:pStyle w:val="ConsPlusNormal"/>
              <w:jc w:val="center"/>
            </w:pPr>
            <w:r>
              <w:t>каптоприл</w:t>
            </w:r>
          </w:p>
        </w:tc>
        <w:tc>
          <w:tcPr>
            <w:tcW w:w="3515" w:type="dxa"/>
            <w:tcBorders>
              <w:top w:val="nil"/>
              <w:left w:val="nil"/>
              <w:bottom w:val="nil"/>
              <w:right w:val="nil"/>
            </w:tcBorders>
          </w:tcPr>
          <w:p w:rsidR="007A139A" w:rsidRDefault="007A139A">
            <w:pPr>
              <w:pStyle w:val="ConsPlusNormal"/>
              <w:jc w:val="center"/>
            </w:pPr>
            <w:r>
              <w:t>таблетки;</w:t>
            </w:r>
          </w:p>
          <w:p w:rsidR="007A139A" w:rsidRDefault="007A139A">
            <w:pPr>
              <w:pStyle w:val="ConsPlusNormal"/>
              <w:jc w:val="center"/>
            </w:pPr>
            <w:r>
              <w:t>таблетки, покрытые оболочкой</w:t>
            </w:r>
          </w:p>
        </w:tc>
      </w:tr>
      <w:tr w:rsidR="007A139A">
        <w:tblPrEx>
          <w:tblBorders>
            <w:insideH w:val="none" w:sz="0" w:space="0" w:color="auto"/>
            <w:insideV w:val="none" w:sz="0" w:space="0" w:color="auto"/>
          </w:tblBorders>
        </w:tblPrEx>
        <w:tc>
          <w:tcPr>
            <w:tcW w:w="1134" w:type="dxa"/>
            <w:vMerge/>
            <w:tcBorders>
              <w:top w:val="nil"/>
              <w:left w:val="nil"/>
              <w:bottom w:val="nil"/>
              <w:right w:val="nil"/>
            </w:tcBorders>
          </w:tcPr>
          <w:p w:rsidR="007A139A" w:rsidRDefault="007A139A"/>
        </w:tc>
        <w:tc>
          <w:tcPr>
            <w:tcW w:w="2608" w:type="dxa"/>
            <w:vMerge/>
            <w:tcBorders>
              <w:top w:val="nil"/>
              <w:left w:val="nil"/>
              <w:bottom w:val="nil"/>
              <w:right w:val="nil"/>
            </w:tcBorders>
          </w:tcPr>
          <w:p w:rsidR="007A139A" w:rsidRDefault="007A139A"/>
        </w:tc>
        <w:tc>
          <w:tcPr>
            <w:tcW w:w="1814" w:type="dxa"/>
            <w:tcBorders>
              <w:top w:val="nil"/>
              <w:left w:val="nil"/>
              <w:bottom w:val="nil"/>
              <w:right w:val="nil"/>
            </w:tcBorders>
          </w:tcPr>
          <w:p w:rsidR="007A139A" w:rsidRDefault="007A139A">
            <w:pPr>
              <w:pStyle w:val="ConsPlusNormal"/>
              <w:jc w:val="center"/>
            </w:pPr>
            <w:r>
              <w:t>лизиноприл</w:t>
            </w:r>
          </w:p>
        </w:tc>
        <w:tc>
          <w:tcPr>
            <w:tcW w:w="3515" w:type="dxa"/>
            <w:tcBorders>
              <w:top w:val="nil"/>
              <w:left w:val="nil"/>
              <w:bottom w:val="nil"/>
              <w:right w:val="nil"/>
            </w:tcBorders>
          </w:tcPr>
          <w:p w:rsidR="007A139A" w:rsidRDefault="007A139A">
            <w:pPr>
              <w:pStyle w:val="ConsPlusNormal"/>
              <w:jc w:val="center"/>
            </w:pPr>
            <w:r>
              <w:t>таблетки</w:t>
            </w:r>
          </w:p>
        </w:tc>
      </w:tr>
      <w:tr w:rsidR="007A139A">
        <w:tblPrEx>
          <w:tblBorders>
            <w:insideH w:val="none" w:sz="0" w:space="0" w:color="auto"/>
            <w:insideV w:val="none" w:sz="0" w:space="0" w:color="auto"/>
          </w:tblBorders>
        </w:tblPrEx>
        <w:tc>
          <w:tcPr>
            <w:tcW w:w="1134" w:type="dxa"/>
            <w:vMerge/>
            <w:tcBorders>
              <w:top w:val="nil"/>
              <w:left w:val="nil"/>
              <w:bottom w:val="nil"/>
              <w:right w:val="nil"/>
            </w:tcBorders>
          </w:tcPr>
          <w:p w:rsidR="007A139A" w:rsidRDefault="007A139A"/>
        </w:tc>
        <w:tc>
          <w:tcPr>
            <w:tcW w:w="2608" w:type="dxa"/>
            <w:vMerge/>
            <w:tcBorders>
              <w:top w:val="nil"/>
              <w:left w:val="nil"/>
              <w:bottom w:val="nil"/>
              <w:right w:val="nil"/>
            </w:tcBorders>
          </w:tcPr>
          <w:p w:rsidR="007A139A" w:rsidRDefault="007A139A"/>
        </w:tc>
        <w:tc>
          <w:tcPr>
            <w:tcW w:w="1814" w:type="dxa"/>
            <w:tcBorders>
              <w:top w:val="nil"/>
              <w:left w:val="nil"/>
              <w:bottom w:val="nil"/>
              <w:right w:val="nil"/>
            </w:tcBorders>
          </w:tcPr>
          <w:p w:rsidR="007A139A" w:rsidRDefault="007A139A">
            <w:pPr>
              <w:pStyle w:val="ConsPlusNormal"/>
              <w:jc w:val="center"/>
            </w:pPr>
            <w:r>
              <w:t>периндоприл</w:t>
            </w:r>
          </w:p>
        </w:tc>
        <w:tc>
          <w:tcPr>
            <w:tcW w:w="3515" w:type="dxa"/>
            <w:tcBorders>
              <w:top w:val="nil"/>
              <w:left w:val="nil"/>
              <w:bottom w:val="nil"/>
              <w:right w:val="nil"/>
            </w:tcBorders>
          </w:tcPr>
          <w:p w:rsidR="007A139A" w:rsidRDefault="007A139A">
            <w:pPr>
              <w:pStyle w:val="ConsPlusNormal"/>
              <w:jc w:val="center"/>
            </w:pPr>
            <w:r>
              <w:t>таблетки;</w:t>
            </w:r>
          </w:p>
          <w:p w:rsidR="007A139A" w:rsidRDefault="007A139A">
            <w:pPr>
              <w:pStyle w:val="ConsPlusNormal"/>
              <w:jc w:val="center"/>
            </w:pPr>
            <w:r>
              <w:t>таблетки, диспергируемые в полости рта;</w:t>
            </w:r>
          </w:p>
          <w:p w:rsidR="007A139A" w:rsidRDefault="007A139A">
            <w:pPr>
              <w:pStyle w:val="ConsPlusNormal"/>
              <w:jc w:val="center"/>
            </w:pPr>
            <w:r>
              <w:t>таблетки, покрытые пленочной оболочкой</w:t>
            </w:r>
          </w:p>
        </w:tc>
      </w:tr>
      <w:tr w:rsidR="007A139A">
        <w:tblPrEx>
          <w:tblBorders>
            <w:insideH w:val="none" w:sz="0" w:space="0" w:color="auto"/>
            <w:insideV w:val="none" w:sz="0" w:space="0" w:color="auto"/>
          </w:tblBorders>
        </w:tblPrEx>
        <w:tc>
          <w:tcPr>
            <w:tcW w:w="1134" w:type="dxa"/>
            <w:vMerge/>
            <w:tcBorders>
              <w:top w:val="nil"/>
              <w:left w:val="nil"/>
              <w:bottom w:val="nil"/>
              <w:right w:val="nil"/>
            </w:tcBorders>
          </w:tcPr>
          <w:p w:rsidR="007A139A" w:rsidRDefault="007A139A"/>
        </w:tc>
        <w:tc>
          <w:tcPr>
            <w:tcW w:w="2608" w:type="dxa"/>
            <w:vMerge/>
            <w:tcBorders>
              <w:top w:val="nil"/>
              <w:left w:val="nil"/>
              <w:bottom w:val="nil"/>
              <w:right w:val="nil"/>
            </w:tcBorders>
          </w:tcPr>
          <w:p w:rsidR="007A139A" w:rsidRDefault="007A139A"/>
        </w:tc>
        <w:tc>
          <w:tcPr>
            <w:tcW w:w="1814" w:type="dxa"/>
            <w:tcBorders>
              <w:top w:val="nil"/>
              <w:left w:val="nil"/>
              <w:bottom w:val="nil"/>
              <w:right w:val="nil"/>
            </w:tcBorders>
          </w:tcPr>
          <w:p w:rsidR="007A139A" w:rsidRDefault="007A139A">
            <w:pPr>
              <w:pStyle w:val="ConsPlusNormal"/>
              <w:jc w:val="center"/>
            </w:pPr>
            <w:r>
              <w:t>эналаприл</w:t>
            </w:r>
          </w:p>
        </w:tc>
        <w:tc>
          <w:tcPr>
            <w:tcW w:w="3515" w:type="dxa"/>
            <w:tcBorders>
              <w:top w:val="nil"/>
              <w:left w:val="nil"/>
              <w:bottom w:val="nil"/>
              <w:right w:val="nil"/>
            </w:tcBorders>
          </w:tcPr>
          <w:p w:rsidR="007A139A" w:rsidRDefault="007A139A">
            <w:pPr>
              <w:pStyle w:val="ConsPlusNormal"/>
              <w:jc w:val="center"/>
            </w:pPr>
            <w:r>
              <w:t>таблетки</w:t>
            </w: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C09C</w:t>
            </w:r>
          </w:p>
        </w:tc>
        <w:tc>
          <w:tcPr>
            <w:tcW w:w="2608" w:type="dxa"/>
            <w:tcBorders>
              <w:top w:val="nil"/>
              <w:left w:val="nil"/>
              <w:bottom w:val="nil"/>
              <w:right w:val="nil"/>
            </w:tcBorders>
          </w:tcPr>
          <w:p w:rsidR="007A139A" w:rsidRDefault="007A139A">
            <w:pPr>
              <w:pStyle w:val="ConsPlusNormal"/>
              <w:jc w:val="center"/>
            </w:pPr>
            <w:r>
              <w:t>антагонисты рецепторов ангиотензина II</w:t>
            </w:r>
          </w:p>
        </w:tc>
        <w:tc>
          <w:tcPr>
            <w:tcW w:w="1814" w:type="dxa"/>
            <w:tcBorders>
              <w:top w:val="nil"/>
              <w:left w:val="nil"/>
              <w:bottom w:val="nil"/>
              <w:right w:val="nil"/>
            </w:tcBorders>
          </w:tcPr>
          <w:p w:rsidR="007A139A" w:rsidRDefault="007A139A">
            <w:pPr>
              <w:pStyle w:val="ConsPlusNormal"/>
            </w:pPr>
          </w:p>
        </w:tc>
        <w:tc>
          <w:tcPr>
            <w:tcW w:w="3515" w:type="dxa"/>
            <w:tcBorders>
              <w:top w:val="nil"/>
              <w:left w:val="nil"/>
              <w:bottom w:val="nil"/>
              <w:right w:val="nil"/>
            </w:tcBorders>
          </w:tcPr>
          <w:p w:rsidR="007A139A" w:rsidRDefault="007A139A">
            <w:pPr>
              <w:pStyle w:val="ConsPlusNormal"/>
            </w:pP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C09CA</w:t>
            </w:r>
          </w:p>
        </w:tc>
        <w:tc>
          <w:tcPr>
            <w:tcW w:w="2608" w:type="dxa"/>
            <w:tcBorders>
              <w:top w:val="nil"/>
              <w:left w:val="nil"/>
              <w:bottom w:val="nil"/>
              <w:right w:val="nil"/>
            </w:tcBorders>
          </w:tcPr>
          <w:p w:rsidR="007A139A" w:rsidRDefault="007A139A">
            <w:pPr>
              <w:pStyle w:val="ConsPlusNormal"/>
              <w:jc w:val="center"/>
            </w:pPr>
            <w:r>
              <w:t>антагонисты рецепторов ангиотензина II</w:t>
            </w:r>
          </w:p>
        </w:tc>
        <w:tc>
          <w:tcPr>
            <w:tcW w:w="1814" w:type="dxa"/>
            <w:tcBorders>
              <w:top w:val="nil"/>
              <w:left w:val="nil"/>
              <w:bottom w:val="nil"/>
              <w:right w:val="nil"/>
            </w:tcBorders>
          </w:tcPr>
          <w:p w:rsidR="007A139A" w:rsidRDefault="007A139A">
            <w:pPr>
              <w:pStyle w:val="ConsPlusNormal"/>
              <w:jc w:val="center"/>
            </w:pPr>
            <w:r>
              <w:t>лозартан</w:t>
            </w:r>
          </w:p>
        </w:tc>
        <w:tc>
          <w:tcPr>
            <w:tcW w:w="3515" w:type="dxa"/>
            <w:tcBorders>
              <w:top w:val="nil"/>
              <w:left w:val="nil"/>
              <w:bottom w:val="nil"/>
              <w:right w:val="nil"/>
            </w:tcBorders>
          </w:tcPr>
          <w:p w:rsidR="007A139A" w:rsidRDefault="007A139A">
            <w:pPr>
              <w:pStyle w:val="ConsPlusNormal"/>
              <w:jc w:val="center"/>
            </w:pPr>
            <w:r>
              <w:t>таблетки, покрытые оболочкой;</w:t>
            </w:r>
          </w:p>
          <w:p w:rsidR="007A139A" w:rsidRDefault="007A139A">
            <w:pPr>
              <w:pStyle w:val="ConsPlusNormal"/>
              <w:jc w:val="center"/>
            </w:pPr>
            <w:r>
              <w:t>таблетки, покрытые пленочной оболочкой</w:t>
            </w: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C09D</w:t>
            </w:r>
          </w:p>
        </w:tc>
        <w:tc>
          <w:tcPr>
            <w:tcW w:w="2608" w:type="dxa"/>
            <w:tcBorders>
              <w:top w:val="nil"/>
              <w:left w:val="nil"/>
              <w:bottom w:val="nil"/>
              <w:right w:val="nil"/>
            </w:tcBorders>
          </w:tcPr>
          <w:p w:rsidR="007A139A" w:rsidRDefault="007A139A">
            <w:pPr>
              <w:pStyle w:val="ConsPlusNormal"/>
              <w:jc w:val="center"/>
            </w:pPr>
            <w:r>
              <w:t xml:space="preserve">антагонисты рецепторов </w:t>
            </w:r>
            <w:r>
              <w:lastRenderedPageBreak/>
              <w:t>ангиотензина II в комбинации с другими средствами</w:t>
            </w:r>
          </w:p>
        </w:tc>
        <w:tc>
          <w:tcPr>
            <w:tcW w:w="1814" w:type="dxa"/>
            <w:tcBorders>
              <w:top w:val="nil"/>
              <w:left w:val="nil"/>
              <w:bottom w:val="nil"/>
              <w:right w:val="nil"/>
            </w:tcBorders>
          </w:tcPr>
          <w:p w:rsidR="007A139A" w:rsidRDefault="007A139A">
            <w:pPr>
              <w:pStyle w:val="ConsPlusNormal"/>
            </w:pPr>
          </w:p>
        </w:tc>
        <w:tc>
          <w:tcPr>
            <w:tcW w:w="3515" w:type="dxa"/>
            <w:tcBorders>
              <w:top w:val="nil"/>
              <w:left w:val="nil"/>
              <w:bottom w:val="nil"/>
              <w:right w:val="nil"/>
            </w:tcBorders>
          </w:tcPr>
          <w:p w:rsidR="007A139A" w:rsidRDefault="007A139A">
            <w:pPr>
              <w:pStyle w:val="ConsPlusNormal"/>
            </w:pP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lastRenderedPageBreak/>
              <w:t>C09DX</w:t>
            </w:r>
          </w:p>
        </w:tc>
        <w:tc>
          <w:tcPr>
            <w:tcW w:w="2608" w:type="dxa"/>
            <w:tcBorders>
              <w:top w:val="nil"/>
              <w:left w:val="nil"/>
              <w:bottom w:val="nil"/>
              <w:right w:val="nil"/>
            </w:tcBorders>
          </w:tcPr>
          <w:p w:rsidR="007A139A" w:rsidRDefault="007A139A">
            <w:pPr>
              <w:pStyle w:val="ConsPlusNormal"/>
              <w:jc w:val="center"/>
            </w:pPr>
            <w:r>
              <w:t>антагонисты рецепторов ангиотензина II в комбинации с другими средствами</w:t>
            </w:r>
          </w:p>
        </w:tc>
        <w:tc>
          <w:tcPr>
            <w:tcW w:w="1814" w:type="dxa"/>
            <w:tcBorders>
              <w:top w:val="nil"/>
              <w:left w:val="nil"/>
              <w:bottom w:val="nil"/>
              <w:right w:val="nil"/>
            </w:tcBorders>
          </w:tcPr>
          <w:p w:rsidR="007A139A" w:rsidRDefault="007A139A">
            <w:pPr>
              <w:pStyle w:val="ConsPlusNormal"/>
              <w:jc w:val="center"/>
            </w:pPr>
            <w:r>
              <w:t>валсартан + сакубитрил</w:t>
            </w:r>
          </w:p>
        </w:tc>
        <w:tc>
          <w:tcPr>
            <w:tcW w:w="3515" w:type="dxa"/>
            <w:tcBorders>
              <w:top w:val="nil"/>
              <w:left w:val="nil"/>
              <w:bottom w:val="nil"/>
              <w:right w:val="nil"/>
            </w:tcBorders>
          </w:tcPr>
          <w:p w:rsidR="007A139A" w:rsidRDefault="007A139A">
            <w:pPr>
              <w:pStyle w:val="ConsPlusNormal"/>
              <w:jc w:val="center"/>
            </w:pPr>
            <w:r>
              <w:t>таблетки, покрытые пленочной оболочкой</w:t>
            </w: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C10</w:t>
            </w:r>
          </w:p>
        </w:tc>
        <w:tc>
          <w:tcPr>
            <w:tcW w:w="2608" w:type="dxa"/>
            <w:tcBorders>
              <w:top w:val="nil"/>
              <w:left w:val="nil"/>
              <w:bottom w:val="nil"/>
              <w:right w:val="nil"/>
            </w:tcBorders>
          </w:tcPr>
          <w:p w:rsidR="007A139A" w:rsidRDefault="007A139A">
            <w:pPr>
              <w:pStyle w:val="ConsPlusNormal"/>
              <w:jc w:val="center"/>
            </w:pPr>
            <w:r>
              <w:t>гиполипидемические средства</w:t>
            </w:r>
          </w:p>
        </w:tc>
        <w:tc>
          <w:tcPr>
            <w:tcW w:w="1814" w:type="dxa"/>
            <w:tcBorders>
              <w:top w:val="nil"/>
              <w:left w:val="nil"/>
              <w:bottom w:val="nil"/>
              <w:right w:val="nil"/>
            </w:tcBorders>
          </w:tcPr>
          <w:p w:rsidR="007A139A" w:rsidRDefault="007A139A">
            <w:pPr>
              <w:pStyle w:val="ConsPlusNormal"/>
            </w:pPr>
          </w:p>
        </w:tc>
        <w:tc>
          <w:tcPr>
            <w:tcW w:w="3515" w:type="dxa"/>
            <w:tcBorders>
              <w:top w:val="nil"/>
              <w:left w:val="nil"/>
              <w:bottom w:val="nil"/>
              <w:right w:val="nil"/>
            </w:tcBorders>
          </w:tcPr>
          <w:p w:rsidR="007A139A" w:rsidRDefault="007A139A">
            <w:pPr>
              <w:pStyle w:val="ConsPlusNormal"/>
            </w:pP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C10A</w:t>
            </w:r>
          </w:p>
        </w:tc>
        <w:tc>
          <w:tcPr>
            <w:tcW w:w="2608" w:type="dxa"/>
            <w:tcBorders>
              <w:top w:val="nil"/>
              <w:left w:val="nil"/>
              <w:bottom w:val="nil"/>
              <w:right w:val="nil"/>
            </w:tcBorders>
          </w:tcPr>
          <w:p w:rsidR="007A139A" w:rsidRDefault="007A139A">
            <w:pPr>
              <w:pStyle w:val="ConsPlusNormal"/>
              <w:jc w:val="center"/>
            </w:pPr>
            <w:r>
              <w:t>гиполипидемические средства</w:t>
            </w:r>
          </w:p>
        </w:tc>
        <w:tc>
          <w:tcPr>
            <w:tcW w:w="1814" w:type="dxa"/>
            <w:tcBorders>
              <w:top w:val="nil"/>
              <w:left w:val="nil"/>
              <w:bottom w:val="nil"/>
              <w:right w:val="nil"/>
            </w:tcBorders>
          </w:tcPr>
          <w:p w:rsidR="007A139A" w:rsidRDefault="007A139A">
            <w:pPr>
              <w:pStyle w:val="ConsPlusNormal"/>
            </w:pPr>
          </w:p>
        </w:tc>
        <w:tc>
          <w:tcPr>
            <w:tcW w:w="3515" w:type="dxa"/>
            <w:tcBorders>
              <w:top w:val="nil"/>
              <w:left w:val="nil"/>
              <w:bottom w:val="nil"/>
              <w:right w:val="nil"/>
            </w:tcBorders>
          </w:tcPr>
          <w:p w:rsidR="007A139A" w:rsidRDefault="007A139A">
            <w:pPr>
              <w:pStyle w:val="ConsPlusNormal"/>
            </w:pP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C10AA</w:t>
            </w:r>
          </w:p>
        </w:tc>
        <w:tc>
          <w:tcPr>
            <w:tcW w:w="2608" w:type="dxa"/>
            <w:tcBorders>
              <w:top w:val="nil"/>
              <w:left w:val="nil"/>
              <w:bottom w:val="nil"/>
              <w:right w:val="nil"/>
            </w:tcBorders>
          </w:tcPr>
          <w:p w:rsidR="007A139A" w:rsidRDefault="007A139A">
            <w:pPr>
              <w:pStyle w:val="ConsPlusNormal"/>
              <w:jc w:val="center"/>
            </w:pPr>
            <w:r>
              <w:t>ингибиторы ГМГ-КоА-редуктазы</w:t>
            </w:r>
          </w:p>
        </w:tc>
        <w:tc>
          <w:tcPr>
            <w:tcW w:w="1814" w:type="dxa"/>
            <w:tcBorders>
              <w:top w:val="nil"/>
              <w:left w:val="nil"/>
              <w:bottom w:val="nil"/>
              <w:right w:val="nil"/>
            </w:tcBorders>
          </w:tcPr>
          <w:p w:rsidR="007A139A" w:rsidRDefault="007A139A">
            <w:pPr>
              <w:pStyle w:val="ConsPlusNormal"/>
              <w:jc w:val="center"/>
            </w:pPr>
            <w:r>
              <w:t xml:space="preserve">аторвастатин </w:t>
            </w:r>
            <w:hyperlink w:anchor="P5229" w:history="1">
              <w:r>
                <w:rPr>
                  <w:color w:val="0000FF"/>
                </w:rPr>
                <w:t>&lt;*&gt;</w:t>
              </w:r>
            </w:hyperlink>
          </w:p>
        </w:tc>
        <w:tc>
          <w:tcPr>
            <w:tcW w:w="3515" w:type="dxa"/>
            <w:tcBorders>
              <w:top w:val="nil"/>
              <w:left w:val="nil"/>
              <w:bottom w:val="nil"/>
              <w:right w:val="nil"/>
            </w:tcBorders>
          </w:tcPr>
          <w:p w:rsidR="007A139A" w:rsidRDefault="007A139A">
            <w:pPr>
              <w:pStyle w:val="ConsPlusNormal"/>
              <w:jc w:val="center"/>
            </w:pPr>
            <w:r>
              <w:t>капсулы;</w:t>
            </w:r>
          </w:p>
          <w:p w:rsidR="007A139A" w:rsidRDefault="007A139A">
            <w:pPr>
              <w:pStyle w:val="ConsPlusNormal"/>
              <w:jc w:val="center"/>
            </w:pPr>
            <w:r>
              <w:t>таблетки, покрытые оболочкой;</w:t>
            </w:r>
          </w:p>
          <w:p w:rsidR="007A139A" w:rsidRDefault="007A139A">
            <w:pPr>
              <w:pStyle w:val="ConsPlusNormal"/>
              <w:jc w:val="center"/>
            </w:pPr>
            <w:r>
              <w:t>таблетки, покрытые пленочной оболочкой</w:t>
            </w: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pPr>
          </w:p>
        </w:tc>
        <w:tc>
          <w:tcPr>
            <w:tcW w:w="2608" w:type="dxa"/>
            <w:tcBorders>
              <w:top w:val="nil"/>
              <w:left w:val="nil"/>
              <w:bottom w:val="nil"/>
              <w:right w:val="nil"/>
            </w:tcBorders>
          </w:tcPr>
          <w:p w:rsidR="007A139A" w:rsidRDefault="007A139A">
            <w:pPr>
              <w:pStyle w:val="ConsPlusNormal"/>
            </w:pPr>
          </w:p>
        </w:tc>
        <w:tc>
          <w:tcPr>
            <w:tcW w:w="1814" w:type="dxa"/>
            <w:tcBorders>
              <w:top w:val="nil"/>
              <w:left w:val="nil"/>
              <w:bottom w:val="nil"/>
              <w:right w:val="nil"/>
            </w:tcBorders>
          </w:tcPr>
          <w:p w:rsidR="007A139A" w:rsidRDefault="007A139A">
            <w:pPr>
              <w:pStyle w:val="ConsPlusNormal"/>
              <w:jc w:val="center"/>
            </w:pPr>
            <w:r>
              <w:t xml:space="preserve">симвастатин </w:t>
            </w:r>
            <w:hyperlink w:anchor="P5229" w:history="1">
              <w:r>
                <w:rPr>
                  <w:color w:val="0000FF"/>
                </w:rPr>
                <w:t>&lt;*&gt;</w:t>
              </w:r>
            </w:hyperlink>
          </w:p>
        </w:tc>
        <w:tc>
          <w:tcPr>
            <w:tcW w:w="3515" w:type="dxa"/>
            <w:tcBorders>
              <w:top w:val="nil"/>
              <w:left w:val="nil"/>
              <w:bottom w:val="nil"/>
              <w:right w:val="nil"/>
            </w:tcBorders>
          </w:tcPr>
          <w:p w:rsidR="007A139A" w:rsidRDefault="007A139A">
            <w:pPr>
              <w:pStyle w:val="ConsPlusNormal"/>
              <w:jc w:val="center"/>
            </w:pPr>
            <w:r>
              <w:t>таблетки, покрытые оболочкой;</w:t>
            </w:r>
          </w:p>
          <w:p w:rsidR="007A139A" w:rsidRDefault="007A139A">
            <w:pPr>
              <w:pStyle w:val="ConsPlusNormal"/>
              <w:jc w:val="center"/>
            </w:pPr>
            <w:r>
              <w:t>таблетки, покрытые пленочной оболочкой</w:t>
            </w: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C10AB</w:t>
            </w:r>
          </w:p>
        </w:tc>
        <w:tc>
          <w:tcPr>
            <w:tcW w:w="2608" w:type="dxa"/>
            <w:tcBorders>
              <w:top w:val="nil"/>
              <w:left w:val="nil"/>
              <w:bottom w:val="nil"/>
              <w:right w:val="nil"/>
            </w:tcBorders>
          </w:tcPr>
          <w:p w:rsidR="007A139A" w:rsidRDefault="007A139A">
            <w:pPr>
              <w:pStyle w:val="ConsPlusNormal"/>
              <w:jc w:val="center"/>
            </w:pPr>
            <w:r>
              <w:t>фибраты</w:t>
            </w:r>
          </w:p>
        </w:tc>
        <w:tc>
          <w:tcPr>
            <w:tcW w:w="1814" w:type="dxa"/>
            <w:tcBorders>
              <w:top w:val="nil"/>
              <w:left w:val="nil"/>
              <w:bottom w:val="nil"/>
              <w:right w:val="nil"/>
            </w:tcBorders>
          </w:tcPr>
          <w:p w:rsidR="007A139A" w:rsidRDefault="007A139A">
            <w:pPr>
              <w:pStyle w:val="ConsPlusNormal"/>
              <w:jc w:val="center"/>
            </w:pPr>
            <w:r>
              <w:t>фенофибрат</w:t>
            </w:r>
          </w:p>
        </w:tc>
        <w:tc>
          <w:tcPr>
            <w:tcW w:w="3515" w:type="dxa"/>
            <w:tcBorders>
              <w:top w:val="nil"/>
              <w:left w:val="nil"/>
              <w:bottom w:val="nil"/>
              <w:right w:val="nil"/>
            </w:tcBorders>
          </w:tcPr>
          <w:p w:rsidR="007A139A" w:rsidRDefault="007A139A">
            <w:pPr>
              <w:pStyle w:val="ConsPlusNormal"/>
              <w:jc w:val="center"/>
            </w:pPr>
            <w:r>
              <w:t>капсулы;</w:t>
            </w:r>
          </w:p>
          <w:p w:rsidR="007A139A" w:rsidRDefault="007A139A">
            <w:pPr>
              <w:pStyle w:val="ConsPlusNormal"/>
              <w:jc w:val="center"/>
            </w:pPr>
            <w:r>
              <w:t>капсулы пролонгированного действия;</w:t>
            </w:r>
          </w:p>
          <w:p w:rsidR="007A139A" w:rsidRDefault="007A139A">
            <w:pPr>
              <w:pStyle w:val="ConsPlusNormal"/>
              <w:jc w:val="center"/>
            </w:pPr>
            <w:r>
              <w:t>таблетки, покрытые пленочной оболочкой</w:t>
            </w:r>
          </w:p>
        </w:tc>
      </w:tr>
      <w:tr w:rsidR="007A139A">
        <w:tblPrEx>
          <w:tblBorders>
            <w:insideH w:val="none" w:sz="0" w:space="0" w:color="auto"/>
            <w:insideV w:val="none" w:sz="0" w:space="0" w:color="auto"/>
          </w:tblBorders>
        </w:tblPrEx>
        <w:tc>
          <w:tcPr>
            <w:tcW w:w="1134" w:type="dxa"/>
            <w:vMerge w:val="restart"/>
            <w:tcBorders>
              <w:top w:val="nil"/>
              <w:left w:val="nil"/>
              <w:bottom w:val="nil"/>
              <w:right w:val="nil"/>
            </w:tcBorders>
          </w:tcPr>
          <w:p w:rsidR="007A139A" w:rsidRDefault="007A139A">
            <w:pPr>
              <w:pStyle w:val="ConsPlusNormal"/>
              <w:jc w:val="center"/>
            </w:pPr>
            <w:r>
              <w:t>C10AX</w:t>
            </w:r>
          </w:p>
        </w:tc>
        <w:tc>
          <w:tcPr>
            <w:tcW w:w="2608" w:type="dxa"/>
            <w:tcBorders>
              <w:top w:val="nil"/>
              <w:left w:val="nil"/>
              <w:bottom w:val="nil"/>
              <w:right w:val="nil"/>
            </w:tcBorders>
          </w:tcPr>
          <w:p w:rsidR="007A139A" w:rsidRDefault="007A139A">
            <w:pPr>
              <w:pStyle w:val="ConsPlusNormal"/>
              <w:jc w:val="center"/>
            </w:pPr>
            <w:r>
              <w:t>другие гиполипидемические средства</w:t>
            </w:r>
          </w:p>
        </w:tc>
        <w:tc>
          <w:tcPr>
            <w:tcW w:w="1814" w:type="dxa"/>
            <w:tcBorders>
              <w:top w:val="nil"/>
              <w:left w:val="nil"/>
              <w:bottom w:val="nil"/>
              <w:right w:val="nil"/>
            </w:tcBorders>
          </w:tcPr>
          <w:p w:rsidR="007A139A" w:rsidRDefault="007A139A">
            <w:pPr>
              <w:pStyle w:val="ConsPlusNormal"/>
              <w:jc w:val="center"/>
            </w:pPr>
            <w:r>
              <w:t xml:space="preserve">алирокумаб </w:t>
            </w:r>
            <w:hyperlink w:anchor="P5229" w:history="1">
              <w:r>
                <w:rPr>
                  <w:color w:val="0000FF"/>
                </w:rPr>
                <w:t>&lt;*&gt;</w:t>
              </w:r>
            </w:hyperlink>
          </w:p>
        </w:tc>
        <w:tc>
          <w:tcPr>
            <w:tcW w:w="3515" w:type="dxa"/>
            <w:tcBorders>
              <w:top w:val="nil"/>
              <w:left w:val="nil"/>
              <w:bottom w:val="nil"/>
              <w:right w:val="nil"/>
            </w:tcBorders>
          </w:tcPr>
          <w:p w:rsidR="007A139A" w:rsidRDefault="007A139A">
            <w:pPr>
              <w:pStyle w:val="ConsPlusNormal"/>
              <w:jc w:val="center"/>
            </w:pPr>
            <w:r>
              <w:t>раствор для подкожного введения</w:t>
            </w:r>
          </w:p>
        </w:tc>
      </w:tr>
      <w:tr w:rsidR="007A139A">
        <w:tblPrEx>
          <w:tblBorders>
            <w:insideH w:val="none" w:sz="0" w:space="0" w:color="auto"/>
            <w:insideV w:val="none" w:sz="0" w:space="0" w:color="auto"/>
          </w:tblBorders>
        </w:tblPrEx>
        <w:tc>
          <w:tcPr>
            <w:tcW w:w="1134" w:type="dxa"/>
            <w:vMerge/>
            <w:tcBorders>
              <w:top w:val="nil"/>
              <w:left w:val="nil"/>
              <w:bottom w:val="nil"/>
              <w:right w:val="nil"/>
            </w:tcBorders>
          </w:tcPr>
          <w:p w:rsidR="007A139A" w:rsidRDefault="007A139A"/>
        </w:tc>
        <w:tc>
          <w:tcPr>
            <w:tcW w:w="2608" w:type="dxa"/>
            <w:tcBorders>
              <w:top w:val="nil"/>
              <w:left w:val="nil"/>
              <w:bottom w:val="nil"/>
              <w:right w:val="nil"/>
            </w:tcBorders>
          </w:tcPr>
          <w:p w:rsidR="007A139A" w:rsidRDefault="007A139A">
            <w:pPr>
              <w:pStyle w:val="ConsPlusNormal"/>
            </w:pPr>
          </w:p>
        </w:tc>
        <w:tc>
          <w:tcPr>
            <w:tcW w:w="1814" w:type="dxa"/>
            <w:tcBorders>
              <w:top w:val="nil"/>
              <w:left w:val="nil"/>
              <w:bottom w:val="nil"/>
              <w:right w:val="nil"/>
            </w:tcBorders>
          </w:tcPr>
          <w:p w:rsidR="007A139A" w:rsidRDefault="007A139A">
            <w:pPr>
              <w:pStyle w:val="ConsPlusNormal"/>
              <w:jc w:val="center"/>
            </w:pPr>
            <w:r>
              <w:t xml:space="preserve">эволокумаб </w:t>
            </w:r>
            <w:hyperlink w:anchor="P5229" w:history="1">
              <w:r>
                <w:rPr>
                  <w:color w:val="0000FF"/>
                </w:rPr>
                <w:t>&lt;*&gt;</w:t>
              </w:r>
            </w:hyperlink>
          </w:p>
        </w:tc>
        <w:tc>
          <w:tcPr>
            <w:tcW w:w="3515" w:type="dxa"/>
            <w:tcBorders>
              <w:top w:val="nil"/>
              <w:left w:val="nil"/>
              <w:bottom w:val="nil"/>
              <w:right w:val="nil"/>
            </w:tcBorders>
          </w:tcPr>
          <w:p w:rsidR="007A139A" w:rsidRDefault="007A139A">
            <w:pPr>
              <w:pStyle w:val="ConsPlusNormal"/>
              <w:jc w:val="center"/>
            </w:pPr>
            <w:r>
              <w:t>раствор для подкожного введения</w:t>
            </w: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D</w:t>
            </w:r>
          </w:p>
        </w:tc>
        <w:tc>
          <w:tcPr>
            <w:tcW w:w="2608" w:type="dxa"/>
            <w:tcBorders>
              <w:top w:val="nil"/>
              <w:left w:val="nil"/>
              <w:bottom w:val="nil"/>
              <w:right w:val="nil"/>
            </w:tcBorders>
          </w:tcPr>
          <w:p w:rsidR="007A139A" w:rsidRDefault="007A139A">
            <w:pPr>
              <w:pStyle w:val="ConsPlusNormal"/>
              <w:jc w:val="center"/>
            </w:pPr>
            <w:r>
              <w:t>дерматологические препараты</w:t>
            </w:r>
          </w:p>
        </w:tc>
        <w:tc>
          <w:tcPr>
            <w:tcW w:w="1814" w:type="dxa"/>
            <w:tcBorders>
              <w:top w:val="nil"/>
              <w:left w:val="nil"/>
              <w:bottom w:val="nil"/>
              <w:right w:val="nil"/>
            </w:tcBorders>
          </w:tcPr>
          <w:p w:rsidR="007A139A" w:rsidRDefault="007A139A">
            <w:pPr>
              <w:pStyle w:val="ConsPlusNormal"/>
            </w:pPr>
          </w:p>
        </w:tc>
        <w:tc>
          <w:tcPr>
            <w:tcW w:w="3515" w:type="dxa"/>
            <w:tcBorders>
              <w:top w:val="nil"/>
              <w:left w:val="nil"/>
              <w:bottom w:val="nil"/>
              <w:right w:val="nil"/>
            </w:tcBorders>
          </w:tcPr>
          <w:p w:rsidR="007A139A" w:rsidRDefault="007A139A">
            <w:pPr>
              <w:pStyle w:val="ConsPlusNormal"/>
            </w:pP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D01</w:t>
            </w:r>
          </w:p>
        </w:tc>
        <w:tc>
          <w:tcPr>
            <w:tcW w:w="2608" w:type="dxa"/>
            <w:tcBorders>
              <w:top w:val="nil"/>
              <w:left w:val="nil"/>
              <w:bottom w:val="nil"/>
              <w:right w:val="nil"/>
            </w:tcBorders>
          </w:tcPr>
          <w:p w:rsidR="007A139A" w:rsidRDefault="007A139A">
            <w:pPr>
              <w:pStyle w:val="ConsPlusNormal"/>
              <w:jc w:val="center"/>
            </w:pPr>
            <w:r>
              <w:t>противогрибковые препараты, применяемые в дерматологии</w:t>
            </w:r>
          </w:p>
        </w:tc>
        <w:tc>
          <w:tcPr>
            <w:tcW w:w="1814" w:type="dxa"/>
            <w:tcBorders>
              <w:top w:val="nil"/>
              <w:left w:val="nil"/>
              <w:bottom w:val="nil"/>
              <w:right w:val="nil"/>
            </w:tcBorders>
          </w:tcPr>
          <w:p w:rsidR="007A139A" w:rsidRDefault="007A139A">
            <w:pPr>
              <w:pStyle w:val="ConsPlusNormal"/>
            </w:pPr>
          </w:p>
        </w:tc>
        <w:tc>
          <w:tcPr>
            <w:tcW w:w="3515" w:type="dxa"/>
            <w:tcBorders>
              <w:top w:val="nil"/>
              <w:left w:val="nil"/>
              <w:bottom w:val="nil"/>
              <w:right w:val="nil"/>
            </w:tcBorders>
          </w:tcPr>
          <w:p w:rsidR="007A139A" w:rsidRDefault="007A139A">
            <w:pPr>
              <w:pStyle w:val="ConsPlusNormal"/>
            </w:pP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D01A</w:t>
            </w:r>
          </w:p>
        </w:tc>
        <w:tc>
          <w:tcPr>
            <w:tcW w:w="2608" w:type="dxa"/>
            <w:tcBorders>
              <w:top w:val="nil"/>
              <w:left w:val="nil"/>
              <w:bottom w:val="nil"/>
              <w:right w:val="nil"/>
            </w:tcBorders>
          </w:tcPr>
          <w:p w:rsidR="007A139A" w:rsidRDefault="007A139A">
            <w:pPr>
              <w:pStyle w:val="ConsPlusNormal"/>
              <w:jc w:val="center"/>
            </w:pPr>
            <w:r>
              <w:t>противогрибковые препараты для местного применения</w:t>
            </w:r>
          </w:p>
        </w:tc>
        <w:tc>
          <w:tcPr>
            <w:tcW w:w="1814" w:type="dxa"/>
            <w:tcBorders>
              <w:top w:val="nil"/>
              <w:left w:val="nil"/>
              <w:bottom w:val="nil"/>
              <w:right w:val="nil"/>
            </w:tcBorders>
          </w:tcPr>
          <w:p w:rsidR="007A139A" w:rsidRDefault="007A139A">
            <w:pPr>
              <w:pStyle w:val="ConsPlusNormal"/>
            </w:pPr>
          </w:p>
        </w:tc>
        <w:tc>
          <w:tcPr>
            <w:tcW w:w="3515" w:type="dxa"/>
            <w:tcBorders>
              <w:top w:val="nil"/>
              <w:left w:val="nil"/>
              <w:bottom w:val="nil"/>
              <w:right w:val="nil"/>
            </w:tcBorders>
          </w:tcPr>
          <w:p w:rsidR="007A139A" w:rsidRDefault="007A139A">
            <w:pPr>
              <w:pStyle w:val="ConsPlusNormal"/>
            </w:pP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D01AE</w:t>
            </w:r>
          </w:p>
        </w:tc>
        <w:tc>
          <w:tcPr>
            <w:tcW w:w="2608" w:type="dxa"/>
            <w:tcBorders>
              <w:top w:val="nil"/>
              <w:left w:val="nil"/>
              <w:bottom w:val="nil"/>
              <w:right w:val="nil"/>
            </w:tcBorders>
          </w:tcPr>
          <w:p w:rsidR="007A139A" w:rsidRDefault="007A139A">
            <w:pPr>
              <w:pStyle w:val="ConsPlusNormal"/>
              <w:jc w:val="center"/>
            </w:pPr>
            <w:r>
              <w:t>прочие противогрибковые препараты для местного применения</w:t>
            </w:r>
          </w:p>
        </w:tc>
        <w:tc>
          <w:tcPr>
            <w:tcW w:w="1814" w:type="dxa"/>
            <w:tcBorders>
              <w:top w:val="nil"/>
              <w:left w:val="nil"/>
              <w:bottom w:val="nil"/>
              <w:right w:val="nil"/>
            </w:tcBorders>
          </w:tcPr>
          <w:p w:rsidR="007A139A" w:rsidRDefault="007A139A">
            <w:pPr>
              <w:pStyle w:val="ConsPlusNormal"/>
              <w:jc w:val="center"/>
            </w:pPr>
            <w:r>
              <w:t>салициловая кислота</w:t>
            </w:r>
          </w:p>
        </w:tc>
        <w:tc>
          <w:tcPr>
            <w:tcW w:w="3515" w:type="dxa"/>
            <w:tcBorders>
              <w:top w:val="nil"/>
              <w:left w:val="nil"/>
              <w:bottom w:val="nil"/>
              <w:right w:val="nil"/>
            </w:tcBorders>
          </w:tcPr>
          <w:p w:rsidR="007A139A" w:rsidRDefault="007A139A">
            <w:pPr>
              <w:pStyle w:val="ConsPlusNormal"/>
              <w:jc w:val="center"/>
            </w:pPr>
            <w:r>
              <w:t>мазь для наружного применения;</w:t>
            </w:r>
          </w:p>
          <w:p w:rsidR="007A139A" w:rsidRDefault="007A139A">
            <w:pPr>
              <w:pStyle w:val="ConsPlusNormal"/>
              <w:jc w:val="center"/>
            </w:pPr>
            <w:r>
              <w:t>раствор для наружного применения (спиртовой)</w:t>
            </w: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D06</w:t>
            </w:r>
          </w:p>
        </w:tc>
        <w:tc>
          <w:tcPr>
            <w:tcW w:w="2608" w:type="dxa"/>
            <w:tcBorders>
              <w:top w:val="nil"/>
              <w:left w:val="nil"/>
              <w:bottom w:val="nil"/>
              <w:right w:val="nil"/>
            </w:tcBorders>
          </w:tcPr>
          <w:p w:rsidR="007A139A" w:rsidRDefault="007A139A">
            <w:pPr>
              <w:pStyle w:val="ConsPlusNormal"/>
              <w:jc w:val="center"/>
            </w:pPr>
            <w:r>
              <w:t>антибиотики и противомикробные средства, применяемые в дерматологии</w:t>
            </w:r>
          </w:p>
        </w:tc>
        <w:tc>
          <w:tcPr>
            <w:tcW w:w="1814" w:type="dxa"/>
            <w:tcBorders>
              <w:top w:val="nil"/>
              <w:left w:val="nil"/>
              <w:bottom w:val="nil"/>
              <w:right w:val="nil"/>
            </w:tcBorders>
          </w:tcPr>
          <w:p w:rsidR="007A139A" w:rsidRDefault="007A139A">
            <w:pPr>
              <w:pStyle w:val="ConsPlusNormal"/>
            </w:pPr>
          </w:p>
        </w:tc>
        <w:tc>
          <w:tcPr>
            <w:tcW w:w="3515" w:type="dxa"/>
            <w:tcBorders>
              <w:top w:val="nil"/>
              <w:left w:val="nil"/>
              <w:bottom w:val="nil"/>
              <w:right w:val="nil"/>
            </w:tcBorders>
          </w:tcPr>
          <w:p w:rsidR="007A139A" w:rsidRDefault="007A139A">
            <w:pPr>
              <w:pStyle w:val="ConsPlusNormal"/>
            </w:pP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lastRenderedPageBreak/>
              <w:t>D06C</w:t>
            </w:r>
          </w:p>
        </w:tc>
        <w:tc>
          <w:tcPr>
            <w:tcW w:w="2608" w:type="dxa"/>
            <w:tcBorders>
              <w:top w:val="nil"/>
              <w:left w:val="nil"/>
              <w:bottom w:val="nil"/>
              <w:right w:val="nil"/>
            </w:tcBorders>
          </w:tcPr>
          <w:p w:rsidR="007A139A" w:rsidRDefault="007A139A">
            <w:pPr>
              <w:pStyle w:val="ConsPlusNormal"/>
              <w:jc w:val="center"/>
            </w:pPr>
            <w:r>
              <w:t>антибиотики в комбинации с противомикробными средствами</w:t>
            </w:r>
          </w:p>
        </w:tc>
        <w:tc>
          <w:tcPr>
            <w:tcW w:w="1814" w:type="dxa"/>
            <w:tcBorders>
              <w:top w:val="nil"/>
              <w:left w:val="nil"/>
              <w:bottom w:val="nil"/>
              <w:right w:val="nil"/>
            </w:tcBorders>
          </w:tcPr>
          <w:p w:rsidR="007A139A" w:rsidRDefault="007A139A">
            <w:pPr>
              <w:pStyle w:val="ConsPlusNormal"/>
              <w:jc w:val="center"/>
            </w:pPr>
            <w:r>
              <w:t>диоксометилтетрагидропиримидин + сульфадиметоксин + тримекаин + хлорамфеникол</w:t>
            </w:r>
          </w:p>
        </w:tc>
        <w:tc>
          <w:tcPr>
            <w:tcW w:w="3515" w:type="dxa"/>
            <w:tcBorders>
              <w:top w:val="nil"/>
              <w:left w:val="nil"/>
              <w:bottom w:val="nil"/>
              <w:right w:val="nil"/>
            </w:tcBorders>
          </w:tcPr>
          <w:p w:rsidR="007A139A" w:rsidRDefault="007A139A">
            <w:pPr>
              <w:pStyle w:val="ConsPlusNormal"/>
              <w:jc w:val="center"/>
            </w:pPr>
            <w:r>
              <w:t>мазь для наружного применения</w:t>
            </w: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D07</w:t>
            </w:r>
          </w:p>
        </w:tc>
        <w:tc>
          <w:tcPr>
            <w:tcW w:w="2608" w:type="dxa"/>
            <w:tcBorders>
              <w:top w:val="nil"/>
              <w:left w:val="nil"/>
              <w:bottom w:val="nil"/>
              <w:right w:val="nil"/>
            </w:tcBorders>
          </w:tcPr>
          <w:p w:rsidR="007A139A" w:rsidRDefault="007A139A">
            <w:pPr>
              <w:pStyle w:val="ConsPlusNormal"/>
              <w:jc w:val="center"/>
            </w:pPr>
            <w:r>
              <w:t>глюкокортикоиды, применяемые в дерматологии</w:t>
            </w:r>
          </w:p>
        </w:tc>
        <w:tc>
          <w:tcPr>
            <w:tcW w:w="1814" w:type="dxa"/>
            <w:tcBorders>
              <w:top w:val="nil"/>
              <w:left w:val="nil"/>
              <w:bottom w:val="nil"/>
              <w:right w:val="nil"/>
            </w:tcBorders>
          </w:tcPr>
          <w:p w:rsidR="007A139A" w:rsidRDefault="007A139A">
            <w:pPr>
              <w:pStyle w:val="ConsPlusNormal"/>
            </w:pPr>
          </w:p>
        </w:tc>
        <w:tc>
          <w:tcPr>
            <w:tcW w:w="3515" w:type="dxa"/>
            <w:tcBorders>
              <w:top w:val="nil"/>
              <w:left w:val="nil"/>
              <w:bottom w:val="nil"/>
              <w:right w:val="nil"/>
            </w:tcBorders>
          </w:tcPr>
          <w:p w:rsidR="007A139A" w:rsidRDefault="007A139A">
            <w:pPr>
              <w:pStyle w:val="ConsPlusNormal"/>
            </w:pP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D07A</w:t>
            </w:r>
          </w:p>
        </w:tc>
        <w:tc>
          <w:tcPr>
            <w:tcW w:w="2608" w:type="dxa"/>
            <w:tcBorders>
              <w:top w:val="nil"/>
              <w:left w:val="nil"/>
              <w:bottom w:val="nil"/>
              <w:right w:val="nil"/>
            </w:tcBorders>
          </w:tcPr>
          <w:p w:rsidR="007A139A" w:rsidRDefault="007A139A">
            <w:pPr>
              <w:pStyle w:val="ConsPlusNormal"/>
              <w:jc w:val="center"/>
            </w:pPr>
            <w:r>
              <w:t>глюкокортикоиды</w:t>
            </w:r>
          </w:p>
        </w:tc>
        <w:tc>
          <w:tcPr>
            <w:tcW w:w="1814" w:type="dxa"/>
            <w:tcBorders>
              <w:top w:val="nil"/>
              <w:left w:val="nil"/>
              <w:bottom w:val="nil"/>
              <w:right w:val="nil"/>
            </w:tcBorders>
          </w:tcPr>
          <w:p w:rsidR="007A139A" w:rsidRDefault="007A139A">
            <w:pPr>
              <w:pStyle w:val="ConsPlusNormal"/>
            </w:pPr>
          </w:p>
        </w:tc>
        <w:tc>
          <w:tcPr>
            <w:tcW w:w="3515" w:type="dxa"/>
            <w:tcBorders>
              <w:top w:val="nil"/>
              <w:left w:val="nil"/>
              <w:bottom w:val="nil"/>
              <w:right w:val="nil"/>
            </w:tcBorders>
          </w:tcPr>
          <w:p w:rsidR="007A139A" w:rsidRDefault="007A139A">
            <w:pPr>
              <w:pStyle w:val="ConsPlusNormal"/>
            </w:pPr>
          </w:p>
        </w:tc>
      </w:tr>
      <w:tr w:rsidR="007A139A">
        <w:tblPrEx>
          <w:tblBorders>
            <w:insideH w:val="none" w:sz="0" w:space="0" w:color="auto"/>
            <w:insideV w:val="none" w:sz="0" w:space="0" w:color="auto"/>
          </w:tblBorders>
        </w:tblPrEx>
        <w:tc>
          <w:tcPr>
            <w:tcW w:w="1134" w:type="dxa"/>
            <w:vMerge w:val="restart"/>
            <w:tcBorders>
              <w:top w:val="nil"/>
              <w:left w:val="nil"/>
              <w:bottom w:val="nil"/>
              <w:right w:val="nil"/>
            </w:tcBorders>
          </w:tcPr>
          <w:p w:rsidR="007A139A" w:rsidRDefault="007A139A">
            <w:pPr>
              <w:pStyle w:val="ConsPlusNormal"/>
              <w:jc w:val="center"/>
            </w:pPr>
            <w:r>
              <w:t>D07AC</w:t>
            </w:r>
          </w:p>
        </w:tc>
        <w:tc>
          <w:tcPr>
            <w:tcW w:w="2608" w:type="dxa"/>
            <w:vMerge w:val="restart"/>
            <w:tcBorders>
              <w:top w:val="nil"/>
              <w:left w:val="nil"/>
              <w:bottom w:val="nil"/>
              <w:right w:val="nil"/>
            </w:tcBorders>
          </w:tcPr>
          <w:p w:rsidR="007A139A" w:rsidRDefault="007A139A">
            <w:pPr>
              <w:pStyle w:val="ConsPlusNormal"/>
              <w:jc w:val="center"/>
            </w:pPr>
            <w:r>
              <w:t>глюкокортикоиды с высокой активностью (группа III)</w:t>
            </w:r>
          </w:p>
        </w:tc>
        <w:tc>
          <w:tcPr>
            <w:tcW w:w="1814" w:type="dxa"/>
            <w:tcBorders>
              <w:top w:val="nil"/>
              <w:left w:val="nil"/>
              <w:bottom w:val="nil"/>
              <w:right w:val="nil"/>
            </w:tcBorders>
          </w:tcPr>
          <w:p w:rsidR="007A139A" w:rsidRDefault="007A139A">
            <w:pPr>
              <w:pStyle w:val="ConsPlusNormal"/>
              <w:jc w:val="center"/>
            </w:pPr>
            <w:r>
              <w:t>бетаметазон</w:t>
            </w:r>
          </w:p>
        </w:tc>
        <w:tc>
          <w:tcPr>
            <w:tcW w:w="3515" w:type="dxa"/>
            <w:tcBorders>
              <w:top w:val="nil"/>
              <w:left w:val="nil"/>
              <w:bottom w:val="nil"/>
              <w:right w:val="nil"/>
            </w:tcBorders>
          </w:tcPr>
          <w:p w:rsidR="007A139A" w:rsidRDefault="007A139A">
            <w:pPr>
              <w:pStyle w:val="ConsPlusNormal"/>
              <w:jc w:val="center"/>
            </w:pPr>
            <w:r>
              <w:t>крем для наружного применения;</w:t>
            </w:r>
          </w:p>
          <w:p w:rsidR="007A139A" w:rsidRDefault="007A139A">
            <w:pPr>
              <w:pStyle w:val="ConsPlusNormal"/>
              <w:jc w:val="center"/>
            </w:pPr>
            <w:r>
              <w:t>мазь для наружного применения</w:t>
            </w:r>
          </w:p>
        </w:tc>
      </w:tr>
      <w:tr w:rsidR="007A139A">
        <w:tblPrEx>
          <w:tblBorders>
            <w:insideH w:val="none" w:sz="0" w:space="0" w:color="auto"/>
            <w:insideV w:val="none" w:sz="0" w:space="0" w:color="auto"/>
          </w:tblBorders>
        </w:tblPrEx>
        <w:tc>
          <w:tcPr>
            <w:tcW w:w="1134" w:type="dxa"/>
            <w:vMerge/>
            <w:tcBorders>
              <w:top w:val="nil"/>
              <w:left w:val="nil"/>
              <w:bottom w:val="nil"/>
              <w:right w:val="nil"/>
            </w:tcBorders>
          </w:tcPr>
          <w:p w:rsidR="007A139A" w:rsidRDefault="007A139A"/>
        </w:tc>
        <w:tc>
          <w:tcPr>
            <w:tcW w:w="2608" w:type="dxa"/>
            <w:vMerge/>
            <w:tcBorders>
              <w:top w:val="nil"/>
              <w:left w:val="nil"/>
              <w:bottom w:val="nil"/>
              <w:right w:val="nil"/>
            </w:tcBorders>
          </w:tcPr>
          <w:p w:rsidR="007A139A" w:rsidRDefault="007A139A"/>
        </w:tc>
        <w:tc>
          <w:tcPr>
            <w:tcW w:w="1814" w:type="dxa"/>
            <w:tcBorders>
              <w:top w:val="nil"/>
              <w:left w:val="nil"/>
              <w:bottom w:val="nil"/>
              <w:right w:val="nil"/>
            </w:tcBorders>
          </w:tcPr>
          <w:p w:rsidR="007A139A" w:rsidRDefault="007A139A">
            <w:pPr>
              <w:pStyle w:val="ConsPlusNormal"/>
              <w:jc w:val="center"/>
            </w:pPr>
            <w:r>
              <w:t>мометазон</w:t>
            </w:r>
          </w:p>
        </w:tc>
        <w:tc>
          <w:tcPr>
            <w:tcW w:w="3515" w:type="dxa"/>
            <w:tcBorders>
              <w:top w:val="nil"/>
              <w:left w:val="nil"/>
              <w:bottom w:val="nil"/>
              <w:right w:val="nil"/>
            </w:tcBorders>
          </w:tcPr>
          <w:p w:rsidR="007A139A" w:rsidRDefault="007A139A">
            <w:pPr>
              <w:pStyle w:val="ConsPlusNormal"/>
              <w:jc w:val="center"/>
            </w:pPr>
            <w:r>
              <w:t>крем для наружного применения;</w:t>
            </w:r>
          </w:p>
          <w:p w:rsidR="007A139A" w:rsidRDefault="007A139A">
            <w:pPr>
              <w:pStyle w:val="ConsPlusNormal"/>
              <w:jc w:val="center"/>
            </w:pPr>
            <w:r>
              <w:t>мазь для наружного применения;</w:t>
            </w:r>
          </w:p>
          <w:p w:rsidR="007A139A" w:rsidRDefault="007A139A">
            <w:pPr>
              <w:pStyle w:val="ConsPlusNormal"/>
              <w:jc w:val="center"/>
            </w:pPr>
            <w:r>
              <w:t>порошок для ингаляций дозированный;</w:t>
            </w:r>
          </w:p>
          <w:p w:rsidR="007A139A" w:rsidRDefault="007A139A">
            <w:pPr>
              <w:pStyle w:val="ConsPlusNormal"/>
              <w:jc w:val="center"/>
            </w:pPr>
            <w:r>
              <w:t>раствор для наружного применения</w:t>
            </w: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D08</w:t>
            </w:r>
          </w:p>
        </w:tc>
        <w:tc>
          <w:tcPr>
            <w:tcW w:w="2608" w:type="dxa"/>
            <w:tcBorders>
              <w:top w:val="nil"/>
              <w:left w:val="nil"/>
              <w:bottom w:val="nil"/>
              <w:right w:val="nil"/>
            </w:tcBorders>
          </w:tcPr>
          <w:p w:rsidR="007A139A" w:rsidRDefault="007A139A">
            <w:pPr>
              <w:pStyle w:val="ConsPlusNormal"/>
              <w:jc w:val="center"/>
            </w:pPr>
            <w:r>
              <w:t>антисептики и дезинфицирующие средства</w:t>
            </w:r>
          </w:p>
        </w:tc>
        <w:tc>
          <w:tcPr>
            <w:tcW w:w="1814" w:type="dxa"/>
            <w:tcBorders>
              <w:top w:val="nil"/>
              <w:left w:val="nil"/>
              <w:bottom w:val="nil"/>
              <w:right w:val="nil"/>
            </w:tcBorders>
          </w:tcPr>
          <w:p w:rsidR="007A139A" w:rsidRDefault="007A139A">
            <w:pPr>
              <w:pStyle w:val="ConsPlusNormal"/>
            </w:pPr>
          </w:p>
        </w:tc>
        <w:tc>
          <w:tcPr>
            <w:tcW w:w="3515" w:type="dxa"/>
            <w:tcBorders>
              <w:top w:val="nil"/>
              <w:left w:val="nil"/>
              <w:bottom w:val="nil"/>
              <w:right w:val="nil"/>
            </w:tcBorders>
          </w:tcPr>
          <w:p w:rsidR="007A139A" w:rsidRDefault="007A139A">
            <w:pPr>
              <w:pStyle w:val="ConsPlusNormal"/>
            </w:pP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D08A</w:t>
            </w:r>
          </w:p>
        </w:tc>
        <w:tc>
          <w:tcPr>
            <w:tcW w:w="2608" w:type="dxa"/>
            <w:tcBorders>
              <w:top w:val="nil"/>
              <w:left w:val="nil"/>
              <w:bottom w:val="nil"/>
              <w:right w:val="nil"/>
            </w:tcBorders>
          </w:tcPr>
          <w:p w:rsidR="007A139A" w:rsidRDefault="007A139A">
            <w:pPr>
              <w:pStyle w:val="ConsPlusNormal"/>
              <w:jc w:val="center"/>
            </w:pPr>
            <w:r>
              <w:t>антисептики и дезинфицирующие средства</w:t>
            </w:r>
          </w:p>
        </w:tc>
        <w:tc>
          <w:tcPr>
            <w:tcW w:w="1814" w:type="dxa"/>
            <w:tcBorders>
              <w:top w:val="nil"/>
              <w:left w:val="nil"/>
              <w:bottom w:val="nil"/>
              <w:right w:val="nil"/>
            </w:tcBorders>
          </w:tcPr>
          <w:p w:rsidR="007A139A" w:rsidRDefault="007A139A">
            <w:pPr>
              <w:pStyle w:val="ConsPlusNormal"/>
            </w:pPr>
          </w:p>
        </w:tc>
        <w:tc>
          <w:tcPr>
            <w:tcW w:w="3515" w:type="dxa"/>
            <w:tcBorders>
              <w:top w:val="nil"/>
              <w:left w:val="nil"/>
              <w:bottom w:val="nil"/>
              <w:right w:val="nil"/>
            </w:tcBorders>
          </w:tcPr>
          <w:p w:rsidR="007A139A" w:rsidRDefault="007A139A">
            <w:pPr>
              <w:pStyle w:val="ConsPlusNormal"/>
            </w:pP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D08AC</w:t>
            </w:r>
          </w:p>
        </w:tc>
        <w:tc>
          <w:tcPr>
            <w:tcW w:w="2608" w:type="dxa"/>
            <w:tcBorders>
              <w:top w:val="nil"/>
              <w:left w:val="nil"/>
              <w:bottom w:val="nil"/>
              <w:right w:val="nil"/>
            </w:tcBorders>
          </w:tcPr>
          <w:p w:rsidR="007A139A" w:rsidRDefault="007A139A">
            <w:pPr>
              <w:pStyle w:val="ConsPlusNormal"/>
              <w:jc w:val="center"/>
            </w:pPr>
            <w:r>
              <w:t>бигуаниды и амидины</w:t>
            </w:r>
          </w:p>
        </w:tc>
        <w:tc>
          <w:tcPr>
            <w:tcW w:w="1814" w:type="dxa"/>
            <w:tcBorders>
              <w:top w:val="nil"/>
              <w:left w:val="nil"/>
              <w:bottom w:val="nil"/>
              <w:right w:val="nil"/>
            </w:tcBorders>
          </w:tcPr>
          <w:p w:rsidR="007A139A" w:rsidRDefault="007A139A">
            <w:pPr>
              <w:pStyle w:val="ConsPlusNormal"/>
              <w:jc w:val="center"/>
            </w:pPr>
            <w:r>
              <w:t>хлоргексидин</w:t>
            </w:r>
          </w:p>
        </w:tc>
        <w:tc>
          <w:tcPr>
            <w:tcW w:w="3515" w:type="dxa"/>
            <w:tcBorders>
              <w:top w:val="nil"/>
              <w:left w:val="nil"/>
              <w:bottom w:val="nil"/>
              <w:right w:val="nil"/>
            </w:tcBorders>
          </w:tcPr>
          <w:p w:rsidR="007A139A" w:rsidRDefault="007A139A">
            <w:pPr>
              <w:pStyle w:val="ConsPlusNormal"/>
              <w:jc w:val="center"/>
            </w:pPr>
            <w:r>
              <w:t>раствор для местного применения;</w:t>
            </w:r>
          </w:p>
          <w:p w:rsidR="007A139A" w:rsidRDefault="007A139A">
            <w:pPr>
              <w:pStyle w:val="ConsPlusNormal"/>
              <w:jc w:val="center"/>
            </w:pPr>
            <w:r>
              <w:t>раствор для местного и наружного применения;</w:t>
            </w:r>
          </w:p>
          <w:p w:rsidR="007A139A" w:rsidRDefault="007A139A">
            <w:pPr>
              <w:pStyle w:val="ConsPlusNormal"/>
              <w:jc w:val="center"/>
            </w:pPr>
            <w:r>
              <w:t>раствор для наружного применения;</w:t>
            </w:r>
          </w:p>
          <w:p w:rsidR="007A139A" w:rsidRDefault="007A139A">
            <w:pPr>
              <w:pStyle w:val="ConsPlusNormal"/>
              <w:jc w:val="center"/>
            </w:pPr>
            <w:r>
              <w:t>раствор для наружного применения (спиртовой);</w:t>
            </w:r>
          </w:p>
          <w:p w:rsidR="007A139A" w:rsidRDefault="007A139A">
            <w:pPr>
              <w:pStyle w:val="ConsPlusNormal"/>
              <w:jc w:val="center"/>
            </w:pPr>
            <w:r>
              <w:t>спрей для наружного применения (спиртовой);</w:t>
            </w:r>
          </w:p>
          <w:p w:rsidR="007A139A" w:rsidRDefault="007A139A">
            <w:pPr>
              <w:pStyle w:val="ConsPlusNormal"/>
              <w:jc w:val="center"/>
            </w:pPr>
            <w:r>
              <w:t>суппозитории вагинальные;</w:t>
            </w:r>
          </w:p>
          <w:p w:rsidR="007A139A" w:rsidRDefault="007A139A">
            <w:pPr>
              <w:pStyle w:val="ConsPlusNormal"/>
              <w:jc w:val="center"/>
            </w:pPr>
            <w:r>
              <w:t>таблетки вагинальные</w:t>
            </w: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D08AG</w:t>
            </w:r>
          </w:p>
        </w:tc>
        <w:tc>
          <w:tcPr>
            <w:tcW w:w="2608" w:type="dxa"/>
            <w:tcBorders>
              <w:top w:val="nil"/>
              <w:left w:val="nil"/>
              <w:bottom w:val="nil"/>
              <w:right w:val="nil"/>
            </w:tcBorders>
          </w:tcPr>
          <w:p w:rsidR="007A139A" w:rsidRDefault="007A139A">
            <w:pPr>
              <w:pStyle w:val="ConsPlusNormal"/>
              <w:jc w:val="center"/>
            </w:pPr>
            <w:r>
              <w:t>препараты йода</w:t>
            </w:r>
          </w:p>
        </w:tc>
        <w:tc>
          <w:tcPr>
            <w:tcW w:w="1814" w:type="dxa"/>
            <w:tcBorders>
              <w:top w:val="nil"/>
              <w:left w:val="nil"/>
              <w:bottom w:val="nil"/>
              <w:right w:val="nil"/>
            </w:tcBorders>
          </w:tcPr>
          <w:p w:rsidR="007A139A" w:rsidRDefault="007A139A">
            <w:pPr>
              <w:pStyle w:val="ConsPlusNormal"/>
              <w:jc w:val="center"/>
            </w:pPr>
            <w:r>
              <w:t>повидон-йод</w:t>
            </w:r>
          </w:p>
        </w:tc>
        <w:tc>
          <w:tcPr>
            <w:tcW w:w="3515" w:type="dxa"/>
            <w:tcBorders>
              <w:top w:val="nil"/>
              <w:left w:val="nil"/>
              <w:bottom w:val="nil"/>
              <w:right w:val="nil"/>
            </w:tcBorders>
          </w:tcPr>
          <w:p w:rsidR="007A139A" w:rsidRDefault="007A139A">
            <w:pPr>
              <w:pStyle w:val="ConsPlusNormal"/>
              <w:jc w:val="center"/>
            </w:pPr>
            <w:r>
              <w:t>раствор для местного и наружного применения;</w:t>
            </w:r>
          </w:p>
          <w:p w:rsidR="007A139A" w:rsidRDefault="007A139A">
            <w:pPr>
              <w:pStyle w:val="ConsPlusNormal"/>
              <w:jc w:val="center"/>
            </w:pPr>
            <w:r>
              <w:t>раствор для наружного применения</w:t>
            </w: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D08AX</w:t>
            </w:r>
          </w:p>
        </w:tc>
        <w:tc>
          <w:tcPr>
            <w:tcW w:w="2608" w:type="dxa"/>
            <w:tcBorders>
              <w:top w:val="nil"/>
              <w:left w:val="nil"/>
              <w:bottom w:val="nil"/>
              <w:right w:val="nil"/>
            </w:tcBorders>
          </w:tcPr>
          <w:p w:rsidR="007A139A" w:rsidRDefault="007A139A">
            <w:pPr>
              <w:pStyle w:val="ConsPlusNormal"/>
              <w:jc w:val="center"/>
            </w:pPr>
            <w:r>
              <w:t>другие антисептики и дезинфицирующие средства</w:t>
            </w:r>
          </w:p>
        </w:tc>
        <w:tc>
          <w:tcPr>
            <w:tcW w:w="1814" w:type="dxa"/>
            <w:tcBorders>
              <w:top w:val="nil"/>
              <w:left w:val="nil"/>
              <w:bottom w:val="nil"/>
              <w:right w:val="nil"/>
            </w:tcBorders>
          </w:tcPr>
          <w:p w:rsidR="007A139A" w:rsidRDefault="007A139A">
            <w:pPr>
              <w:pStyle w:val="ConsPlusNormal"/>
              <w:jc w:val="center"/>
            </w:pPr>
            <w:r>
              <w:t>этанол</w:t>
            </w:r>
          </w:p>
        </w:tc>
        <w:tc>
          <w:tcPr>
            <w:tcW w:w="3515" w:type="dxa"/>
            <w:tcBorders>
              <w:top w:val="nil"/>
              <w:left w:val="nil"/>
              <w:bottom w:val="nil"/>
              <w:right w:val="nil"/>
            </w:tcBorders>
          </w:tcPr>
          <w:p w:rsidR="007A139A" w:rsidRDefault="007A139A">
            <w:pPr>
              <w:pStyle w:val="ConsPlusNormal"/>
              <w:jc w:val="center"/>
            </w:pPr>
            <w:r>
              <w:t>концентрат для приготовления раствора для наружного применения;</w:t>
            </w:r>
          </w:p>
          <w:p w:rsidR="007A139A" w:rsidRDefault="007A139A">
            <w:pPr>
              <w:pStyle w:val="ConsPlusNormal"/>
              <w:jc w:val="center"/>
            </w:pPr>
            <w:r>
              <w:t>концентрат для приготовления раствора для наружного применения и приготовления лекарственных форм;</w:t>
            </w:r>
          </w:p>
          <w:p w:rsidR="007A139A" w:rsidRDefault="007A139A">
            <w:pPr>
              <w:pStyle w:val="ConsPlusNormal"/>
              <w:jc w:val="center"/>
            </w:pPr>
            <w:r>
              <w:lastRenderedPageBreak/>
              <w:t>раствор для наружного применения;</w:t>
            </w:r>
          </w:p>
          <w:p w:rsidR="007A139A" w:rsidRDefault="007A139A">
            <w:pPr>
              <w:pStyle w:val="ConsPlusNormal"/>
              <w:jc w:val="center"/>
            </w:pPr>
            <w:r>
              <w:t>раствор для наружного применения и приготовления лекарственных форм</w:t>
            </w: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lastRenderedPageBreak/>
              <w:t>D11</w:t>
            </w:r>
          </w:p>
        </w:tc>
        <w:tc>
          <w:tcPr>
            <w:tcW w:w="2608" w:type="dxa"/>
            <w:tcBorders>
              <w:top w:val="nil"/>
              <w:left w:val="nil"/>
              <w:bottom w:val="nil"/>
              <w:right w:val="nil"/>
            </w:tcBorders>
          </w:tcPr>
          <w:p w:rsidR="007A139A" w:rsidRDefault="007A139A">
            <w:pPr>
              <w:pStyle w:val="ConsPlusNormal"/>
              <w:jc w:val="center"/>
            </w:pPr>
            <w:r>
              <w:t>другие дерматологические препараты</w:t>
            </w:r>
          </w:p>
        </w:tc>
        <w:tc>
          <w:tcPr>
            <w:tcW w:w="1814" w:type="dxa"/>
            <w:tcBorders>
              <w:top w:val="nil"/>
              <w:left w:val="nil"/>
              <w:bottom w:val="nil"/>
              <w:right w:val="nil"/>
            </w:tcBorders>
          </w:tcPr>
          <w:p w:rsidR="007A139A" w:rsidRDefault="007A139A">
            <w:pPr>
              <w:pStyle w:val="ConsPlusNormal"/>
            </w:pPr>
          </w:p>
        </w:tc>
        <w:tc>
          <w:tcPr>
            <w:tcW w:w="3515" w:type="dxa"/>
            <w:tcBorders>
              <w:top w:val="nil"/>
              <w:left w:val="nil"/>
              <w:bottom w:val="nil"/>
              <w:right w:val="nil"/>
            </w:tcBorders>
          </w:tcPr>
          <w:p w:rsidR="007A139A" w:rsidRDefault="007A139A">
            <w:pPr>
              <w:pStyle w:val="ConsPlusNormal"/>
            </w:pP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D11A</w:t>
            </w:r>
          </w:p>
        </w:tc>
        <w:tc>
          <w:tcPr>
            <w:tcW w:w="2608" w:type="dxa"/>
            <w:tcBorders>
              <w:top w:val="nil"/>
              <w:left w:val="nil"/>
              <w:bottom w:val="nil"/>
              <w:right w:val="nil"/>
            </w:tcBorders>
          </w:tcPr>
          <w:p w:rsidR="007A139A" w:rsidRDefault="007A139A">
            <w:pPr>
              <w:pStyle w:val="ConsPlusNormal"/>
              <w:jc w:val="center"/>
            </w:pPr>
            <w:r>
              <w:t>другие дерматологические препараты</w:t>
            </w:r>
          </w:p>
        </w:tc>
        <w:tc>
          <w:tcPr>
            <w:tcW w:w="1814" w:type="dxa"/>
            <w:tcBorders>
              <w:top w:val="nil"/>
              <w:left w:val="nil"/>
              <w:bottom w:val="nil"/>
              <w:right w:val="nil"/>
            </w:tcBorders>
          </w:tcPr>
          <w:p w:rsidR="007A139A" w:rsidRDefault="007A139A">
            <w:pPr>
              <w:pStyle w:val="ConsPlusNormal"/>
            </w:pPr>
          </w:p>
        </w:tc>
        <w:tc>
          <w:tcPr>
            <w:tcW w:w="3515" w:type="dxa"/>
            <w:tcBorders>
              <w:top w:val="nil"/>
              <w:left w:val="nil"/>
              <w:bottom w:val="nil"/>
              <w:right w:val="nil"/>
            </w:tcBorders>
          </w:tcPr>
          <w:p w:rsidR="007A139A" w:rsidRDefault="007A139A">
            <w:pPr>
              <w:pStyle w:val="ConsPlusNormal"/>
            </w:pPr>
          </w:p>
        </w:tc>
      </w:tr>
      <w:tr w:rsidR="007A139A">
        <w:tblPrEx>
          <w:tblBorders>
            <w:insideH w:val="none" w:sz="0" w:space="0" w:color="auto"/>
            <w:insideV w:val="none" w:sz="0" w:space="0" w:color="auto"/>
          </w:tblBorders>
        </w:tblPrEx>
        <w:tc>
          <w:tcPr>
            <w:tcW w:w="1134" w:type="dxa"/>
            <w:vMerge w:val="restart"/>
            <w:tcBorders>
              <w:top w:val="nil"/>
              <w:left w:val="nil"/>
              <w:bottom w:val="nil"/>
              <w:right w:val="nil"/>
            </w:tcBorders>
          </w:tcPr>
          <w:p w:rsidR="007A139A" w:rsidRDefault="007A139A">
            <w:pPr>
              <w:pStyle w:val="ConsPlusNormal"/>
              <w:jc w:val="center"/>
            </w:pPr>
            <w:r>
              <w:t>D11AH</w:t>
            </w:r>
          </w:p>
        </w:tc>
        <w:tc>
          <w:tcPr>
            <w:tcW w:w="2608" w:type="dxa"/>
            <w:tcBorders>
              <w:top w:val="nil"/>
              <w:left w:val="nil"/>
              <w:bottom w:val="nil"/>
              <w:right w:val="nil"/>
            </w:tcBorders>
          </w:tcPr>
          <w:p w:rsidR="007A139A" w:rsidRDefault="007A139A">
            <w:pPr>
              <w:pStyle w:val="ConsPlusNormal"/>
              <w:jc w:val="center"/>
            </w:pPr>
            <w:r>
              <w:t>препараты для лечения дерматита, кроме глюкокортикоидов</w:t>
            </w:r>
          </w:p>
        </w:tc>
        <w:tc>
          <w:tcPr>
            <w:tcW w:w="1814" w:type="dxa"/>
            <w:tcBorders>
              <w:top w:val="nil"/>
              <w:left w:val="nil"/>
              <w:bottom w:val="nil"/>
              <w:right w:val="nil"/>
            </w:tcBorders>
          </w:tcPr>
          <w:p w:rsidR="007A139A" w:rsidRDefault="007A139A">
            <w:pPr>
              <w:pStyle w:val="ConsPlusNormal"/>
              <w:jc w:val="center"/>
            </w:pPr>
            <w:r>
              <w:t>дупилумаб</w:t>
            </w:r>
          </w:p>
        </w:tc>
        <w:tc>
          <w:tcPr>
            <w:tcW w:w="3515" w:type="dxa"/>
            <w:tcBorders>
              <w:top w:val="nil"/>
              <w:left w:val="nil"/>
              <w:bottom w:val="nil"/>
              <w:right w:val="nil"/>
            </w:tcBorders>
          </w:tcPr>
          <w:p w:rsidR="007A139A" w:rsidRDefault="007A139A">
            <w:pPr>
              <w:pStyle w:val="ConsPlusNormal"/>
              <w:jc w:val="center"/>
            </w:pPr>
            <w:r>
              <w:t>раствор для подкожного введения</w:t>
            </w:r>
          </w:p>
        </w:tc>
      </w:tr>
      <w:tr w:rsidR="007A139A">
        <w:tblPrEx>
          <w:tblBorders>
            <w:insideH w:val="none" w:sz="0" w:space="0" w:color="auto"/>
            <w:insideV w:val="none" w:sz="0" w:space="0" w:color="auto"/>
          </w:tblBorders>
        </w:tblPrEx>
        <w:tc>
          <w:tcPr>
            <w:tcW w:w="1134" w:type="dxa"/>
            <w:vMerge/>
            <w:tcBorders>
              <w:top w:val="nil"/>
              <w:left w:val="nil"/>
              <w:bottom w:val="nil"/>
              <w:right w:val="nil"/>
            </w:tcBorders>
          </w:tcPr>
          <w:p w:rsidR="007A139A" w:rsidRDefault="007A139A"/>
        </w:tc>
        <w:tc>
          <w:tcPr>
            <w:tcW w:w="2608" w:type="dxa"/>
            <w:tcBorders>
              <w:top w:val="nil"/>
              <w:left w:val="nil"/>
              <w:bottom w:val="nil"/>
              <w:right w:val="nil"/>
            </w:tcBorders>
          </w:tcPr>
          <w:p w:rsidR="007A139A" w:rsidRDefault="007A139A">
            <w:pPr>
              <w:pStyle w:val="ConsPlusNormal"/>
            </w:pPr>
          </w:p>
        </w:tc>
        <w:tc>
          <w:tcPr>
            <w:tcW w:w="1814" w:type="dxa"/>
            <w:tcBorders>
              <w:top w:val="nil"/>
              <w:left w:val="nil"/>
              <w:bottom w:val="nil"/>
              <w:right w:val="nil"/>
            </w:tcBorders>
          </w:tcPr>
          <w:p w:rsidR="007A139A" w:rsidRDefault="007A139A">
            <w:pPr>
              <w:pStyle w:val="ConsPlusNormal"/>
              <w:jc w:val="center"/>
            </w:pPr>
            <w:r>
              <w:t xml:space="preserve">пимекролимус </w:t>
            </w:r>
            <w:hyperlink w:anchor="P5229" w:history="1">
              <w:r>
                <w:rPr>
                  <w:color w:val="0000FF"/>
                </w:rPr>
                <w:t>&lt;*&gt;</w:t>
              </w:r>
            </w:hyperlink>
          </w:p>
        </w:tc>
        <w:tc>
          <w:tcPr>
            <w:tcW w:w="3515" w:type="dxa"/>
            <w:tcBorders>
              <w:top w:val="nil"/>
              <w:left w:val="nil"/>
              <w:bottom w:val="nil"/>
              <w:right w:val="nil"/>
            </w:tcBorders>
          </w:tcPr>
          <w:p w:rsidR="007A139A" w:rsidRDefault="007A139A">
            <w:pPr>
              <w:pStyle w:val="ConsPlusNormal"/>
              <w:jc w:val="center"/>
            </w:pPr>
            <w:r>
              <w:t>крем для наружного применения</w:t>
            </w: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G</w:t>
            </w:r>
          </w:p>
        </w:tc>
        <w:tc>
          <w:tcPr>
            <w:tcW w:w="2608" w:type="dxa"/>
            <w:tcBorders>
              <w:top w:val="nil"/>
              <w:left w:val="nil"/>
              <w:bottom w:val="nil"/>
              <w:right w:val="nil"/>
            </w:tcBorders>
          </w:tcPr>
          <w:p w:rsidR="007A139A" w:rsidRDefault="007A139A">
            <w:pPr>
              <w:pStyle w:val="ConsPlusNormal"/>
              <w:jc w:val="center"/>
            </w:pPr>
            <w:r>
              <w:t>мочеполовая система и половые гормоны</w:t>
            </w:r>
          </w:p>
        </w:tc>
        <w:tc>
          <w:tcPr>
            <w:tcW w:w="1814" w:type="dxa"/>
            <w:tcBorders>
              <w:top w:val="nil"/>
              <w:left w:val="nil"/>
              <w:bottom w:val="nil"/>
              <w:right w:val="nil"/>
            </w:tcBorders>
          </w:tcPr>
          <w:p w:rsidR="007A139A" w:rsidRDefault="007A139A">
            <w:pPr>
              <w:pStyle w:val="ConsPlusNormal"/>
            </w:pPr>
          </w:p>
        </w:tc>
        <w:tc>
          <w:tcPr>
            <w:tcW w:w="3515" w:type="dxa"/>
            <w:tcBorders>
              <w:top w:val="nil"/>
              <w:left w:val="nil"/>
              <w:bottom w:val="nil"/>
              <w:right w:val="nil"/>
            </w:tcBorders>
          </w:tcPr>
          <w:p w:rsidR="007A139A" w:rsidRDefault="007A139A">
            <w:pPr>
              <w:pStyle w:val="ConsPlusNormal"/>
            </w:pP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G01</w:t>
            </w:r>
          </w:p>
        </w:tc>
        <w:tc>
          <w:tcPr>
            <w:tcW w:w="2608" w:type="dxa"/>
            <w:tcBorders>
              <w:top w:val="nil"/>
              <w:left w:val="nil"/>
              <w:bottom w:val="nil"/>
              <w:right w:val="nil"/>
            </w:tcBorders>
          </w:tcPr>
          <w:p w:rsidR="007A139A" w:rsidRDefault="007A139A">
            <w:pPr>
              <w:pStyle w:val="ConsPlusNormal"/>
              <w:jc w:val="center"/>
            </w:pPr>
            <w:r>
              <w:t>противомикробные препараты и антисептики, применяемые в гинекологии</w:t>
            </w:r>
          </w:p>
        </w:tc>
        <w:tc>
          <w:tcPr>
            <w:tcW w:w="1814" w:type="dxa"/>
            <w:tcBorders>
              <w:top w:val="nil"/>
              <w:left w:val="nil"/>
              <w:bottom w:val="nil"/>
              <w:right w:val="nil"/>
            </w:tcBorders>
          </w:tcPr>
          <w:p w:rsidR="007A139A" w:rsidRDefault="007A139A">
            <w:pPr>
              <w:pStyle w:val="ConsPlusNormal"/>
            </w:pPr>
          </w:p>
        </w:tc>
        <w:tc>
          <w:tcPr>
            <w:tcW w:w="3515" w:type="dxa"/>
            <w:tcBorders>
              <w:top w:val="nil"/>
              <w:left w:val="nil"/>
              <w:bottom w:val="nil"/>
              <w:right w:val="nil"/>
            </w:tcBorders>
          </w:tcPr>
          <w:p w:rsidR="007A139A" w:rsidRDefault="007A139A">
            <w:pPr>
              <w:pStyle w:val="ConsPlusNormal"/>
            </w:pP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G01A</w:t>
            </w:r>
          </w:p>
        </w:tc>
        <w:tc>
          <w:tcPr>
            <w:tcW w:w="2608" w:type="dxa"/>
            <w:tcBorders>
              <w:top w:val="nil"/>
              <w:left w:val="nil"/>
              <w:bottom w:val="nil"/>
              <w:right w:val="nil"/>
            </w:tcBorders>
          </w:tcPr>
          <w:p w:rsidR="007A139A" w:rsidRDefault="007A139A">
            <w:pPr>
              <w:pStyle w:val="ConsPlusNormal"/>
              <w:jc w:val="center"/>
            </w:pPr>
            <w:r>
              <w:t>противомикробные препараты и антисептики, кроме комбинированных препаратов с глюкокортикоидами</w:t>
            </w:r>
          </w:p>
        </w:tc>
        <w:tc>
          <w:tcPr>
            <w:tcW w:w="1814" w:type="dxa"/>
            <w:tcBorders>
              <w:top w:val="nil"/>
              <w:left w:val="nil"/>
              <w:bottom w:val="nil"/>
              <w:right w:val="nil"/>
            </w:tcBorders>
          </w:tcPr>
          <w:p w:rsidR="007A139A" w:rsidRDefault="007A139A">
            <w:pPr>
              <w:pStyle w:val="ConsPlusNormal"/>
            </w:pPr>
          </w:p>
        </w:tc>
        <w:tc>
          <w:tcPr>
            <w:tcW w:w="3515" w:type="dxa"/>
            <w:tcBorders>
              <w:top w:val="nil"/>
              <w:left w:val="nil"/>
              <w:bottom w:val="nil"/>
              <w:right w:val="nil"/>
            </w:tcBorders>
          </w:tcPr>
          <w:p w:rsidR="007A139A" w:rsidRDefault="007A139A">
            <w:pPr>
              <w:pStyle w:val="ConsPlusNormal"/>
            </w:pP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G01AA</w:t>
            </w:r>
          </w:p>
        </w:tc>
        <w:tc>
          <w:tcPr>
            <w:tcW w:w="2608" w:type="dxa"/>
            <w:tcBorders>
              <w:top w:val="nil"/>
              <w:left w:val="nil"/>
              <w:bottom w:val="nil"/>
              <w:right w:val="nil"/>
            </w:tcBorders>
          </w:tcPr>
          <w:p w:rsidR="007A139A" w:rsidRDefault="007A139A">
            <w:pPr>
              <w:pStyle w:val="ConsPlusNormal"/>
              <w:jc w:val="center"/>
            </w:pPr>
            <w:r>
              <w:t>антибактериальные препараты</w:t>
            </w:r>
          </w:p>
        </w:tc>
        <w:tc>
          <w:tcPr>
            <w:tcW w:w="1814" w:type="dxa"/>
            <w:tcBorders>
              <w:top w:val="nil"/>
              <w:left w:val="nil"/>
              <w:bottom w:val="nil"/>
              <w:right w:val="nil"/>
            </w:tcBorders>
          </w:tcPr>
          <w:p w:rsidR="007A139A" w:rsidRDefault="007A139A">
            <w:pPr>
              <w:pStyle w:val="ConsPlusNormal"/>
              <w:jc w:val="center"/>
            </w:pPr>
            <w:r>
              <w:t>натамицин</w:t>
            </w:r>
          </w:p>
        </w:tc>
        <w:tc>
          <w:tcPr>
            <w:tcW w:w="3515" w:type="dxa"/>
            <w:tcBorders>
              <w:top w:val="nil"/>
              <w:left w:val="nil"/>
              <w:bottom w:val="nil"/>
              <w:right w:val="nil"/>
            </w:tcBorders>
          </w:tcPr>
          <w:p w:rsidR="007A139A" w:rsidRDefault="007A139A">
            <w:pPr>
              <w:pStyle w:val="ConsPlusNormal"/>
              <w:jc w:val="center"/>
            </w:pPr>
            <w:r>
              <w:t>суппозитории вагинальные</w:t>
            </w: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G01AF</w:t>
            </w:r>
          </w:p>
        </w:tc>
        <w:tc>
          <w:tcPr>
            <w:tcW w:w="2608" w:type="dxa"/>
            <w:tcBorders>
              <w:top w:val="nil"/>
              <w:left w:val="nil"/>
              <w:bottom w:val="nil"/>
              <w:right w:val="nil"/>
            </w:tcBorders>
          </w:tcPr>
          <w:p w:rsidR="007A139A" w:rsidRDefault="007A139A">
            <w:pPr>
              <w:pStyle w:val="ConsPlusNormal"/>
              <w:jc w:val="center"/>
            </w:pPr>
            <w:r>
              <w:t>производные имидазола</w:t>
            </w:r>
          </w:p>
        </w:tc>
        <w:tc>
          <w:tcPr>
            <w:tcW w:w="1814" w:type="dxa"/>
            <w:tcBorders>
              <w:top w:val="nil"/>
              <w:left w:val="nil"/>
              <w:bottom w:val="nil"/>
              <w:right w:val="nil"/>
            </w:tcBorders>
          </w:tcPr>
          <w:p w:rsidR="007A139A" w:rsidRDefault="007A139A">
            <w:pPr>
              <w:pStyle w:val="ConsPlusNormal"/>
              <w:jc w:val="center"/>
            </w:pPr>
            <w:r>
              <w:t>клотримазол</w:t>
            </w:r>
          </w:p>
        </w:tc>
        <w:tc>
          <w:tcPr>
            <w:tcW w:w="3515" w:type="dxa"/>
            <w:tcBorders>
              <w:top w:val="nil"/>
              <w:left w:val="nil"/>
              <w:bottom w:val="nil"/>
              <w:right w:val="nil"/>
            </w:tcBorders>
          </w:tcPr>
          <w:p w:rsidR="007A139A" w:rsidRDefault="007A139A">
            <w:pPr>
              <w:pStyle w:val="ConsPlusNormal"/>
              <w:jc w:val="center"/>
            </w:pPr>
            <w:r>
              <w:t>гель вагинальный;</w:t>
            </w:r>
          </w:p>
          <w:p w:rsidR="007A139A" w:rsidRDefault="007A139A">
            <w:pPr>
              <w:pStyle w:val="ConsPlusNormal"/>
              <w:jc w:val="center"/>
            </w:pPr>
            <w:r>
              <w:t>суппозитории вагинальные;</w:t>
            </w:r>
          </w:p>
          <w:p w:rsidR="007A139A" w:rsidRDefault="007A139A">
            <w:pPr>
              <w:pStyle w:val="ConsPlusNormal"/>
              <w:jc w:val="center"/>
            </w:pPr>
            <w:r>
              <w:t>таблетки вагинальные</w:t>
            </w: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G02</w:t>
            </w:r>
          </w:p>
        </w:tc>
        <w:tc>
          <w:tcPr>
            <w:tcW w:w="2608" w:type="dxa"/>
            <w:tcBorders>
              <w:top w:val="nil"/>
              <w:left w:val="nil"/>
              <w:bottom w:val="nil"/>
              <w:right w:val="nil"/>
            </w:tcBorders>
          </w:tcPr>
          <w:p w:rsidR="007A139A" w:rsidRDefault="007A139A">
            <w:pPr>
              <w:pStyle w:val="ConsPlusNormal"/>
              <w:jc w:val="center"/>
            </w:pPr>
            <w:r>
              <w:t>другие препараты, применяемые в гинекологии</w:t>
            </w:r>
          </w:p>
        </w:tc>
        <w:tc>
          <w:tcPr>
            <w:tcW w:w="1814" w:type="dxa"/>
            <w:tcBorders>
              <w:top w:val="nil"/>
              <w:left w:val="nil"/>
              <w:bottom w:val="nil"/>
              <w:right w:val="nil"/>
            </w:tcBorders>
          </w:tcPr>
          <w:p w:rsidR="007A139A" w:rsidRDefault="007A139A">
            <w:pPr>
              <w:pStyle w:val="ConsPlusNormal"/>
            </w:pPr>
          </w:p>
        </w:tc>
        <w:tc>
          <w:tcPr>
            <w:tcW w:w="3515" w:type="dxa"/>
            <w:tcBorders>
              <w:top w:val="nil"/>
              <w:left w:val="nil"/>
              <w:bottom w:val="nil"/>
              <w:right w:val="nil"/>
            </w:tcBorders>
          </w:tcPr>
          <w:p w:rsidR="007A139A" w:rsidRDefault="007A139A">
            <w:pPr>
              <w:pStyle w:val="ConsPlusNormal"/>
            </w:pP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G02C</w:t>
            </w:r>
          </w:p>
        </w:tc>
        <w:tc>
          <w:tcPr>
            <w:tcW w:w="2608" w:type="dxa"/>
            <w:tcBorders>
              <w:top w:val="nil"/>
              <w:left w:val="nil"/>
              <w:bottom w:val="nil"/>
              <w:right w:val="nil"/>
            </w:tcBorders>
          </w:tcPr>
          <w:p w:rsidR="007A139A" w:rsidRDefault="007A139A">
            <w:pPr>
              <w:pStyle w:val="ConsPlusNormal"/>
              <w:jc w:val="center"/>
            </w:pPr>
            <w:r>
              <w:t>другие препараты, применяемые в гинекологии</w:t>
            </w:r>
          </w:p>
        </w:tc>
        <w:tc>
          <w:tcPr>
            <w:tcW w:w="1814" w:type="dxa"/>
            <w:tcBorders>
              <w:top w:val="nil"/>
              <w:left w:val="nil"/>
              <w:bottom w:val="nil"/>
              <w:right w:val="nil"/>
            </w:tcBorders>
          </w:tcPr>
          <w:p w:rsidR="007A139A" w:rsidRDefault="007A139A">
            <w:pPr>
              <w:pStyle w:val="ConsPlusNormal"/>
            </w:pPr>
          </w:p>
        </w:tc>
        <w:tc>
          <w:tcPr>
            <w:tcW w:w="3515" w:type="dxa"/>
            <w:tcBorders>
              <w:top w:val="nil"/>
              <w:left w:val="nil"/>
              <w:bottom w:val="nil"/>
              <w:right w:val="nil"/>
            </w:tcBorders>
          </w:tcPr>
          <w:p w:rsidR="007A139A" w:rsidRDefault="007A139A">
            <w:pPr>
              <w:pStyle w:val="ConsPlusNormal"/>
            </w:pP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G02CA</w:t>
            </w:r>
          </w:p>
        </w:tc>
        <w:tc>
          <w:tcPr>
            <w:tcW w:w="2608" w:type="dxa"/>
            <w:tcBorders>
              <w:top w:val="nil"/>
              <w:left w:val="nil"/>
              <w:bottom w:val="nil"/>
              <w:right w:val="nil"/>
            </w:tcBorders>
          </w:tcPr>
          <w:p w:rsidR="007A139A" w:rsidRDefault="007A139A">
            <w:pPr>
              <w:pStyle w:val="ConsPlusNormal"/>
              <w:jc w:val="center"/>
            </w:pPr>
            <w:r>
              <w:t>адреномиметики, токолитические средства</w:t>
            </w:r>
          </w:p>
        </w:tc>
        <w:tc>
          <w:tcPr>
            <w:tcW w:w="1814" w:type="dxa"/>
            <w:tcBorders>
              <w:top w:val="nil"/>
              <w:left w:val="nil"/>
              <w:bottom w:val="nil"/>
              <w:right w:val="nil"/>
            </w:tcBorders>
          </w:tcPr>
          <w:p w:rsidR="007A139A" w:rsidRDefault="007A139A">
            <w:pPr>
              <w:pStyle w:val="ConsPlusNormal"/>
              <w:jc w:val="center"/>
            </w:pPr>
            <w:r>
              <w:t>гексопреналин</w:t>
            </w:r>
          </w:p>
        </w:tc>
        <w:tc>
          <w:tcPr>
            <w:tcW w:w="3515" w:type="dxa"/>
            <w:tcBorders>
              <w:top w:val="nil"/>
              <w:left w:val="nil"/>
              <w:bottom w:val="nil"/>
              <w:right w:val="nil"/>
            </w:tcBorders>
          </w:tcPr>
          <w:p w:rsidR="007A139A" w:rsidRDefault="007A139A">
            <w:pPr>
              <w:pStyle w:val="ConsPlusNormal"/>
              <w:jc w:val="center"/>
            </w:pPr>
            <w:r>
              <w:t>таблетки</w:t>
            </w: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G02CB</w:t>
            </w:r>
          </w:p>
        </w:tc>
        <w:tc>
          <w:tcPr>
            <w:tcW w:w="2608" w:type="dxa"/>
            <w:tcBorders>
              <w:top w:val="nil"/>
              <w:left w:val="nil"/>
              <w:bottom w:val="nil"/>
              <w:right w:val="nil"/>
            </w:tcBorders>
          </w:tcPr>
          <w:p w:rsidR="007A139A" w:rsidRDefault="007A139A">
            <w:pPr>
              <w:pStyle w:val="ConsPlusNormal"/>
              <w:jc w:val="center"/>
            </w:pPr>
            <w:r>
              <w:t>ингибиторы пролактина</w:t>
            </w:r>
          </w:p>
        </w:tc>
        <w:tc>
          <w:tcPr>
            <w:tcW w:w="1814" w:type="dxa"/>
            <w:tcBorders>
              <w:top w:val="nil"/>
              <w:left w:val="nil"/>
              <w:bottom w:val="nil"/>
              <w:right w:val="nil"/>
            </w:tcBorders>
          </w:tcPr>
          <w:p w:rsidR="007A139A" w:rsidRDefault="007A139A">
            <w:pPr>
              <w:pStyle w:val="ConsPlusNormal"/>
              <w:jc w:val="center"/>
            </w:pPr>
            <w:r>
              <w:t>бромокриптин</w:t>
            </w:r>
          </w:p>
        </w:tc>
        <w:tc>
          <w:tcPr>
            <w:tcW w:w="3515" w:type="dxa"/>
            <w:tcBorders>
              <w:top w:val="nil"/>
              <w:left w:val="nil"/>
              <w:bottom w:val="nil"/>
              <w:right w:val="nil"/>
            </w:tcBorders>
          </w:tcPr>
          <w:p w:rsidR="007A139A" w:rsidRDefault="007A139A">
            <w:pPr>
              <w:pStyle w:val="ConsPlusNormal"/>
              <w:jc w:val="center"/>
            </w:pPr>
            <w:r>
              <w:t>таблетки</w:t>
            </w: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G03</w:t>
            </w:r>
          </w:p>
        </w:tc>
        <w:tc>
          <w:tcPr>
            <w:tcW w:w="2608" w:type="dxa"/>
            <w:tcBorders>
              <w:top w:val="nil"/>
              <w:left w:val="nil"/>
              <w:bottom w:val="nil"/>
              <w:right w:val="nil"/>
            </w:tcBorders>
          </w:tcPr>
          <w:p w:rsidR="007A139A" w:rsidRDefault="007A139A">
            <w:pPr>
              <w:pStyle w:val="ConsPlusNormal"/>
              <w:jc w:val="center"/>
            </w:pPr>
            <w:r>
              <w:t xml:space="preserve">половые гормоны и </w:t>
            </w:r>
            <w:r>
              <w:lastRenderedPageBreak/>
              <w:t>модуляторы функции половых органов</w:t>
            </w:r>
          </w:p>
        </w:tc>
        <w:tc>
          <w:tcPr>
            <w:tcW w:w="1814" w:type="dxa"/>
            <w:tcBorders>
              <w:top w:val="nil"/>
              <w:left w:val="nil"/>
              <w:bottom w:val="nil"/>
              <w:right w:val="nil"/>
            </w:tcBorders>
          </w:tcPr>
          <w:p w:rsidR="007A139A" w:rsidRDefault="007A139A">
            <w:pPr>
              <w:pStyle w:val="ConsPlusNormal"/>
            </w:pPr>
          </w:p>
        </w:tc>
        <w:tc>
          <w:tcPr>
            <w:tcW w:w="3515" w:type="dxa"/>
            <w:tcBorders>
              <w:top w:val="nil"/>
              <w:left w:val="nil"/>
              <w:bottom w:val="nil"/>
              <w:right w:val="nil"/>
            </w:tcBorders>
          </w:tcPr>
          <w:p w:rsidR="007A139A" w:rsidRDefault="007A139A">
            <w:pPr>
              <w:pStyle w:val="ConsPlusNormal"/>
            </w:pP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lastRenderedPageBreak/>
              <w:t>G03B</w:t>
            </w:r>
          </w:p>
        </w:tc>
        <w:tc>
          <w:tcPr>
            <w:tcW w:w="2608" w:type="dxa"/>
            <w:tcBorders>
              <w:top w:val="nil"/>
              <w:left w:val="nil"/>
              <w:bottom w:val="nil"/>
              <w:right w:val="nil"/>
            </w:tcBorders>
          </w:tcPr>
          <w:p w:rsidR="007A139A" w:rsidRDefault="007A139A">
            <w:pPr>
              <w:pStyle w:val="ConsPlusNormal"/>
              <w:jc w:val="center"/>
            </w:pPr>
            <w:r>
              <w:t>андрогены</w:t>
            </w:r>
          </w:p>
        </w:tc>
        <w:tc>
          <w:tcPr>
            <w:tcW w:w="1814" w:type="dxa"/>
            <w:tcBorders>
              <w:top w:val="nil"/>
              <w:left w:val="nil"/>
              <w:bottom w:val="nil"/>
              <w:right w:val="nil"/>
            </w:tcBorders>
          </w:tcPr>
          <w:p w:rsidR="007A139A" w:rsidRDefault="007A139A">
            <w:pPr>
              <w:pStyle w:val="ConsPlusNormal"/>
            </w:pPr>
          </w:p>
        </w:tc>
        <w:tc>
          <w:tcPr>
            <w:tcW w:w="3515" w:type="dxa"/>
            <w:tcBorders>
              <w:top w:val="nil"/>
              <w:left w:val="nil"/>
              <w:bottom w:val="nil"/>
              <w:right w:val="nil"/>
            </w:tcBorders>
          </w:tcPr>
          <w:p w:rsidR="007A139A" w:rsidRDefault="007A139A">
            <w:pPr>
              <w:pStyle w:val="ConsPlusNormal"/>
            </w:pPr>
          </w:p>
        </w:tc>
      </w:tr>
      <w:tr w:rsidR="007A139A">
        <w:tblPrEx>
          <w:tblBorders>
            <w:insideH w:val="none" w:sz="0" w:space="0" w:color="auto"/>
            <w:insideV w:val="none" w:sz="0" w:space="0" w:color="auto"/>
          </w:tblBorders>
        </w:tblPrEx>
        <w:tc>
          <w:tcPr>
            <w:tcW w:w="1134" w:type="dxa"/>
            <w:vMerge w:val="restart"/>
            <w:tcBorders>
              <w:top w:val="nil"/>
              <w:left w:val="nil"/>
              <w:bottom w:val="nil"/>
              <w:right w:val="nil"/>
            </w:tcBorders>
          </w:tcPr>
          <w:p w:rsidR="007A139A" w:rsidRDefault="007A139A">
            <w:pPr>
              <w:pStyle w:val="ConsPlusNormal"/>
              <w:jc w:val="center"/>
            </w:pPr>
            <w:r>
              <w:t>G03BA</w:t>
            </w:r>
          </w:p>
        </w:tc>
        <w:tc>
          <w:tcPr>
            <w:tcW w:w="2608" w:type="dxa"/>
            <w:vMerge w:val="restart"/>
            <w:tcBorders>
              <w:top w:val="nil"/>
              <w:left w:val="nil"/>
              <w:bottom w:val="nil"/>
              <w:right w:val="nil"/>
            </w:tcBorders>
          </w:tcPr>
          <w:p w:rsidR="007A139A" w:rsidRDefault="007A139A">
            <w:pPr>
              <w:pStyle w:val="ConsPlusNormal"/>
              <w:jc w:val="center"/>
            </w:pPr>
            <w:r>
              <w:t>производные 3-оксоандрост-4-ена</w:t>
            </w:r>
          </w:p>
        </w:tc>
        <w:tc>
          <w:tcPr>
            <w:tcW w:w="1814" w:type="dxa"/>
            <w:tcBorders>
              <w:top w:val="nil"/>
              <w:left w:val="nil"/>
              <w:bottom w:val="nil"/>
              <w:right w:val="nil"/>
            </w:tcBorders>
          </w:tcPr>
          <w:p w:rsidR="007A139A" w:rsidRDefault="007A139A">
            <w:pPr>
              <w:pStyle w:val="ConsPlusNormal"/>
              <w:jc w:val="center"/>
            </w:pPr>
            <w:r>
              <w:t>тестостерон</w:t>
            </w:r>
          </w:p>
        </w:tc>
        <w:tc>
          <w:tcPr>
            <w:tcW w:w="3515" w:type="dxa"/>
            <w:tcBorders>
              <w:top w:val="nil"/>
              <w:left w:val="nil"/>
              <w:bottom w:val="nil"/>
              <w:right w:val="nil"/>
            </w:tcBorders>
          </w:tcPr>
          <w:p w:rsidR="007A139A" w:rsidRDefault="007A139A">
            <w:pPr>
              <w:pStyle w:val="ConsPlusNormal"/>
              <w:jc w:val="center"/>
            </w:pPr>
            <w:r>
              <w:t>гель для наружного применения;</w:t>
            </w:r>
          </w:p>
          <w:p w:rsidR="007A139A" w:rsidRDefault="007A139A">
            <w:pPr>
              <w:pStyle w:val="ConsPlusNormal"/>
              <w:jc w:val="center"/>
            </w:pPr>
            <w:r>
              <w:t>раствор для внутримышечного введения</w:t>
            </w:r>
          </w:p>
        </w:tc>
      </w:tr>
      <w:tr w:rsidR="007A139A">
        <w:tblPrEx>
          <w:tblBorders>
            <w:insideH w:val="none" w:sz="0" w:space="0" w:color="auto"/>
            <w:insideV w:val="none" w:sz="0" w:space="0" w:color="auto"/>
          </w:tblBorders>
        </w:tblPrEx>
        <w:tc>
          <w:tcPr>
            <w:tcW w:w="1134" w:type="dxa"/>
            <w:vMerge/>
            <w:tcBorders>
              <w:top w:val="nil"/>
              <w:left w:val="nil"/>
              <w:bottom w:val="nil"/>
              <w:right w:val="nil"/>
            </w:tcBorders>
          </w:tcPr>
          <w:p w:rsidR="007A139A" w:rsidRDefault="007A139A"/>
        </w:tc>
        <w:tc>
          <w:tcPr>
            <w:tcW w:w="2608" w:type="dxa"/>
            <w:vMerge/>
            <w:tcBorders>
              <w:top w:val="nil"/>
              <w:left w:val="nil"/>
              <w:bottom w:val="nil"/>
              <w:right w:val="nil"/>
            </w:tcBorders>
          </w:tcPr>
          <w:p w:rsidR="007A139A" w:rsidRDefault="007A139A"/>
        </w:tc>
        <w:tc>
          <w:tcPr>
            <w:tcW w:w="1814" w:type="dxa"/>
            <w:tcBorders>
              <w:top w:val="nil"/>
              <w:left w:val="nil"/>
              <w:bottom w:val="nil"/>
              <w:right w:val="nil"/>
            </w:tcBorders>
          </w:tcPr>
          <w:p w:rsidR="007A139A" w:rsidRDefault="007A139A">
            <w:pPr>
              <w:pStyle w:val="ConsPlusNormal"/>
              <w:jc w:val="center"/>
            </w:pPr>
            <w:r>
              <w:t>тестостерон (смесь эфиров)</w:t>
            </w:r>
          </w:p>
        </w:tc>
        <w:tc>
          <w:tcPr>
            <w:tcW w:w="3515" w:type="dxa"/>
            <w:tcBorders>
              <w:top w:val="nil"/>
              <w:left w:val="nil"/>
              <w:bottom w:val="nil"/>
              <w:right w:val="nil"/>
            </w:tcBorders>
          </w:tcPr>
          <w:p w:rsidR="007A139A" w:rsidRDefault="007A139A">
            <w:pPr>
              <w:pStyle w:val="ConsPlusNormal"/>
              <w:jc w:val="center"/>
            </w:pPr>
            <w:r>
              <w:t>раствор для внутримышечного введения (масляный)</w:t>
            </w: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G03D</w:t>
            </w:r>
          </w:p>
        </w:tc>
        <w:tc>
          <w:tcPr>
            <w:tcW w:w="2608" w:type="dxa"/>
            <w:tcBorders>
              <w:top w:val="nil"/>
              <w:left w:val="nil"/>
              <w:bottom w:val="nil"/>
              <w:right w:val="nil"/>
            </w:tcBorders>
          </w:tcPr>
          <w:p w:rsidR="007A139A" w:rsidRDefault="007A139A">
            <w:pPr>
              <w:pStyle w:val="ConsPlusNormal"/>
              <w:jc w:val="center"/>
            </w:pPr>
            <w:r>
              <w:t>гестагены</w:t>
            </w:r>
          </w:p>
        </w:tc>
        <w:tc>
          <w:tcPr>
            <w:tcW w:w="1814" w:type="dxa"/>
            <w:tcBorders>
              <w:top w:val="nil"/>
              <w:left w:val="nil"/>
              <w:bottom w:val="nil"/>
              <w:right w:val="nil"/>
            </w:tcBorders>
          </w:tcPr>
          <w:p w:rsidR="007A139A" w:rsidRDefault="007A139A">
            <w:pPr>
              <w:pStyle w:val="ConsPlusNormal"/>
            </w:pPr>
          </w:p>
        </w:tc>
        <w:tc>
          <w:tcPr>
            <w:tcW w:w="3515" w:type="dxa"/>
            <w:tcBorders>
              <w:top w:val="nil"/>
              <w:left w:val="nil"/>
              <w:bottom w:val="nil"/>
              <w:right w:val="nil"/>
            </w:tcBorders>
          </w:tcPr>
          <w:p w:rsidR="007A139A" w:rsidRDefault="007A139A">
            <w:pPr>
              <w:pStyle w:val="ConsPlusNormal"/>
            </w:pP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G03DA</w:t>
            </w:r>
          </w:p>
        </w:tc>
        <w:tc>
          <w:tcPr>
            <w:tcW w:w="2608" w:type="dxa"/>
            <w:tcBorders>
              <w:top w:val="nil"/>
              <w:left w:val="nil"/>
              <w:bottom w:val="nil"/>
              <w:right w:val="nil"/>
            </w:tcBorders>
          </w:tcPr>
          <w:p w:rsidR="007A139A" w:rsidRDefault="007A139A">
            <w:pPr>
              <w:pStyle w:val="ConsPlusNormal"/>
              <w:jc w:val="center"/>
            </w:pPr>
            <w:r>
              <w:t>производные прегн-4-ена</w:t>
            </w:r>
          </w:p>
        </w:tc>
        <w:tc>
          <w:tcPr>
            <w:tcW w:w="1814" w:type="dxa"/>
            <w:tcBorders>
              <w:top w:val="nil"/>
              <w:left w:val="nil"/>
              <w:bottom w:val="nil"/>
              <w:right w:val="nil"/>
            </w:tcBorders>
          </w:tcPr>
          <w:p w:rsidR="007A139A" w:rsidRDefault="007A139A">
            <w:pPr>
              <w:pStyle w:val="ConsPlusNormal"/>
              <w:jc w:val="center"/>
            </w:pPr>
            <w:r>
              <w:t>прогестерон</w:t>
            </w:r>
          </w:p>
        </w:tc>
        <w:tc>
          <w:tcPr>
            <w:tcW w:w="3515" w:type="dxa"/>
            <w:tcBorders>
              <w:top w:val="nil"/>
              <w:left w:val="nil"/>
              <w:bottom w:val="nil"/>
              <w:right w:val="nil"/>
            </w:tcBorders>
          </w:tcPr>
          <w:p w:rsidR="007A139A" w:rsidRDefault="007A139A">
            <w:pPr>
              <w:pStyle w:val="ConsPlusNormal"/>
              <w:jc w:val="center"/>
            </w:pPr>
            <w:r>
              <w:t>капсулы</w:t>
            </w: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G03DB</w:t>
            </w:r>
          </w:p>
        </w:tc>
        <w:tc>
          <w:tcPr>
            <w:tcW w:w="2608" w:type="dxa"/>
            <w:tcBorders>
              <w:top w:val="nil"/>
              <w:left w:val="nil"/>
              <w:bottom w:val="nil"/>
              <w:right w:val="nil"/>
            </w:tcBorders>
          </w:tcPr>
          <w:p w:rsidR="007A139A" w:rsidRDefault="007A139A">
            <w:pPr>
              <w:pStyle w:val="ConsPlusNormal"/>
              <w:jc w:val="center"/>
            </w:pPr>
            <w:r>
              <w:t>производные прегнадиена</w:t>
            </w:r>
          </w:p>
        </w:tc>
        <w:tc>
          <w:tcPr>
            <w:tcW w:w="1814" w:type="dxa"/>
            <w:tcBorders>
              <w:top w:val="nil"/>
              <w:left w:val="nil"/>
              <w:bottom w:val="nil"/>
              <w:right w:val="nil"/>
            </w:tcBorders>
          </w:tcPr>
          <w:p w:rsidR="007A139A" w:rsidRDefault="007A139A">
            <w:pPr>
              <w:pStyle w:val="ConsPlusNormal"/>
              <w:jc w:val="center"/>
            </w:pPr>
            <w:r>
              <w:t>дидрогестерон</w:t>
            </w:r>
          </w:p>
        </w:tc>
        <w:tc>
          <w:tcPr>
            <w:tcW w:w="3515" w:type="dxa"/>
            <w:tcBorders>
              <w:top w:val="nil"/>
              <w:left w:val="nil"/>
              <w:bottom w:val="nil"/>
              <w:right w:val="nil"/>
            </w:tcBorders>
          </w:tcPr>
          <w:p w:rsidR="007A139A" w:rsidRDefault="007A139A">
            <w:pPr>
              <w:pStyle w:val="ConsPlusNormal"/>
              <w:jc w:val="center"/>
            </w:pPr>
            <w:r>
              <w:t>таблетки, покрытые пленочной оболочкой</w:t>
            </w: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G03DC</w:t>
            </w:r>
          </w:p>
        </w:tc>
        <w:tc>
          <w:tcPr>
            <w:tcW w:w="2608" w:type="dxa"/>
            <w:tcBorders>
              <w:top w:val="nil"/>
              <w:left w:val="nil"/>
              <w:bottom w:val="nil"/>
              <w:right w:val="nil"/>
            </w:tcBorders>
          </w:tcPr>
          <w:p w:rsidR="007A139A" w:rsidRDefault="007A139A">
            <w:pPr>
              <w:pStyle w:val="ConsPlusNormal"/>
              <w:jc w:val="center"/>
            </w:pPr>
            <w:r>
              <w:t>производные эстрена</w:t>
            </w:r>
          </w:p>
        </w:tc>
        <w:tc>
          <w:tcPr>
            <w:tcW w:w="1814" w:type="dxa"/>
            <w:tcBorders>
              <w:top w:val="nil"/>
              <w:left w:val="nil"/>
              <w:bottom w:val="nil"/>
              <w:right w:val="nil"/>
            </w:tcBorders>
          </w:tcPr>
          <w:p w:rsidR="007A139A" w:rsidRDefault="007A139A">
            <w:pPr>
              <w:pStyle w:val="ConsPlusNormal"/>
              <w:jc w:val="center"/>
            </w:pPr>
            <w:r>
              <w:t>норэтистерон</w:t>
            </w:r>
          </w:p>
        </w:tc>
        <w:tc>
          <w:tcPr>
            <w:tcW w:w="3515" w:type="dxa"/>
            <w:tcBorders>
              <w:top w:val="nil"/>
              <w:left w:val="nil"/>
              <w:bottom w:val="nil"/>
              <w:right w:val="nil"/>
            </w:tcBorders>
          </w:tcPr>
          <w:p w:rsidR="007A139A" w:rsidRDefault="007A139A">
            <w:pPr>
              <w:pStyle w:val="ConsPlusNormal"/>
              <w:jc w:val="center"/>
            </w:pPr>
            <w:r>
              <w:t>таблетки</w:t>
            </w: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G03G</w:t>
            </w:r>
          </w:p>
        </w:tc>
        <w:tc>
          <w:tcPr>
            <w:tcW w:w="2608" w:type="dxa"/>
            <w:tcBorders>
              <w:top w:val="nil"/>
              <w:left w:val="nil"/>
              <w:bottom w:val="nil"/>
              <w:right w:val="nil"/>
            </w:tcBorders>
          </w:tcPr>
          <w:p w:rsidR="007A139A" w:rsidRDefault="007A139A">
            <w:pPr>
              <w:pStyle w:val="ConsPlusNormal"/>
              <w:jc w:val="center"/>
            </w:pPr>
            <w:r>
              <w:t>гонадотропины и другие стимуляторы овуляции</w:t>
            </w:r>
          </w:p>
        </w:tc>
        <w:tc>
          <w:tcPr>
            <w:tcW w:w="1814" w:type="dxa"/>
            <w:tcBorders>
              <w:top w:val="nil"/>
              <w:left w:val="nil"/>
              <w:bottom w:val="nil"/>
              <w:right w:val="nil"/>
            </w:tcBorders>
          </w:tcPr>
          <w:p w:rsidR="007A139A" w:rsidRDefault="007A139A">
            <w:pPr>
              <w:pStyle w:val="ConsPlusNormal"/>
            </w:pPr>
          </w:p>
        </w:tc>
        <w:tc>
          <w:tcPr>
            <w:tcW w:w="3515" w:type="dxa"/>
            <w:tcBorders>
              <w:top w:val="nil"/>
              <w:left w:val="nil"/>
              <w:bottom w:val="nil"/>
              <w:right w:val="nil"/>
            </w:tcBorders>
          </w:tcPr>
          <w:p w:rsidR="007A139A" w:rsidRDefault="007A139A">
            <w:pPr>
              <w:pStyle w:val="ConsPlusNormal"/>
            </w:pP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G03GA</w:t>
            </w:r>
          </w:p>
        </w:tc>
        <w:tc>
          <w:tcPr>
            <w:tcW w:w="2608" w:type="dxa"/>
            <w:tcBorders>
              <w:top w:val="nil"/>
              <w:left w:val="nil"/>
              <w:bottom w:val="nil"/>
              <w:right w:val="nil"/>
            </w:tcBorders>
          </w:tcPr>
          <w:p w:rsidR="007A139A" w:rsidRDefault="007A139A">
            <w:pPr>
              <w:pStyle w:val="ConsPlusNormal"/>
              <w:jc w:val="center"/>
            </w:pPr>
            <w:r>
              <w:t>гонадотропины</w:t>
            </w:r>
          </w:p>
        </w:tc>
        <w:tc>
          <w:tcPr>
            <w:tcW w:w="1814" w:type="dxa"/>
            <w:tcBorders>
              <w:top w:val="nil"/>
              <w:left w:val="nil"/>
              <w:bottom w:val="nil"/>
              <w:right w:val="nil"/>
            </w:tcBorders>
          </w:tcPr>
          <w:p w:rsidR="007A139A" w:rsidRDefault="007A139A">
            <w:pPr>
              <w:pStyle w:val="ConsPlusNormal"/>
              <w:jc w:val="center"/>
            </w:pPr>
            <w:r>
              <w:t xml:space="preserve">гонадотропин хорионический </w:t>
            </w:r>
            <w:hyperlink w:anchor="P5229" w:history="1">
              <w:r>
                <w:rPr>
                  <w:color w:val="0000FF"/>
                </w:rPr>
                <w:t>&lt;*&gt;</w:t>
              </w:r>
            </w:hyperlink>
          </w:p>
        </w:tc>
        <w:tc>
          <w:tcPr>
            <w:tcW w:w="3515" w:type="dxa"/>
            <w:tcBorders>
              <w:top w:val="nil"/>
              <w:left w:val="nil"/>
              <w:bottom w:val="nil"/>
              <w:right w:val="nil"/>
            </w:tcBorders>
          </w:tcPr>
          <w:p w:rsidR="007A139A" w:rsidRDefault="007A139A">
            <w:pPr>
              <w:pStyle w:val="ConsPlusNormal"/>
              <w:jc w:val="center"/>
            </w:pPr>
            <w:r>
              <w:t>лиофилизат для приготовления раствора для внутримышечного введения;</w:t>
            </w:r>
          </w:p>
          <w:p w:rsidR="007A139A" w:rsidRDefault="007A139A">
            <w:pPr>
              <w:pStyle w:val="ConsPlusNormal"/>
              <w:jc w:val="center"/>
            </w:pPr>
            <w:r>
              <w:t>лиофилизат для приготовления раствора для внутримышечного и подкожного введения</w:t>
            </w: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G03H</w:t>
            </w:r>
          </w:p>
        </w:tc>
        <w:tc>
          <w:tcPr>
            <w:tcW w:w="2608" w:type="dxa"/>
            <w:tcBorders>
              <w:top w:val="nil"/>
              <w:left w:val="nil"/>
              <w:bottom w:val="nil"/>
              <w:right w:val="nil"/>
            </w:tcBorders>
          </w:tcPr>
          <w:p w:rsidR="007A139A" w:rsidRDefault="007A139A">
            <w:pPr>
              <w:pStyle w:val="ConsPlusNormal"/>
              <w:jc w:val="center"/>
            </w:pPr>
            <w:r>
              <w:t>антиандрогены</w:t>
            </w:r>
          </w:p>
        </w:tc>
        <w:tc>
          <w:tcPr>
            <w:tcW w:w="1814" w:type="dxa"/>
            <w:tcBorders>
              <w:top w:val="nil"/>
              <w:left w:val="nil"/>
              <w:bottom w:val="nil"/>
              <w:right w:val="nil"/>
            </w:tcBorders>
          </w:tcPr>
          <w:p w:rsidR="007A139A" w:rsidRDefault="007A139A">
            <w:pPr>
              <w:pStyle w:val="ConsPlusNormal"/>
            </w:pPr>
          </w:p>
        </w:tc>
        <w:tc>
          <w:tcPr>
            <w:tcW w:w="3515" w:type="dxa"/>
            <w:tcBorders>
              <w:top w:val="nil"/>
              <w:left w:val="nil"/>
              <w:bottom w:val="nil"/>
              <w:right w:val="nil"/>
            </w:tcBorders>
          </w:tcPr>
          <w:p w:rsidR="007A139A" w:rsidRDefault="007A139A">
            <w:pPr>
              <w:pStyle w:val="ConsPlusNormal"/>
            </w:pP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G03HA</w:t>
            </w:r>
          </w:p>
        </w:tc>
        <w:tc>
          <w:tcPr>
            <w:tcW w:w="2608" w:type="dxa"/>
            <w:tcBorders>
              <w:top w:val="nil"/>
              <w:left w:val="nil"/>
              <w:bottom w:val="nil"/>
              <w:right w:val="nil"/>
            </w:tcBorders>
          </w:tcPr>
          <w:p w:rsidR="007A139A" w:rsidRDefault="007A139A">
            <w:pPr>
              <w:pStyle w:val="ConsPlusNormal"/>
              <w:jc w:val="center"/>
            </w:pPr>
            <w:r>
              <w:t>антиандрогены</w:t>
            </w:r>
          </w:p>
        </w:tc>
        <w:tc>
          <w:tcPr>
            <w:tcW w:w="1814" w:type="dxa"/>
            <w:tcBorders>
              <w:top w:val="nil"/>
              <w:left w:val="nil"/>
              <w:bottom w:val="nil"/>
              <w:right w:val="nil"/>
            </w:tcBorders>
          </w:tcPr>
          <w:p w:rsidR="007A139A" w:rsidRDefault="007A139A">
            <w:pPr>
              <w:pStyle w:val="ConsPlusNormal"/>
              <w:jc w:val="center"/>
            </w:pPr>
            <w:r>
              <w:t>ципротерон</w:t>
            </w:r>
          </w:p>
        </w:tc>
        <w:tc>
          <w:tcPr>
            <w:tcW w:w="3515" w:type="dxa"/>
            <w:tcBorders>
              <w:top w:val="nil"/>
              <w:left w:val="nil"/>
              <w:bottom w:val="nil"/>
              <w:right w:val="nil"/>
            </w:tcBorders>
          </w:tcPr>
          <w:p w:rsidR="007A139A" w:rsidRDefault="007A139A">
            <w:pPr>
              <w:pStyle w:val="ConsPlusNormal"/>
              <w:jc w:val="center"/>
            </w:pPr>
            <w:r>
              <w:t>раствор для внутримышечного введения масляный;</w:t>
            </w:r>
          </w:p>
          <w:p w:rsidR="007A139A" w:rsidRDefault="007A139A">
            <w:pPr>
              <w:pStyle w:val="ConsPlusNormal"/>
              <w:jc w:val="center"/>
            </w:pPr>
            <w:r>
              <w:t>таблетки</w:t>
            </w: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G04</w:t>
            </w:r>
          </w:p>
        </w:tc>
        <w:tc>
          <w:tcPr>
            <w:tcW w:w="2608" w:type="dxa"/>
            <w:tcBorders>
              <w:top w:val="nil"/>
              <w:left w:val="nil"/>
              <w:bottom w:val="nil"/>
              <w:right w:val="nil"/>
            </w:tcBorders>
          </w:tcPr>
          <w:p w:rsidR="007A139A" w:rsidRDefault="007A139A">
            <w:pPr>
              <w:pStyle w:val="ConsPlusNormal"/>
              <w:jc w:val="center"/>
            </w:pPr>
            <w:r>
              <w:t>препараты, применяемые в урологии</w:t>
            </w:r>
          </w:p>
        </w:tc>
        <w:tc>
          <w:tcPr>
            <w:tcW w:w="1814" w:type="dxa"/>
            <w:tcBorders>
              <w:top w:val="nil"/>
              <w:left w:val="nil"/>
              <w:bottom w:val="nil"/>
              <w:right w:val="nil"/>
            </w:tcBorders>
          </w:tcPr>
          <w:p w:rsidR="007A139A" w:rsidRDefault="007A139A">
            <w:pPr>
              <w:pStyle w:val="ConsPlusNormal"/>
            </w:pPr>
          </w:p>
        </w:tc>
        <w:tc>
          <w:tcPr>
            <w:tcW w:w="3515" w:type="dxa"/>
            <w:tcBorders>
              <w:top w:val="nil"/>
              <w:left w:val="nil"/>
              <w:bottom w:val="nil"/>
              <w:right w:val="nil"/>
            </w:tcBorders>
          </w:tcPr>
          <w:p w:rsidR="007A139A" w:rsidRDefault="007A139A">
            <w:pPr>
              <w:pStyle w:val="ConsPlusNormal"/>
            </w:pP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G04B</w:t>
            </w:r>
          </w:p>
        </w:tc>
        <w:tc>
          <w:tcPr>
            <w:tcW w:w="2608" w:type="dxa"/>
            <w:tcBorders>
              <w:top w:val="nil"/>
              <w:left w:val="nil"/>
              <w:bottom w:val="nil"/>
              <w:right w:val="nil"/>
            </w:tcBorders>
          </w:tcPr>
          <w:p w:rsidR="007A139A" w:rsidRDefault="007A139A">
            <w:pPr>
              <w:pStyle w:val="ConsPlusNormal"/>
              <w:jc w:val="center"/>
            </w:pPr>
            <w:r>
              <w:t>препараты, применяемые в урологии</w:t>
            </w:r>
          </w:p>
        </w:tc>
        <w:tc>
          <w:tcPr>
            <w:tcW w:w="1814" w:type="dxa"/>
            <w:tcBorders>
              <w:top w:val="nil"/>
              <w:left w:val="nil"/>
              <w:bottom w:val="nil"/>
              <w:right w:val="nil"/>
            </w:tcBorders>
          </w:tcPr>
          <w:p w:rsidR="007A139A" w:rsidRDefault="007A139A">
            <w:pPr>
              <w:pStyle w:val="ConsPlusNormal"/>
            </w:pPr>
          </w:p>
        </w:tc>
        <w:tc>
          <w:tcPr>
            <w:tcW w:w="3515" w:type="dxa"/>
            <w:tcBorders>
              <w:top w:val="nil"/>
              <w:left w:val="nil"/>
              <w:bottom w:val="nil"/>
              <w:right w:val="nil"/>
            </w:tcBorders>
          </w:tcPr>
          <w:p w:rsidR="007A139A" w:rsidRDefault="007A139A">
            <w:pPr>
              <w:pStyle w:val="ConsPlusNormal"/>
            </w:pP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G04BD</w:t>
            </w:r>
          </w:p>
        </w:tc>
        <w:tc>
          <w:tcPr>
            <w:tcW w:w="2608" w:type="dxa"/>
            <w:tcBorders>
              <w:top w:val="nil"/>
              <w:left w:val="nil"/>
              <w:bottom w:val="nil"/>
              <w:right w:val="nil"/>
            </w:tcBorders>
          </w:tcPr>
          <w:p w:rsidR="007A139A" w:rsidRDefault="007A139A">
            <w:pPr>
              <w:pStyle w:val="ConsPlusNormal"/>
              <w:jc w:val="center"/>
            </w:pPr>
            <w:r>
              <w:t>средства для лечения учащенного мочеиспускания и недержания мочи</w:t>
            </w:r>
          </w:p>
        </w:tc>
        <w:tc>
          <w:tcPr>
            <w:tcW w:w="1814" w:type="dxa"/>
            <w:tcBorders>
              <w:top w:val="nil"/>
              <w:left w:val="nil"/>
              <w:bottom w:val="nil"/>
              <w:right w:val="nil"/>
            </w:tcBorders>
          </w:tcPr>
          <w:p w:rsidR="007A139A" w:rsidRDefault="007A139A">
            <w:pPr>
              <w:pStyle w:val="ConsPlusNormal"/>
              <w:jc w:val="center"/>
            </w:pPr>
            <w:r>
              <w:t>солифенацин</w:t>
            </w:r>
          </w:p>
        </w:tc>
        <w:tc>
          <w:tcPr>
            <w:tcW w:w="3515" w:type="dxa"/>
            <w:tcBorders>
              <w:top w:val="nil"/>
              <w:left w:val="nil"/>
              <w:bottom w:val="nil"/>
              <w:right w:val="nil"/>
            </w:tcBorders>
          </w:tcPr>
          <w:p w:rsidR="007A139A" w:rsidRDefault="007A139A">
            <w:pPr>
              <w:pStyle w:val="ConsPlusNormal"/>
              <w:jc w:val="center"/>
            </w:pPr>
            <w:r>
              <w:t>таблетки, покрытые пленочной оболочкой</w:t>
            </w: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G04C</w:t>
            </w:r>
          </w:p>
        </w:tc>
        <w:tc>
          <w:tcPr>
            <w:tcW w:w="2608" w:type="dxa"/>
            <w:tcBorders>
              <w:top w:val="nil"/>
              <w:left w:val="nil"/>
              <w:bottom w:val="nil"/>
              <w:right w:val="nil"/>
            </w:tcBorders>
          </w:tcPr>
          <w:p w:rsidR="007A139A" w:rsidRDefault="007A139A">
            <w:pPr>
              <w:pStyle w:val="ConsPlusNormal"/>
              <w:jc w:val="center"/>
            </w:pPr>
            <w:r>
              <w:t>препараты для лечения доброкачественной гиперплазии предстательной железы</w:t>
            </w:r>
          </w:p>
        </w:tc>
        <w:tc>
          <w:tcPr>
            <w:tcW w:w="1814" w:type="dxa"/>
            <w:tcBorders>
              <w:top w:val="nil"/>
              <w:left w:val="nil"/>
              <w:bottom w:val="nil"/>
              <w:right w:val="nil"/>
            </w:tcBorders>
          </w:tcPr>
          <w:p w:rsidR="007A139A" w:rsidRDefault="007A139A">
            <w:pPr>
              <w:pStyle w:val="ConsPlusNormal"/>
            </w:pPr>
          </w:p>
        </w:tc>
        <w:tc>
          <w:tcPr>
            <w:tcW w:w="3515" w:type="dxa"/>
            <w:tcBorders>
              <w:top w:val="nil"/>
              <w:left w:val="nil"/>
              <w:bottom w:val="nil"/>
              <w:right w:val="nil"/>
            </w:tcBorders>
          </w:tcPr>
          <w:p w:rsidR="007A139A" w:rsidRDefault="007A139A">
            <w:pPr>
              <w:pStyle w:val="ConsPlusNormal"/>
            </w:pP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G04CA</w:t>
            </w:r>
          </w:p>
        </w:tc>
        <w:tc>
          <w:tcPr>
            <w:tcW w:w="2608" w:type="dxa"/>
            <w:tcBorders>
              <w:top w:val="nil"/>
              <w:left w:val="nil"/>
              <w:bottom w:val="nil"/>
              <w:right w:val="nil"/>
            </w:tcBorders>
          </w:tcPr>
          <w:p w:rsidR="007A139A" w:rsidRDefault="007A139A">
            <w:pPr>
              <w:pStyle w:val="ConsPlusNormal"/>
              <w:jc w:val="center"/>
            </w:pPr>
            <w:r>
              <w:t>альфа-адреноблокаторы</w:t>
            </w:r>
          </w:p>
        </w:tc>
        <w:tc>
          <w:tcPr>
            <w:tcW w:w="1814" w:type="dxa"/>
            <w:tcBorders>
              <w:top w:val="nil"/>
              <w:left w:val="nil"/>
              <w:bottom w:val="nil"/>
              <w:right w:val="nil"/>
            </w:tcBorders>
          </w:tcPr>
          <w:p w:rsidR="007A139A" w:rsidRDefault="007A139A">
            <w:pPr>
              <w:pStyle w:val="ConsPlusNormal"/>
              <w:jc w:val="center"/>
            </w:pPr>
            <w:r>
              <w:t>алфузозин</w:t>
            </w:r>
          </w:p>
        </w:tc>
        <w:tc>
          <w:tcPr>
            <w:tcW w:w="3515" w:type="dxa"/>
            <w:tcBorders>
              <w:top w:val="nil"/>
              <w:left w:val="nil"/>
              <w:bottom w:val="nil"/>
              <w:right w:val="nil"/>
            </w:tcBorders>
          </w:tcPr>
          <w:p w:rsidR="007A139A" w:rsidRDefault="007A139A">
            <w:pPr>
              <w:pStyle w:val="ConsPlusNormal"/>
              <w:jc w:val="center"/>
            </w:pPr>
            <w:r>
              <w:t>таблетки пролонгированного действия;</w:t>
            </w:r>
          </w:p>
          <w:p w:rsidR="007A139A" w:rsidRDefault="007A139A">
            <w:pPr>
              <w:pStyle w:val="ConsPlusNormal"/>
              <w:jc w:val="center"/>
            </w:pPr>
            <w:r>
              <w:t>таблетки пролонгированного действия, покрытые оболочкой;</w:t>
            </w:r>
          </w:p>
          <w:p w:rsidR="007A139A" w:rsidRDefault="007A139A">
            <w:pPr>
              <w:pStyle w:val="ConsPlusNormal"/>
              <w:jc w:val="center"/>
            </w:pPr>
            <w:r>
              <w:lastRenderedPageBreak/>
              <w:t>таблетки с контролируемым высвобождением, покрытые оболочкой</w:t>
            </w: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pPr>
          </w:p>
        </w:tc>
        <w:tc>
          <w:tcPr>
            <w:tcW w:w="2608" w:type="dxa"/>
            <w:tcBorders>
              <w:top w:val="nil"/>
              <w:left w:val="nil"/>
              <w:bottom w:val="nil"/>
              <w:right w:val="nil"/>
            </w:tcBorders>
          </w:tcPr>
          <w:p w:rsidR="007A139A" w:rsidRDefault="007A139A">
            <w:pPr>
              <w:pStyle w:val="ConsPlusNormal"/>
            </w:pPr>
          </w:p>
        </w:tc>
        <w:tc>
          <w:tcPr>
            <w:tcW w:w="1814" w:type="dxa"/>
            <w:tcBorders>
              <w:top w:val="nil"/>
              <w:left w:val="nil"/>
              <w:bottom w:val="nil"/>
              <w:right w:val="nil"/>
            </w:tcBorders>
          </w:tcPr>
          <w:p w:rsidR="007A139A" w:rsidRDefault="007A139A">
            <w:pPr>
              <w:pStyle w:val="ConsPlusNormal"/>
              <w:jc w:val="center"/>
            </w:pPr>
            <w:r>
              <w:t>тамсулозин</w:t>
            </w:r>
          </w:p>
        </w:tc>
        <w:tc>
          <w:tcPr>
            <w:tcW w:w="3515" w:type="dxa"/>
            <w:tcBorders>
              <w:top w:val="nil"/>
              <w:left w:val="nil"/>
              <w:bottom w:val="nil"/>
              <w:right w:val="nil"/>
            </w:tcBorders>
          </w:tcPr>
          <w:p w:rsidR="007A139A" w:rsidRDefault="007A139A">
            <w:pPr>
              <w:pStyle w:val="ConsPlusNormal"/>
              <w:jc w:val="center"/>
            </w:pPr>
            <w:r>
              <w:t>капсулы кишечнорастворимые пролонгированного действия;</w:t>
            </w:r>
          </w:p>
          <w:p w:rsidR="007A139A" w:rsidRDefault="007A139A">
            <w:pPr>
              <w:pStyle w:val="ConsPlusNormal"/>
              <w:jc w:val="center"/>
            </w:pPr>
            <w:r>
              <w:t>капсулы кишечнорастворимые с пролонгированным высвобождением;</w:t>
            </w:r>
          </w:p>
          <w:p w:rsidR="007A139A" w:rsidRDefault="007A139A">
            <w:pPr>
              <w:pStyle w:val="ConsPlusNormal"/>
              <w:jc w:val="center"/>
            </w:pPr>
            <w:r>
              <w:t>капсулы пролонгированного действия;</w:t>
            </w:r>
          </w:p>
          <w:p w:rsidR="007A139A" w:rsidRDefault="007A139A">
            <w:pPr>
              <w:pStyle w:val="ConsPlusNormal"/>
              <w:jc w:val="center"/>
            </w:pPr>
            <w:r>
              <w:t>капсулы с модифицированным высвобождением;</w:t>
            </w:r>
          </w:p>
          <w:p w:rsidR="007A139A" w:rsidRDefault="007A139A">
            <w:pPr>
              <w:pStyle w:val="ConsPlusNormal"/>
              <w:jc w:val="center"/>
            </w:pPr>
            <w:r>
              <w:t>капсулы с пролонгированным высвобождением;</w:t>
            </w:r>
          </w:p>
          <w:p w:rsidR="007A139A" w:rsidRDefault="007A139A">
            <w:pPr>
              <w:pStyle w:val="ConsPlusNormal"/>
              <w:jc w:val="center"/>
            </w:pPr>
            <w:r>
              <w:t>таблетки пролонгированного действия, покрытые пленочной оболочкой;</w:t>
            </w:r>
          </w:p>
          <w:p w:rsidR="007A139A" w:rsidRDefault="007A139A">
            <w:pPr>
              <w:pStyle w:val="ConsPlusNormal"/>
              <w:jc w:val="center"/>
            </w:pPr>
            <w:r>
              <w:t>таблетки с контролируемым высвобождением, покрытые оболочкой;</w:t>
            </w:r>
          </w:p>
          <w:p w:rsidR="007A139A" w:rsidRDefault="007A139A">
            <w:pPr>
              <w:pStyle w:val="ConsPlusNormal"/>
              <w:jc w:val="center"/>
            </w:pPr>
            <w:r>
              <w:t>таблетки с пролонгированным высвобождением, покрытые пленочной оболочкой</w:t>
            </w: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G04CB</w:t>
            </w:r>
          </w:p>
        </w:tc>
        <w:tc>
          <w:tcPr>
            <w:tcW w:w="2608" w:type="dxa"/>
            <w:tcBorders>
              <w:top w:val="nil"/>
              <w:left w:val="nil"/>
              <w:bottom w:val="nil"/>
              <w:right w:val="nil"/>
            </w:tcBorders>
          </w:tcPr>
          <w:p w:rsidR="007A139A" w:rsidRDefault="007A139A">
            <w:pPr>
              <w:pStyle w:val="ConsPlusNormal"/>
              <w:jc w:val="center"/>
            </w:pPr>
            <w:r>
              <w:t>ингибиторы тестостерон-5-альфа-редуктазы</w:t>
            </w:r>
          </w:p>
        </w:tc>
        <w:tc>
          <w:tcPr>
            <w:tcW w:w="1814" w:type="dxa"/>
            <w:tcBorders>
              <w:top w:val="nil"/>
              <w:left w:val="nil"/>
              <w:bottom w:val="nil"/>
              <w:right w:val="nil"/>
            </w:tcBorders>
          </w:tcPr>
          <w:p w:rsidR="007A139A" w:rsidRDefault="007A139A">
            <w:pPr>
              <w:pStyle w:val="ConsPlusNormal"/>
              <w:jc w:val="center"/>
            </w:pPr>
            <w:r>
              <w:t>финастерид</w:t>
            </w:r>
          </w:p>
        </w:tc>
        <w:tc>
          <w:tcPr>
            <w:tcW w:w="3515" w:type="dxa"/>
            <w:tcBorders>
              <w:top w:val="nil"/>
              <w:left w:val="nil"/>
              <w:bottom w:val="nil"/>
              <w:right w:val="nil"/>
            </w:tcBorders>
          </w:tcPr>
          <w:p w:rsidR="007A139A" w:rsidRDefault="007A139A">
            <w:pPr>
              <w:pStyle w:val="ConsPlusNormal"/>
              <w:jc w:val="center"/>
            </w:pPr>
            <w:r>
              <w:t>таблетки, покрытые пленочной оболочкой</w:t>
            </w: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H</w:t>
            </w:r>
          </w:p>
        </w:tc>
        <w:tc>
          <w:tcPr>
            <w:tcW w:w="2608" w:type="dxa"/>
            <w:tcBorders>
              <w:top w:val="nil"/>
              <w:left w:val="nil"/>
              <w:bottom w:val="nil"/>
              <w:right w:val="nil"/>
            </w:tcBorders>
          </w:tcPr>
          <w:p w:rsidR="007A139A" w:rsidRDefault="007A139A">
            <w:pPr>
              <w:pStyle w:val="ConsPlusNormal"/>
              <w:jc w:val="center"/>
            </w:pPr>
            <w:r>
              <w:t>гормональные препараты системного действия, кроме половых гормонов и инсулинов</w:t>
            </w:r>
          </w:p>
        </w:tc>
        <w:tc>
          <w:tcPr>
            <w:tcW w:w="1814" w:type="dxa"/>
            <w:tcBorders>
              <w:top w:val="nil"/>
              <w:left w:val="nil"/>
              <w:bottom w:val="nil"/>
              <w:right w:val="nil"/>
            </w:tcBorders>
          </w:tcPr>
          <w:p w:rsidR="007A139A" w:rsidRDefault="007A139A">
            <w:pPr>
              <w:pStyle w:val="ConsPlusNormal"/>
            </w:pPr>
          </w:p>
        </w:tc>
        <w:tc>
          <w:tcPr>
            <w:tcW w:w="3515" w:type="dxa"/>
            <w:tcBorders>
              <w:top w:val="nil"/>
              <w:left w:val="nil"/>
              <w:bottom w:val="nil"/>
              <w:right w:val="nil"/>
            </w:tcBorders>
          </w:tcPr>
          <w:p w:rsidR="007A139A" w:rsidRDefault="007A139A">
            <w:pPr>
              <w:pStyle w:val="ConsPlusNormal"/>
            </w:pP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H01</w:t>
            </w:r>
          </w:p>
        </w:tc>
        <w:tc>
          <w:tcPr>
            <w:tcW w:w="2608" w:type="dxa"/>
            <w:tcBorders>
              <w:top w:val="nil"/>
              <w:left w:val="nil"/>
              <w:bottom w:val="nil"/>
              <w:right w:val="nil"/>
            </w:tcBorders>
          </w:tcPr>
          <w:p w:rsidR="007A139A" w:rsidRDefault="007A139A">
            <w:pPr>
              <w:pStyle w:val="ConsPlusNormal"/>
              <w:jc w:val="center"/>
            </w:pPr>
            <w:r>
              <w:t>гормоны гипофиза и гипоталамуса и их аналоги</w:t>
            </w:r>
          </w:p>
        </w:tc>
        <w:tc>
          <w:tcPr>
            <w:tcW w:w="1814" w:type="dxa"/>
            <w:tcBorders>
              <w:top w:val="nil"/>
              <w:left w:val="nil"/>
              <w:bottom w:val="nil"/>
              <w:right w:val="nil"/>
            </w:tcBorders>
          </w:tcPr>
          <w:p w:rsidR="007A139A" w:rsidRDefault="007A139A">
            <w:pPr>
              <w:pStyle w:val="ConsPlusNormal"/>
            </w:pPr>
          </w:p>
        </w:tc>
        <w:tc>
          <w:tcPr>
            <w:tcW w:w="3515" w:type="dxa"/>
            <w:tcBorders>
              <w:top w:val="nil"/>
              <w:left w:val="nil"/>
              <w:bottom w:val="nil"/>
              <w:right w:val="nil"/>
            </w:tcBorders>
          </w:tcPr>
          <w:p w:rsidR="007A139A" w:rsidRDefault="007A139A">
            <w:pPr>
              <w:pStyle w:val="ConsPlusNormal"/>
            </w:pP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H01A</w:t>
            </w:r>
          </w:p>
        </w:tc>
        <w:tc>
          <w:tcPr>
            <w:tcW w:w="2608" w:type="dxa"/>
            <w:tcBorders>
              <w:top w:val="nil"/>
              <w:left w:val="nil"/>
              <w:bottom w:val="nil"/>
              <w:right w:val="nil"/>
            </w:tcBorders>
          </w:tcPr>
          <w:p w:rsidR="007A139A" w:rsidRDefault="007A139A">
            <w:pPr>
              <w:pStyle w:val="ConsPlusNormal"/>
              <w:jc w:val="center"/>
            </w:pPr>
            <w:r>
              <w:t>гормоны передней доли гипофиза и их аналоги</w:t>
            </w:r>
          </w:p>
        </w:tc>
        <w:tc>
          <w:tcPr>
            <w:tcW w:w="1814" w:type="dxa"/>
            <w:tcBorders>
              <w:top w:val="nil"/>
              <w:left w:val="nil"/>
              <w:bottom w:val="nil"/>
              <w:right w:val="nil"/>
            </w:tcBorders>
          </w:tcPr>
          <w:p w:rsidR="007A139A" w:rsidRDefault="007A139A">
            <w:pPr>
              <w:pStyle w:val="ConsPlusNormal"/>
            </w:pPr>
          </w:p>
        </w:tc>
        <w:tc>
          <w:tcPr>
            <w:tcW w:w="3515" w:type="dxa"/>
            <w:tcBorders>
              <w:top w:val="nil"/>
              <w:left w:val="nil"/>
              <w:bottom w:val="nil"/>
              <w:right w:val="nil"/>
            </w:tcBorders>
          </w:tcPr>
          <w:p w:rsidR="007A139A" w:rsidRDefault="007A139A">
            <w:pPr>
              <w:pStyle w:val="ConsPlusNormal"/>
            </w:pP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H01AC</w:t>
            </w:r>
          </w:p>
        </w:tc>
        <w:tc>
          <w:tcPr>
            <w:tcW w:w="2608" w:type="dxa"/>
            <w:tcBorders>
              <w:top w:val="nil"/>
              <w:left w:val="nil"/>
              <w:bottom w:val="nil"/>
              <w:right w:val="nil"/>
            </w:tcBorders>
          </w:tcPr>
          <w:p w:rsidR="007A139A" w:rsidRDefault="007A139A">
            <w:pPr>
              <w:pStyle w:val="ConsPlusNormal"/>
              <w:jc w:val="center"/>
            </w:pPr>
            <w:r>
              <w:t>соматропин и его агонисты</w:t>
            </w:r>
          </w:p>
        </w:tc>
        <w:tc>
          <w:tcPr>
            <w:tcW w:w="1814" w:type="dxa"/>
            <w:tcBorders>
              <w:top w:val="nil"/>
              <w:left w:val="nil"/>
              <w:bottom w:val="nil"/>
              <w:right w:val="nil"/>
            </w:tcBorders>
          </w:tcPr>
          <w:p w:rsidR="007A139A" w:rsidRDefault="007A139A">
            <w:pPr>
              <w:pStyle w:val="ConsPlusNormal"/>
              <w:jc w:val="center"/>
            </w:pPr>
            <w:r>
              <w:t>соматропин</w:t>
            </w:r>
          </w:p>
        </w:tc>
        <w:tc>
          <w:tcPr>
            <w:tcW w:w="3515" w:type="dxa"/>
            <w:tcBorders>
              <w:top w:val="nil"/>
              <w:left w:val="nil"/>
              <w:bottom w:val="nil"/>
              <w:right w:val="nil"/>
            </w:tcBorders>
          </w:tcPr>
          <w:p w:rsidR="007A139A" w:rsidRDefault="007A139A">
            <w:pPr>
              <w:pStyle w:val="ConsPlusNormal"/>
              <w:jc w:val="center"/>
            </w:pPr>
            <w:r>
              <w:t>лиофилизат для приготовления раствора для подкожного введения;</w:t>
            </w:r>
          </w:p>
          <w:p w:rsidR="007A139A" w:rsidRDefault="007A139A">
            <w:pPr>
              <w:pStyle w:val="ConsPlusNormal"/>
              <w:jc w:val="center"/>
            </w:pPr>
            <w:r>
              <w:t>раствор для подкожного введения</w:t>
            </w: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H01AX</w:t>
            </w:r>
          </w:p>
        </w:tc>
        <w:tc>
          <w:tcPr>
            <w:tcW w:w="2608" w:type="dxa"/>
            <w:tcBorders>
              <w:top w:val="nil"/>
              <w:left w:val="nil"/>
              <w:bottom w:val="nil"/>
              <w:right w:val="nil"/>
            </w:tcBorders>
          </w:tcPr>
          <w:p w:rsidR="007A139A" w:rsidRDefault="007A139A">
            <w:pPr>
              <w:pStyle w:val="ConsPlusNormal"/>
              <w:jc w:val="center"/>
            </w:pPr>
            <w:r>
              <w:t>другие гормоны передней доли гипофиза и их аналоги</w:t>
            </w:r>
          </w:p>
        </w:tc>
        <w:tc>
          <w:tcPr>
            <w:tcW w:w="1814" w:type="dxa"/>
            <w:tcBorders>
              <w:top w:val="nil"/>
              <w:left w:val="nil"/>
              <w:bottom w:val="nil"/>
              <w:right w:val="nil"/>
            </w:tcBorders>
          </w:tcPr>
          <w:p w:rsidR="007A139A" w:rsidRDefault="007A139A">
            <w:pPr>
              <w:pStyle w:val="ConsPlusNormal"/>
              <w:jc w:val="center"/>
            </w:pPr>
            <w:r>
              <w:t>пэгвисомант</w:t>
            </w:r>
          </w:p>
        </w:tc>
        <w:tc>
          <w:tcPr>
            <w:tcW w:w="3515" w:type="dxa"/>
            <w:tcBorders>
              <w:top w:val="nil"/>
              <w:left w:val="nil"/>
              <w:bottom w:val="nil"/>
              <w:right w:val="nil"/>
            </w:tcBorders>
          </w:tcPr>
          <w:p w:rsidR="007A139A" w:rsidRDefault="007A139A">
            <w:pPr>
              <w:pStyle w:val="ConsPlusNormal"/>
              <w:jc w:val="center"/>
            </w:pPr>
            <w:r>
              <w:t>лиофилизат для приготовления раствора для подкожного введения</w:t>
            </w: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H01B</w:t>
            </w:r>
          </w:p>
        </w:tc>
        <w:tc>
          <w:tcPr>
            <w:tcW w:w="2608" w:type="dxa"/>
            <w:tcBorders>
              <w:top w:val="nil"/>
              <w:left w:val="nil"/>
              <w:bottom w:val="nil"/>
              <w:right w:val="nil"/>
            </w:tcBorders>
          </w:tcPr>
          <w:p w:rsidR="007A139A" w:rsidRDefault="007A139A">
            <w:pPr>
              <w:pStyle w:val="ConsPlusNormal"/>
              <w:jc w:val="center"/>
            </w:pPr>
            <w:r>
              <w:t>гормоны задней доли гипофиза</w:t>
            </w:r>
          </w:p>
        </w:tc>
        <w:tc>
          <w:tcPr>
            <w:tcW w:w="1814" w:type="dxa"/>
            <w:tcBorders>
              <w:top w:val="nil"/>
              <w:left w:val="nil"/>
              <w:bottom w:val="nil"/>
              <w:right w:val="nil"/>
            </w:tcBorders>
          </w:tcPr>
          <w:p w:rsidR="007A139A" w:rsidRDefault="007A139A">
            <w:pPr>
              <w:pStyle w:val="ConsPlusNormal"/>
            </w:pPr>
          </w:p>
        </w:tc>
        <w:tc>
          <w:tcPr>
            <w:tcW w:w="3515" w:type="dxa"/>
            <w:tcBorders>
              <w:top w:val="nil"/>
              <w:left w:val="nil"/>
              <w:bottom w:val="nil"/>
              <w:right w:val="nil"/>
            </w:tcBorders>
          </w:tcPr>
          <w:p w:rsidR="007A139A" w:rsidRDefault="007A139A">
            <w:pPr>
              <w:pStyle w:val="ConsPlusNormal"/>
            </w:pP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H01BA</w:t>
            </w:r>
          </w:p>
        </w:tc>
        <w:tc>
          <w:tcPr>
            <w:tcW w:w="2608" w:type="dxa"/>
            <w:tcBorders>
              <w:top w:val="nil"/>
              <w:left w:val="nil"/>
              <w:bottom w:val="nil"/>
              <w:right w:val="nil"/>
            </w:tcBorders>
          </w:tcPr>
          <w:p w:rsidR="007A139A" w:rsidRDefault="007A139A">
            <w:pPr>
              <w:pStyle w:val="ConsPlusNormal"/>
              <w:jc w:val="center"/>
            </w:pPr>
            <w:r>
              <w:t>вазопрессин и его аналоги</w:t>
            </w:r>
          </w:p>
        </w:tc>
        <w:tc>
          <w:tcPr>
            <w:tcW w:w="1814" w:type="dxa"/>
            <w:tcBorders>
              <w:top w:val="nil"/>
              <w:left w:val="nil"/>
              <w:bottom w:val="nil"/>
              <w:right w:val="nil"/>
            </w:tcBorders>
          </w:tcPr>
          <w:p w:rsidR="007A139A" w:rsidRDefault="007A139A">
            <w:pPr>
              <w:pStyle w:val="ConsPlusNormal"/>
              <w:jc w:val="center"/>
            </w:pPr>
            <w:r>
              <w:t>десмопрессин</w:t>
            </w:r>
          </w:p>
        </w:tc>
        <w:tc>
          <w:tcPr>
            <w:tcW w:w="3515" w:type="dxa"/>
            <w:tcBorders>
              <w:top w:val="nil"/>
              <w:left w:val="nil"/>
              <w:bottom w:val="nil"/>
              <w:right w:val="nil"/>
            </w:tcBorders>
          </w:tcPr>
          <w:p w:rsidR="007A139A" w:rsidRDefault="007A139A">
            <w:pPr>
              <w:pStyle w:val="ConsPlusNormal"/>
              <w:jc w:val="center"/>
            </w:pPr>
            <w:r>
              <w:t>капли назальные;</w:t>
            </w:r>
          </w:p>
          <w:p w:rsidR="007A139A" w:rsidRDefault="007A139A">
            <w:pPr>
              <w:pStyle w:val="ConsPlusNormal"/>
              <w:jc w:val="center"/>
            </w:pPr>
            <w:r>
              <w:t>спрей назальный дозированный;</w:t>
            </w:r>
          </w:p>
          <w:p w:rsidR="007A139A" w:rsidRDefault="007A139A">
            <w:pPr>
              <w:pStyle w:val="ConsPlusNormal"/>
              <w:jc w:val="center"/>
            </w:pPr>
            <w:r>
              <w:t>таблетки;</w:t>
            </w:r>
          </w:p>
          <w:p w:rsidR="007A139A" w:rsidRDefault="007A139A">
            <w:pPr>
              <w:pStyle w:val="ConsPlusNormal"/>
              <w:jc w:val="center"/>
            </w:pPr>
            <w:r>
              <w:lastRenderedPageBreak/>
              <w:t>таблетки, диспергируемые в полости рта;</w:t>
            </w:r>
          </w:p>
          <w:p w:rsidR="007A139A" w:rsidRDefault="007A139A">
            <w:pPr>
              <w:pStyle w:val="ConsPlusNormal"/>
              <w:jc w:val="center"/>
            </w:pPr>
            <w:r>
              <w:t>таблетки-лиофилизат;</w:t>
            </w:r>
          </w:p>
          <w:p w:rsidR="007A139A" w:rsidRDefault="007A139A">
            <w:pPr>
              <w:pStyle w:val="ConsPlusNormal"/>
              <w:jc w:val="center"/>
            </w:pPr>
            <w:r>
              <w:t>таблетки подъязычные</w:t>
            </w: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lastRenderedPageBreak/>
              <w:t>H01C</w:t>
            </w:r>
          </w:p>
        </w:tc>
        <w:tc>
          <w:tcPr>
            <w:tcW w:w="2608" w:type="dxa"/>
            <w:tcBorders>
              <w:top w:val="nil"/>
              <w:left w:val="nil"/>
              <w:bottom w:val="nil"/>
              <w:right w:val="nil"/>
            </w:tcBorders>
          </w:tcPr>
          <w:p w:rsidR="007A139A" w:rsidRDefault="007A139A">
            <w:pPr>
              <w:pStyle w:val="ConsPlusNormal"/>
              <w:jc w:val="center"/>
            </w:pPr>
            <w:r>
              <w:t>гормоны гипоталамуса</w:t>
            </w:r>
          </w:p>
        </w:tc>
        <w:tc>
          <w:tcPr>
            <w:tcW w:w="1814" w:type="dxa"/>
            <w:tcBorders>
              <w:top w:val="nil"/>
              <w:left w:val="nil"/>
              <w:bottom w:val="nil"/>
              <w:right w:val="nil"/>
            </w:tcBorders>
          </w:tcPr>
          <w:p w:rsidR="007A139A" w:rsidRDefault="007A139A">
            <w:pPr>
              <w:pStyle w:val="ConsPlusNormal"/>
            </w:pPr>
          </w:p>
        </w:tc>
        <w:tc>
          <w:tcPr>
            <w:tcW w:w="3515" w:type="dxa"/>
            <w:tcBorders>
              <w:top w:val="nil"/>
              <w:left w:val="nil"/>
              <w:bottom w:val="nil"/>
              <w:right w:val="nil"/>
            </w:tcBorders>
          </w:tcPr>
          <w:p w:rsidR="007A139A" w:rsidRDefault="007A139A">
            <w:pPr>
              <w:pStyle w:val="ConsPlusNormal"/>
            </w:pP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H01CB</w:t>
            </w:r>
          </w:p>
        </w:tc>
        <w:tc>
          <w:tcPr>
            <w:tcW w:w="2608" w:type="dxa"/>
            <w:tcBorders>
              <w:top w:val="nil"/>
              <w:left w:val="nil"/>
              <w:bottom w:val="nil"/>
              <w:right w:val="nil"/>
            </w:tcBorders>
          </w:tcPr>
          <w:p w:rsidR="007A139A" w:rsidRDefault="007A139A">
            <w:pPr>
              <w:pStyle w:val="ConsPlusNormal"/>
              <w:jc w:val="center"/>
            </w:pPr>
            <w:r>
              <w:t>соматостатин и аналоги</w:t>
            </w:r>
          </w:p>
        </w:tc>
        <w:tc>
          <w:tcPr>
            <w:tcW w:w="1814" w:type="dxa"/>
            <w:tcBorders>
              <w:top w:val="nil"/>
              <w:left w:val="nil"/>
              <w:bottom w:val="nil"/>
              <w:right w:val="nil"/>
            </w:tcBorders>
          </w:tcPr>
          <w:p w:rsidR="007A139A" w:rsidRDefault="007A139A">
            <w:pPr>
              <w:pStyle w:val="ConsPlusNormal"/>
              <w:jc w:val="center"/>
            </w:pPr>
            <w:r>
              <w:t xml:space="preserve">ланреотид </w:t>
            </w:r>
            <w:hyperlink w:anchor="P5229" w:history="1">
              <w:r>
                <w:rPr>
                  <w:color w:val="0000FF"/>
                </w:rPr>
                <w:t>&lt;*&gt;</w:t>
              </w:r>
            </w:hyperlink>
          </w:p>
        </w:tc>
        <w:tc>
          <w:tcPr>
            <w:tcW w:w="3515" w:type="dxa"/>
            <w:tcBorders>
              <w:top w:val="nil"/>
              <w:left w:val="nil"/>
              <w:bottom w:val="nil"/>
              <w:right w:val="nil"/>
            </w:tcBorders>
          </w:tcPr>
          <w:p w:rsidR="007A139A" w:rsidRDefault="007A139A">
            <w:pPr>
              <w:pStyle w:val="ConsPlusNormal"/>
              <w:jc w:val="center"/>
            </w:pPr>
            <w:r>
              <w:t>гель для подкожного введения пролонгированного действия</w:t>
            </w: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pPr>
          </w:p>
        </w:tc>
        <w:tc>
          <w:tcPr>
            <w:tcW w:w="2608" w:type="dxa"/>
            <w:tcBorders>
              <w:top w:val="nil"/>
              <w:left w:val="nil"/>
              <w:bottom w:val="nil"/>
              <w:right w:val="nil"/>
            </w:tcBorders>
          </w:tcPr>
          <w:p w:rsidR="007A139A" w:rsidRDefault="007A139A">
            <w:pPr>
              <w:pStyle w:val="ConsPlusNormal"/>
            </w:pPr>
          </w:p>
        </w:tc>
        <w:tc>
          <w:tcPr>
            <w:tcW w:w="1814" w:type="dxa"/>
            <w:tcBorders>
              <w:top w:val="nil"/>
              <w:left w:val="nil"/>
              <w:bottom w:val="nil"/>
              <w:right w:val="nil"/>
            </w:tcBorders>
          </w:tcPr>
          <w:p w:rsidR="007A139A" w:rsidRDefault="007A139A">
            <w:pPr>
              <w:pStyle w:val="ConsPlusNormal"/>
              <w:jc w:val="center"/>
            </w:pPr>
            <w:r>
              <w:t xml:space="preserve">октреотид </w:t>
            </w:r>
            <w:hyperlink w:anchor="P5229" w:history="1">
              <w:r>
                <w:rPr>
                  <w:color w:val="0000FF"/>
                </w:rPr>
                <w:t>&lt;*&gt;</w:t>
              </w:r>
            </w:hyperlink>
          </w:p>
        </w:tc>
        <w:tc>
          <w:tcPr>
            <w:tcW w:w="3515" w:type="dxa"/>
            <w:tcBorders>
              <w:top w:val="nil"/>
              <w:left w:val="nil"/>
              <w:bottom w:val="nil"/>
              <w:right w:val="nil"/>
            </w:tcBorders>
          </w:tcPr>
          <w:p w:rsidR="007A139A" w:rsidRDefault="007A139A">
            <w:pPr>
              <w:pStyle w:val="ConsPlusNormal"/>
              <w:jc w:val="center"/>
            </w:pPr>
            <w:r>
              <w:t>лиофилизат для приготовления суспензии для внутримышечного введения пролонгированного действия;</w:t>
            </w:r>
          </w:p>
          <w:p w:rsidR="007A139A" w:rsidRDefault="007A139A">
            <w:pPr>
              <w:pStyle w:val="ConsPlusNormal"/>
              <w:jc w:val="center"/>
            </w:pPr>
            <w:r>
              <w:t>микросферы для приготовления суспензии для внутримышечного введения;</w:t>
            </w:r>
          </w:p>
          <w:p w:rsidR="007A139A" w:rsidRDefault="007A139A">
            <w:pPr>
              <w:pStyle w:val="ConsPlusNormal"/>
              <w:jc w:val="center"/>
            </w:pPr>
            <w:r>
              <w:t>микросферы для приготовления суспензии для внутримышечного введения пролонгированного действия;</w:t>
            </w:r>
          </w:p>
          <w:p w:rsidR="007A139A" w:rsidRDefault="007A139A">
            <w:pPr>
              <w:pStyle w:val="ConsPlusNormal"/>
              <w:jc w:val="center"/>
            </w:pPr>
            <w:r>
              <w:t>раствор для внутривенного и подкожного введения;</w:t>
            </w:r>
          </w:p>
          <w:p w:rsidR="007A139A" w:rsidRDefault="007A139A">
            <w:pPr>
              <w:pStyle w:val="ConsPlusNormal"/>
              <w:jc w:val="center"/>
            </w:pPr>
            <w:r>
              <w:t>раствор для инфузий и подкожного введения</w:t>
            </w: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H02</w:t>
            </w:r>
          </w:p>
        </w:tc>
        <w:tc>
          <w:tcPr>
            <w:tcW w:w="2608" w:type="dxa"/>
            <w:tcBorders>
              <w:top w:val="nil"/>
              <w:left w:val="nil"/>
              <w:bottom w:val="nil"/>
              <w:right w:val="nil"/>
            </w:tcBorders>
          </w:tcPr>
          <w:p w:rsidR="007A139A" w:rsidRDefault="007A139A">
            <w:pPr>
              <w:pStyle w:val="ConsPlusNormal"/>
              <w:jc w:val="center"/>
            </w:pPr>
            <w:r>
              <w:t>кортикостероиды системного действия</w:t>
            </w:r>
          </w:p>
        </w:tc>
        <w:tc>
          <w:tcPr>
            <w:tcW w:w="1814" w:type="dxa"/>
            <w:tcBorders>
              <w:top w:val="nil"/>
              <w:left w:val="nil"/>
              <w:bottom w:val="nil"/>
              <w:right w:val="nil"/>
            </w:tcBorders>
          </w:tcPr>
          <w:p w:rsidR="007A139A" w:rsidRDefault="007A139A">
            <w:pPr>
              <w:pStyle w:val="ConsPlusNormal"/>
            </w:pPr>
          </w:p>
        </w:tc>
        <w:tc>
          <w:tcPr>
            <w:tcW w:w="3515" w:type="dxa"/>
            <w:tcBorders>
              <w:top w:val="nil"/>
              <w:left w:val="nil"/>
              <w:bottom w:val="nil"/>
              <w:right w:val="nil"/>
            </w:tcBorders>
          </w:tcPr>
          <w:p w:rsidR="007A139A" w:rsidRDefault="007A139A">
            <w:pPr>
              <w:pStyle w:val="ConsPlusNormal"/>
            </w:pP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H02A</w:t>
            </w:r>
          </w:p>
        </w:tc>
        <w:tc>
          <w:tcPr>
            <w:tcW w:w="2608" w:type="dxa"/>
            <w:tcBorders>
              <w:top w:val="nil"/>
              <w:left w:val="nil"/>
              <w:bottom w:val="nil"/>
              <w:right w:val="nil"/>
            </w:tcBorders>
          </w:tcPr>
          <w:p w:rsidR="007A139A" w:rsidRDefault="007A139A">
            <w:pPr>
              <w:pStyle w:val="ConsPlusNormal"/>
              <w:jc w:val="center"/>
            </w:pPr>
            <w:r>
              <w:t>кортикостероиды системного действия</w:t>
            </w:r>
          </w:p>
        </w:tc>
        <w:tc>
          <w:tcPr>
            <w:tcW w:w="1814" w:type="dxa"/>
            <w:tcBorders>
              <w:top w:val="nil"/>
              <w:left w:val="nil"/>
              <w:bottom w:val="nil"/>
              <w:right w:val="nil"/>
            </w:tcBorders>
          </w:tcPr>
          <w:p w:rsidR="007A139A" w:rsidRDefault="007A139A">
            <w:pPr>
              <w:pStyle w:val="ConsPlusNormal"/>
            </w:pPr>
          </w:p>
        </w:tc>
        <w:tc>
          <w:tcPr>
            <w:tcW w:w="3515" w:type="dxa"/>
            <w:tcBorders>
              <w:top w:val="nil"/>
              <w:left w:val="nil"/>
              <w:bottom w:val="nil"/>
              <w:right w:val="nil"/>
            </w:tcBorders>
          </w:tcPr>
          <w:p w:rsidR="007A139A" w:rsidRDefault="007A139A">
            <w:pPr>
              <w:pStyle w:val="ConsPlusNormal"/>
            </w:pP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H02AA</w:t>
            </w:r>
          </w:p>
        </w:tc>
        <w:tc>
          <w:tcPr>
            <w:tcW w:w="2608" w:type="dxa"/>
            <w:tcBorders>
              <w:top w:val="nil"/>
              <w:left w:val="nil"/>
              <w:bottom w:val="nil"/>
              <w:right w:val="nil"/>
            </w:tcBorders>
          </w:tcPr>
          <w:p w:rsidR="007A139A" w:rsidRDefault="007A139A">
            <w:pPr>
              <w:pStyle w:val="ConsPlusNormal"/>
              <w:jc w:val="center"/>
            </w:pPr>
            <w:r>
              <w:t>минералокортикоиды</w:t>
            </w:r>
          </w:p>
        </w:tc>
        <w:tc>
          <w:tcPr>
            <w:tcW w:w="1814" w:type="dxa"/>
            <w:tcBorders>
              <w:top w:val="nil"/>
              <w:left w:val="nil"/>
              <w:bottom w:val="nil"/>
              <w:right w:val="nil"/>
            </w:tcBorders>
          </w:tcPr>
          <w:p w:rsidR="007A139A" w:rsidRDefault="007A139A">
            <w:pPr>
              <w:pStyle w:val="ConsPlusNormal"/>
              <w:jc w:val="center"/>
            </w:pPr>
            <w:r>
              <w:t>флудрокортизон</w:t>
            </w:r>
          </w:p>
        </w:tc>
        <w:tc>
          <w:tcPr>
            <w:tcW w:w="3515" w:type="dxa"/>
            <w:tcBorders>
              <w:top w:val="nil"/>
              <w:left w:val="nil"/>
              <w:bottom w:val="nil"/>
              <w:right w:val="nil"/>
            </w:tcBorders>
          </w:tcPr>
          <w:p w:rsidR="007A139A" w:rsidRDefault="007A139A">
            <w:pPr>
              <w:pStyle w:val="ConsPlusNormal"/>
              <w:jc w:val="center"/>
            </w:pPr>
            <w:r>
              <w:t>таблетки</w:t>
            </w: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H02AB</w:t>
            </w:r>
          </w:p>
        </w:tc>
        <w:tc>
          <w:tcPr>
            <w:tcW w:w="2608" w:type="dxa"/>
            <w:tcBorders>
              <w:top w:val="nil"/>
              <w:left w:val="nil"/>
              <w:bottom w:val="nil"/>
              <w:right w:val="nil"/>
            </w:tcBorders>
          </w:tcPr>
          <w:p w:rsidR="007A139A" w:rsidRDefault="007A139A">
            <w:pPr>
              <w:pStyle w:val="ConsPlusNormal"/>
              <w:jc w:val="center"/>
            </w:pPr>
            <w:r>
              <w:t>глюкокортикоиды</w:t>
            </w:r>
          </w:p>
        </w:tc>
        <w:tc>
          <w:tcPr>
            <w:tcW w:w="1814" w:type="dxa"/>
            <w:tcBorders>
              <w:top w:val="nil"/>
              <w:left w:val="nil"/>
              <w:bottom w:val="nil"/>
              <w:right w:val="nil"/>
            </w:tcBorders>
          </w:tcPr>
          <w:p w:rsidR="007A139A" w:rsidRDefault="007A139A">
            <w:pPr>
              <w:pStyle w:val="ConsPlusNormal"/>
              <w:jc w:val="center"/>
            </w:pPr>
            <w:r>
              <w:t>гидрокортизон</w:t>
            </w:r>
          </w:p>
        </w:tc>
        <w:tc>
          <w:tcPr>
            <w:tcW w:w="3515" w:type="dxa"/>
            <w:tcBorders>
              <w:top w:val="nil"/>
              <w:left w:val="nil"/>
              <w:bottom w:val="nil"/>
              <w:right w:val="nil"/>
            </w:tcBorders>
          </w:tcPr>
          <w:p w:rsidR="007A139A" w:rsidRDefault="007A139A">
            <w:pPr>
              <w:pStyle w:val="ConsPlusNormal"/>
              <w:jc w:val="center"/>
            </w:pPr>
            <w:r>
              <w:t>крем для наружного применения;</w:t>
            </w:r>
          </w:p>
          <w:p w:rsidR="007A139A" w:rsidRDefault="007A139A">
            <w:pPr>
              <w:pStyle w:val="ConsPlusNormal"/>
              <w:jc w:val="center"/>
            </w:pPr>
            <w:r>
              <w:t>мазь глазная;</w:t>
            </w:r>
          </w:p>
          <w:p w:rsidR="007A139A" w:rsidRDefault="007A139A">
            <w:pPr>
              <w:pStyle w:val="ConsPlusNormal"/>
              <w:jc w:val="center"/>
            </w:pPr>
            <w:r>
              <w:t>мазь для наружного применения;</w:t>
            </w:r>
          </w:p>
          <w:p w:rsidR="007A139A" w:rsidRDefault="007A139A">
            <w:pPr>
              <w:pStyle w:val="ConsPlusNormal"/>
              <w:jc w:val="center"/>
            </w:pPr>
            <w:r>
              <w:t>суспензия для внутримышечного и внутрисуставного введения;</w:t>
            </w:r>
          </w:p>
          <w:p w:rsidR="007A139A" w:rsidRDefault="007A139A">
            <w:pPr>
              <w:pStyle w:val="ConsPlusNormal"/>
              <w:jc w:val="center"/>
            </w:pPr>
            <w:r>
              <w:t>таблетки;</w:t>
            </w:r>
          </w:p>
          <w:p w:rsidR="007A139A" w:rsidRDefault="007A139A">
            <w:pPr>
              <w:pStyle w:val="ConsPlusNormal"/>
              <w:jc w:val="center"/>
            </w:pPr>
            <w:r>
              <w:t>эмульсия для наружного применения</w:t>
            </w: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pPr>
          </w:p>
        </w:tc>
        <w:tc>
          <w:tcPr>
            <w:tcW w:w="2608" w:type="dxa"/>
            <w:tcBorders>
              <w:top w:val="nil"/>
              <w:left w:val="nil"/>
              <w:bottom w:val="nil"/>
              <w:right w:val="nil"/>
            </w:tcBorders>
          </w:tcPr>
          <w:p w:rsidR="007A139A" w:rsidRDefault="007A139A">
            <w:pPr>
              <w:pStyle w:val="ConsPlusNormal"/>
            </w:pPr>
          </w:p>
        </w:tc>
        <w:tc>
          <w:tcPr>
            <w:tcW w:w="1814" w:type="dxa"/>
            <w:tcBorders>
              <w:top w:val="nil"/>
              <w:left w:val="nil"/>
              <w:bottom w:val="nil"/>
              <w:right w:val="nil"/>
            </w:tcBorders>
          </w:tcPr>
          <w:p w:rsidR="007A139A" w:rsidRDefault="007A139A">
            <w:pPr>
              <w:pStyle w:val="ConsPlusNormal"/>
              <w:jc w:val="center"/>
            </w:pPr>
            <w:r>
              <w:t>дексаметазон</w:t>
            </w:r>
          </w:p>
        </w:tc>
        <w:tc>
          <w:tcPr>
            <w:tcW w:w="3515" w:type="dxa"/>
            <w:tcBorders>
              <w:top w:val="nil"/>
              <w:left w:val="nil"/>
              <w:bottom w:val="nil"/>
              <w:right w:val="nil"/>
            </w:tcBorders>
          </w:tcPr>
          <w:p w:rsidR="007A139A" w:rsidRDefault="007A139A">
            <w:pPr>
              <w:pStyle w:val="ConsPlusNormal"/>
              <w:jc w:val="center"/>
            </w:pPr>
            <w:r>
              <w:t>таблетки</w:t>
            </w: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pPr>
          </w:p>
        </w:tc>
        <w:tc>
          <w:tcPr>
            <w:tcW w:w="2608" w:type="dxa"/>
            <w:tcBorders>
              <w:top w:val="nil"/>
              <w:left w:val="nil"/>
              <w:bottom w:val="nil"/>
              <w:right w:val="nil"/>
            </w:tcBorders>
          </w:tcPr>
          <w:p w:rsidR="007A139A" w:rsidRDefault="007A139A">
            <w:pPr>
              <w:pStyle w:val="ConsPlusNormal"/>
            </w:pPr>
          </w:p>
        </w:tc>
        <w:tc>
          <w:tcPr>
            <w:tcW w:w="1814" w:type="dxa"/>
            <w:tcBorders>
              <w:top w:val="nil"/>
              <w:left w:val="nil"/>
              <w:bottom w:val="nil"/>
              <w:right w:val="nil"/>
            </w:tcBorders>
          </w:tcPr>
          <w:p w:rsidR="007A139A" w:rsidRDefault="007A139A">
            <w:pPr>
              <w:pStyle w:val="ConsPlusNormal"/>
              <w:jc w:val="center"/>
            </w:pPr>
            <w:r>
              <w:t>метилпреднизолон</w:t>
            </w:r>
          </w:p>
        </w:tc>
        <w:tc>
          <w:tcPr>
            <w:tcW w:w="3515" w:type="dxa"/>
            <w:tcBorders>
              <w:top w:val="nil"/>
              <w:left w:val="nil"/>
              <w:bottom w:val="nil"/>
              <w:right w:val="nil"/>
            </w:tcBorders>
          </w:tcPr>
          <w:p w:rsidR="007A139A" w:rsidRDefault="007A139A">
            <w:pPr>
              <w:pStyle w:val="ConsPlusNormal"/>
              <w:jc w:val="center"/>
            </w:pPr>
            <w:r>
              <w:t>таблетки</w:t>
            </w: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pPr>
          </w:p>
        </w:tc>
        <w:tc>
          <w:tcPr>
            <w:tcW w:w="2608" w:type="dxa"/>
            <w:tcBorders>
              <w:top w:val="nil"/>
              <w:left w:val="nil"/>
              <w:bottom w:val="nil"/>
              <w:right w:val="nil"/>
            </w:tcBorders>
          </w:tcPr>
          <w:p w:rsidR="007A139A" w:rsidRDefault="007A139A">
            <w:pPr>
              <w:pStyle w:val="ConsPlusNormal"/>
            </w:pPr>
          </w:p>
        </w:tc>
        <w:tc>
          <w:tcPr>
            <w:tcW w:w="1814" w:type="dxa"/>
            <w:tcBorders>
              <w:top w:val="nil"/>
              <w:left w:val="nil"/>
              <w:bottom w:val="nil"/>
              <w:right w:val="nil"/>
            </w:tcBorders>
          </w:tcPr>
          <w:p w:rsidR="007A139A" w:rsidRDefault="007A139A">
            <w:pPr>
              <w:pStyle w:val="ConsPlusNormal"/>
              <w:jc w:val="center"/>
            </w:pPr>
            <w:r>
              <w:t>преднизолон</w:t>
            </w:r>
          </w:p>
        </w:tc>
        <w:tc>
          <w:tcPr>
            <w:tcW w:w="3515" w:type="dxa"/>
            <w:tcBorders>
              <w:top w:val="nil"/>
              <w:left w:val="nil"/>
              <w:bottom w:val="nil"/>
              <w:right w:val="nil"/>
            </w:tcBorders>
          </w:tcPr>
          <w:p w:rsidR="007A139A" w:rsidRDefault="007A139A">
            <w:pPr>
              <w:pStyle w:val="ConsPlusNormal"/>
              <w:jc w:val="center"/>
            </w:pPr>
            <w:r>
              <w:t>мазь для наружного применения;</w:t>
            </w:r>
          </w:p>
          <w:p w:rsidR="007A139A" w:rsidRDefault="007A139A">
            <w:pPr>
              <w:pStyle w:val="ConsPlusNormal"/>
              <w:jc w:val="center"/>
            </w:pPr>
            <w:r>
              <w:t>таблетки</w:t>
            </w: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H03</w:t>
            </w:r>
          </w:p>
        </w:tc>
        <w:tc>
          <w:tcPr>
            <w:tcW w:w="2608" w:type="dxa"/>
            <w:tcBorders>
              <w:top w:val="nil"/>
              <w:left w:val="nil"/>
              <w:bottom w:val="nil"/>
              <w:right w:val="nil"/>
            </w:tcBorders>
          </w:tcPr>
          <w:p w:rsidR="007A139A" w:rsidRDefault="007A139A">
            <w:pPr>
              <w:pStyle w:val="ConsPlusNormal"/>
              <w:jc w:val="center"/>
            </w:pPr>
            <w:r>
              <w:t>препараты для лечения заболеваний щитовидной железы</w:t>
            </w:r>
          </w:p>
        </w:tc>
        <w:tc>
          <w:tcPr>
            <w:tcW w:w="1814" w:type="dxa"/>
            <w:tcBorders>
              <w:top w:val="nil"/>
              <w:left w:val="nil"/>
              <w:bottom w:val="nil"/>
              <w:right w:val="nil"/>
            </w:tcBorders>
          </w:tcPr>
          <w:p w:rsidR="007A139A" w:rsidRDefault="007A139A">
            <w:pPr>
              <w:pStyle w:val="ConsPlusNormal"/>
            </w:pPr>
          </w:p>
        </w:tc>
        <w:tc>
          <w:tcPr>
            <w:tcW w:w="3515" w:type="dxa"/>
            <w:tcBorders>
              <w:top w:val="nil"/>
              <w:left w:val="nil"/>
              <w:bottom w:val="nil"/>
              <w:right w:val="nil"/>
            </w:tcBorders>
          </w:tcPr>
          <w:p w:rsidR="007A139A" w:rsidRDefault="007A139A">
            <w:pPr>
              <w:pStyle w:val="ConsPlusNormal"/>
            </w:pP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H03A</w:t>
            </w:r>
          </w:p>
        </w:tc>
        <w:tc>
          <w:tcPr>
            <w:tcW w:w="2608" w:type="dxa"/>
            <w:tcBorders>
              <w:top w:val="nil"/>
              <w:left w:val="nil"/>
              <w:bottom w:val="nil"/>
              <w:right w:val="nil"/>
            </w:tcBorders>
          </w:tcPr>
          <w:p w:rsidR="007A139A" w:rsidRDefault="007A139A">
            <w:pPr>
              <w:pStyle w:val="ConsPlusNormal"/>
              <w:jc w:val="center"/>
            </w:pPr>
            <w:r>
              <w:t xml:space="preserve">препараты щитовидной </w:t>
            </w:r>
            <w:r>
              <w:lastRenderedPageBreak/>
              <w:t>железы</w:t>
            </w:r>
          </w:p>
        </w:tc>
        <w:tc>
          <w:tcPr>
            <w:tcW w:w="1814" w:type="dxa"/>
            <w:tcBorders>
              <w:top w:val="nil"/>
              <w:left w:val="nil"/>
              <w:bottom w:val="nil"/>
              <w:right w:val="nil"/>
            </w:tcBorders>
          </w:tcPr>
          <w:p w:rsidR="007A139A" w:rsidRDefault="007A139A">
            <w:pPr>
              <w:pStyle w:val="ConsPlusNormal"/>
            </w:pPr>
          </w:p>
        </w:tc>
        <w:tc>
          <w:tcPr>
            <w:tcW w:w="3515" w:type="dxa"/>
            <w:tcBorders>
              <w:top w:val="nil"/>
              <w:left w:val="nil"/>
              <w:bottom w:val="nil"/>
              <w:right w:val="nil"/>
            </w:tcBorders>
          </w:tcPr>
          <w:p w:rsidR="007A139A" w:rsidRDefault="007A139A">
            <w:pPr>
              <w:pStyle w:val="ConsPlusNormal"/>
            </w:pP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lastRenderedPageBreak/>
              <w:t>H03AA</w:t>
            </w:r>
          </w:p>
        </w:tc>
        <w:tc>
          <w:tcPr>
            <w:tcW w:w="2608" w:type="dxa"/>
            <w:tcBorders>
              <w:top w:val="nil"/>
              <w:left w:val="nil"/>
              <w:bottom w:val="nil"/>
              <w:right w:val="nil"/>
            </w:tcBorders>
          </w:tcPr>
          <w:p w:rsidR="007A139A" w:rsidRDefault="007A139A">
            <w:pPr>
              <w:pStyle w:val="ConsPlusNormal"/>
              <w:jc w:val="center"/>
            </w:pPr>
            <w:r>
              <w:t>гормоны щитовидной железы</w:t>
            </w:r>
          </w:p>
        </w:tc>
        <w:tc>
          <w:tcPr>
            <w:tcW w:w="1814" w:type="dxa"/>
            <w:tcBorders>
              <w:top w:val="nil"/>
              <w:left w:val="nil"/>
              <w:bottom w:val="nil"/>
              <w:right w:val="nil"/>
            </w:tcBorders>
          </w:tcPr>
          <w:p w:rsidR="007A139A" w:rsidRDefault="007A139A">
            <w:pPr>
              <w:pStyle w:val="ConsPlusNormal"/>
              <w:jc w:val="center"/>
            </w:pPr>
            <w:r>
              <w:t>левотироксин натрия</w:t>
            </w:r>
          </w:p>
        </w:tc>
        <w:tc>
          <w:tcPr>
            <w:tcW w:w="3515" w:type="dxa"/>
            <w:tcBorders>
              <w:top w:val="nil"/>
              <w:left w:val="nil"/>
              <w:bottom w:val="nil"/>
              <w:right w:val="nil"/>
            </w:tcBorders>
          </w:tcPr>
          <w:p w:rsidR="007A139A" w:rsidRDefault="007A139A">
            <w:pPr>
              <w:pStyle w:val="ConsPlusNormal"/>
              <w:jc w:val="center"/>
            </w:pPr>
            <w:r>
              <w:t>таблетки</w:t>
            </w: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H03B</w:t>
            </w:r>
          </w:p>
        </w:tc>
        <w:tc>
          <w:tcPr>
            <w:tcW w:w="2608" w:type="dxa"/>
            <w:tcBorders>
              <w:top w:val="nil"/>
              <w:left w:val="nil"/>
              <w:bottom w:val="nil"/>
              <w:right w:val="nil"/>
            </w:tcBorders>
          </w:tcPr>
          <w:p w:rsidR="007A139A" w:rsidRDefault="007A139A">
            <w:pPr>
              <w:pStyle w:val="ConsPlusNormal"/>
              <w:jc w:val="center"/>
            </w:pPr>
            <w:r>
              <w:t>антитиреоидные препараты</w:t>
            </w:r>
          </w:p>
        </w:tc>
        <w:tc>
          <w:tcPr>
            <w:tcW w:w="1814" w:type="dxa"/>
            <w:tcBorders>
              <w:top w:val="nil"/>
              <w:left w:val="nil"/>
              <w:bottom w:val="nil"/>
              <w:right w:val="nil"/>
            </w:tcBorders>
          </w:tcPr>
          <w:p w:rsidR="007A139A" w:rsidRDefault="007A139A">
            <w:pPr>
              <w:pStyle w:val="ConsPlusNormal"/>
            </w:pPr>
          </w:p>
        </w:tc>
        <w:tc>
          <w:tcPr>
            <w:tcW w:w="3515" w:type="dxa"/>
            <w:tcBorders>
              <w:top w:val="nil"/>
              <w:left w:val="nil"/>
              <w:bottom w:val="nil"/>
              <w:right w:val="nil"/>
            </w:tcBorders>
          </w:tcPr>
          <w:p w:rsidR="007A139A" w:rsidRDefault="007A139A">
            <w:pPr>
              <w:pStyle w:val="ConsPlusNormal"/>
            </w:pP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H03BB</w:t>
            </w:r>
          </w:p>
        </w:tc>
        <w:tc>
          <w:tcPr>
            <w:tcW w:w="2608" w:type="dxa"/>
            <w:tcBorders>
              <w:top w:val="nil"/>
              <w:left w:val="nil"/>
              <w:bottom w:val="nil"/>
              <w:right w:val="nil"/>
            </w:tcBorders>
          </w:tcPr>
          <w:p w:rsidR="007A139A" w:rsidRDefault="007A139A">
            <w:pPr>
              <w:pStyle w:val="ConsPlusNormal"/>
              <w:jc w:val="center"/>
            </w:pPr>
            <w:r>
              <w:t>серосодержащие производные имидазола</w:t>
            </w:r>
          </w:p>
        </w:tc>
        <w:tc>
          <w:tcPr>
            <w:tcW w:w="1814" w:type="dxa"/>
            <w:tcBorders>
              <w:top w:val="nil"/>
              <w:left w:val="nil"/>
              <w:bottom w:val="nil"/>
              <w:right w:val="nil"/>
            </w:tcBorders>
          </w:tcPr>
          <w:p w:rsidR="007A139A" w:rsidRDefault="007A139A">
            <w:pPr>
              <w:pStyle w:val="ConsPlusNormal"/>
              <w:jc w:val="center"/>
            </w:pPr>
            <w:r>
              <w:t>тиамазол</w:t>
            </w:r>
          </w:p>
        </w:tc>
        <w:tc>
          <w:tcPr>
            <w:tcW w:w="3515" w:type="dxa"/>
            <w:tcBorders>
              <w:top w:val="nil"/>
              <w:left w:val="nil"/>
              <w:bottom w:val="nil"/>
              <w:right w:val="nil"/>
            </w:tcBorders>
          </w:tcPr>
          <w:p w:rsidR="007A139A" w:rsidRDefault="007A139A">
            <w:pPr>
              <w:pStyle w:val="ConsPlusNormal"/>
              <w:jc w:val="center"/>
            </w:pPr>
            <w:r>
              <w:t>таблетки;</w:t>
            </w:r>
          </w:p>
          <w:p w:rsidR="007A139A" w:rsidRDefault="007A139A">
            <w:pPr>
              <w:pStyle w:val="ConsPlusNormal"/>
              <w:jc w:val="center"/>
            </w:pPr>
            <w:r>
              <w:t>таблетки, покрытые пленочной оболочкой</w:t>
            </w: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H03C</w:t>
            </w:r>
          </w:p>
        </w:tc>
        <w:tc>
          <w:tcPr>
            <w:tcW w:w="2608" w:type="dxa"/>
            <w:tcBorders>
              <w:top w:val="nil"/>
              <w:left w:val="nil"/>
              <w:bottom w:val="nil"/>
              <w:right w:val="nil"/>
            </w:tcBorders>
          </w:tcPr>
          <w:p w:rsidR="007A139A" w:rsidRDefault="007A139A">
            <w:pPr>
              <w:pStyle w:val="ConsPlusNormal"/>
              <w:jc w:val="center"/>
            </w:pPr>
            <w:r>
              <w:t>препараты йода</w:t>
            </w:r>
          </w:p>
        </w:tc>
        <w:tc>
          <w:tcPr>
            <w:tcW w:w="1814" w:type="dxa"/>
            <w:tcBorders>
              <w:top w:val="nil"/>
              <w:left w:val="nil"/>
              <w:bottom w:val="nil"/>
              <w:right w:val="nil"/>
            </w:tcBorders>
          </w:tcPr>
          <w:p w:rsidR="007A139A" w:rsidRDefault="007A139A">
            <w:pPr>
              <w:pStyle w:val="ConsPlusNormal"/>
            </w:pPr>
          </w:p>
        </w:tc>
        <w:tc>
          <w:tcPr>
            <w:tcW w:w="3515" w:type="dxa"/>
            <w:tcBorders>
              <w:top w:val="nil"/>
              <w:left w:val="nil"/>
              <w:bottom w:val="nil"/>
              <w:right w:val="nil"/>
            </w:tcBorders>
          </w:tcPr>
          <w:p w:rsidR="007A139A" w:rsidRDefault="007A139A">
            <w:pPr>
              <w:pStyle w:val="ConsPlusNormal"/>
            </w:pP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H03CA</w:t>
            </w:r>
          </w:p>
        </w:tc>
        <w:tc>
          <w:tcPr>
            <w:tcW w:w="2608" w:type="dxa"/>
            <w:tcBorders>
              <w:top w:val="nil"/>
              <w:left w:val="nil"/>
              <w:bottom w:val="nil"/>
              <w:right w:val="nil"/>
            </w:tcBorders>
          </w:tcPr>
          <w:p w:rsidR="007A139A" w:rsidRDefault="007A139A">
            <w:pPr>
              <w:pStyle w:val="ConsPlusNormal"/>
              <w:jc w:val="center"/>
            </w:pPr>
            <w:r>
              <w:t>препараты йода</w:t>
            </w:r>
          </w:p>
        </w:tc>
        <w:tc>
          <w:tcPr>
            <w:tcW w:w="1814" w:type="dxa"/>
            <w:tcBorders>
              <w:top w:val="nil"/>
              <w:left w:val="nil"/>
              <w:bottom w:val="nil"/>
              <w:right w:val="nil"/>
            </w:tcBorders>
          </w:tcPr>
          <w:p w:rsidR="007A139A" w:rsidRDefault="007A139A">
            <w:pPr>
              <w:pStyle w:val="ConsPlusNormal"/>
              <w:jc w:val="center"/>
            </w:pPr>
            <w:r>
              <w:t>калия йодид</w:t>
            </w:r>
          </w:p>
        </w:tc>
        <w:tc>
          <w:tcPr>
            <w:tcW w:w="3515" w:type="dxa"/>
            <w:tcBorders>
              <w:top w:val="nil"/>
              <w:left w:val="nil"/>
              <w:bottom w:val="nil"/>
              <w:right w:val="nil"/>
            </w:tcBorders>
          </w:tcPr>
          <w:p w:rsidR="007A139A" w:rsidRDefault="007A139A">
            <w:pPr>
              <w:pStyle w:val="ConsPlusNormal"/>
              <w:jc w:val="center"/>
            </w:pPr>
            <w:r>
              <w:t>таблетки;</w:t>
            </w:r>
          </w:p>
          <w:p w:rsidR="007A139A" w:rsidRDefault="007A139A">
            <w:pPr>
              <w:pStyle w:val="ConsPlusNormal"/>
              <w:jc w:val="center"/>
            </w:pPr>
            <w:r>
              <w:t>таблетки жевательные;</w:t>
            </w:r>
          </w:p>
          <w:p w:rsidR="007A139A" w:rsidRDefault="007A139A">
            <w:pPr>
              <w:pStyle w:val="ConsPlusNormal"/>
              <w:jc w:val="center"/>
            </w:pPr>
            <w:r>
              <w:t>таблетки, покрытые пленочной оболочкой</w:t>
            </w: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H05</w:t>
            </w:r>
          </w:p>
        </w:tc>
        <w:tc>
          <w:tcPr>
            <w:tcW w:w="2608" w:type="dxa"/>
            <w:tcBorders>
              <w:top w:val="nil"/>
              <w:left w:val="nil"/>
              <w:bottom w:val="nil"/>
              <w:right w:val="nil"/>
            </w:tcBorders>
          </w:tcPr>
          <w:p w:rsidR="007A139A" w:rsidRDefault="007A139A">
            <w:pPr>
              <w:pStyle w:val="ConsPlusNormal"/>
              <w:jc w:val="center"/>
            </w:pPr>
            <w:r>
              <w:t>препараты, регулирующие обмен кальция</w:t>
            </w:r>
          </w:p>
        </w:tc>
        <w:tc>
          <w:tcPr>
            <w:tcW w:w="1814" w:type="dxa"/>
            <w:tcBorders>
              <w:top w:val="nil"/>
              <w:left w:val="nil"/>
              <w:bottom w:val="nil"/>
              <w:right w:val="nil"/>
            </w:tcBorders>
          </w:tcPr>
          <w:p w:rsidR="007A139A" w:rsidRDefault="007A139A">
            <w:pPr>
              <w:pStyle w:val="ConsPlusNormal"/>
            </w:pPr>
          </w:p>
        </w:tc>
        <w:tc>
          <w:tcPr>
            <w:tcW w:w="3515" w:type="dxa"/>
            <w:tcBorders>
              <w:top w:val="nil"/>
              <w:left w:val="nil"/>
              <w:bottom w:val="nil"/>
              <w:right w:val="nil"/>
            </w:tcBorders>
          </w:tcPr>
          <w:p w:rsidR="007A139A" w:rsidRDefault="007A139A">
            <w:pPr>
              <w:pStyle w:val="ConsPlusNormal"/>
            </w:pP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H05A</w:t>
            </w:r>
          </w:p>
        </w:tc>
        <w:tc>
          <w:tcPr>
            <w:tcW w:w="2608" w:type="dxa"/>
            <w:tcBorders>
              <w:top w:val="nil"/>
              <w:left w:val="nil"/>
              <w:bottom w:val="nil"/>
              <w:right w:val="nil"/>
            </w:tcBorders>
          </w:tcPr>
          <w:p w:rsidR="007A139A" w:rsidRDefault="007A139A">
            <w:pPr>
              <w:pStyle w:val="ConsPlusNormal"/>
              <w:jc w:val="center"/>
            </w:pPr>
            <w:r>
              <w:t>паратиреоидные гормоны и их аналоги</w:t>
            </w:r>
          </w:p>
        </w:tc>
        <w:tc>
          <w:tcPr>
            <w:tcW w:w="1814" w:type="dxa"/>
            <w:tcBorders>
              <w:top w:val="nil"/>
              <w:left w:val="nil"/>
              <w:bottom w:val="nil"/>
              <w:right w:val="nil"/>
            </w:tcBorders>
          </w:tcPr>
          <w:p w:rsidR="007A139A" w:rsidRDefault="007A139A">
            <w:pPr>
              <w:pStyle w:val="ConsPlusNormal"/>
            </w:pPr>
          </w:p>
        </w:tc>
        <w:tc>
          <w:tcPr>
            <w:tcW w:w="3515" w:type="dxa"/>
            <w:tcBorders>
              <w:top w:val="nil"/>
              <w:left w:val="nil"/>
              <w:bottom w:val="nil"/>
              <w:right w:val="nil"/>
            </w:tcBorders>
          </w:tcPr>
          <w:p w:rsidR="007A139A" w:rsidRDefault="007A139A">
            <w:pPr>
              <w:pStyle w:val="ConsPlusNormal"/>
            </w:pP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H05AA</w:t>
            </w:r>
          </w:p>
        </w:tc>
        <w:tc>
          <w:tcPr>
            <w:tcW w:w="2608" w:type="dxa"/>
            <w:tcBorders>
              <w:top w:val="nil"/>
              <w:left w:val="nil"/>
              <w:bottom w:val="nil"/>
              <w:right w:val="nil"/>
            </w:tcBorders>
          </w:tcPr>
          <w:p w:rsidR="007A139A" w:rsidRDefault="007A139A">
            <w:pPr>
              <w:pStyle w:val="ConsPlusNormal"/>
              <w:jc w:val="center"/>
            </w:pPr>
            <w:r>
              <w:t>паратиреоидные гормоны и их аналоги</w:t>
            </w:r>
          </w:p>
        </w:tc>
        <w:tc>
          <w:tcPr>
            <w:tcW w:w="1814" w:type="dxa"/>
            <w:tcBorders>
              <w:top w:val="nil"/>
              <w:left w:val="nil"/>
              <w:bottom w:val="nil"/>
              <w:right w:val="nil"/>
            </w:tcBorders>
          </w:tcPr>
          <w:p w:rsidR="007A139A" w:rsidRDefault="007A139A">
            <w:pPr>
              <w:pStyle w:val="ConsPlusNormal"/>
              <w:jc w:val="center"/>
            </w:pPr>
            <w:r>
              <w:t xml:space="preserve">терипаратид </w:t>
            </w:r>
            <w:hyperlink w:anchor="P5229" w:history="1">
              <w:r>
                <w:rPr>
                  <w:color w:val="0000FF"/>
                </w:rPr>
                <w:t>&lt;*&gt;</w:t>
              </w:r>
            </w:hyperlink>
          </w:p>
        </w:tc>
        <w:tc>
          <w:tcPr>
            <w:tcW w:w="3515" w:type="dxa"/>
            <w:tcBorders>
              <w:top w:val="nil"/>
              <w:left w:val="nil"/>
              <w:bottom w:val="nil"/>
              <w:right w:val="nil"/>
            </w:tcBorders>
          </w:tcPr>
          <w:p w:rsidR="007A139A" w:rsidRDefault="007A139A">
            <w:pPr>
              <w:pStyle w:val="ConsPlusNormal"/>
              <w:jc w:val="center"/>
            </w:pPr>
            <w:r>
              <w:t>раствор для подкожного введения</w:t>
            </w: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H05B</w:t>
            </w:r>
          </w:p>
        </w:tc>
        <w:tc>
          <w:tcPr>
            <w:tcW w:w="2608" w:type="dxa"/>
            <w:tcBorders>
              <w:top w:val="nil"/>
              <w:left w:val="nil"/>
              <w:bottom w:val="nil"/>
              <w:right w:val="nil"/>
            </w:tcBorders>
          </w:tcPr>
          <w:p w:rsidR="007A139A" w:rsidRDefault="007A139A">
            <w:pPr>
              <w:pStyle w:val="ConsPlusNormal"/>
              <w:jc w:val="center"/>
            </w:pPr>
            <w:r>
              <w:t>антипаратиреоидные средства</w:t>
            </w:r>
          </w:p>
        </w:tc>
        <w:tc>
          <w:tcPr>
            <w:tcW w:w="1814" w:type="dxa"/>
            <w:tcBorders>
              <w:top w:val="nil"/>
              <w:left w:val="nil"/>
              <w:bottom w:val="nil"/>
              <w:right w:val="nil"/>
            </w:tcBorders>
          </w:tcPr>
          <w:p w:rsidR="007A139A" w:rsidRDefault="007A139A">
            <w:pPr>
              <w:pStyle w:val="ConsPlusNormal"/>
            </w:pPr>
          </w:p>
        </w:tc>
        <w:tc>
          <w:tcPr>
            <w:tcW w:w="3515" w:type="dxa"/>
            <w:tcBorders>
              <w:top w:val="nil"/>
              <w:left w:val="nil"/>
              <w:bottom w:val="nil"/>
              <w:right w:val="nil"/>
            </w:tcBorders>
          </w:tcPr>
          <w:p w:rsidR="007A139A" w:rsidRDefault="007A139A">
            <w:pPr>
              <w:pStyle w:val="ConsPlusNormal"/>
            </w:pP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H05BA</w:t>
            </w:r>
          </w:p>
        </w:tc>
        <w:tc>
          <w:tcPr>
            <w:tcW w:w="2608" w:type="dxa"/>
            <w:tcBorders>
              <w:top w:val="nil"/>
              <w:left w:val="nil"/>
              <w:bottom w:val="nil"/>
              <w:right w:val="nil"/>
            </w:tcBorders>
          </w:tcPr>
          <w:p w:rsidR="007A139A" w:rsidRDefault="007A139A">
            <w:pPr>
              <w:pStyle w:val="ConsPlusNormal"/>
              <w:jc w:val="center"/>
            </w:pPr>
            <w:r>
              <w:t>препараты кальцитонина</w:t>
            </w:r>
          </w:p>
        </w:tc>
        <w:tc>
          <w:tcPr>
            <w:tcW w:w="1814" w:type="dxa"/>
            <w:tcBorders>
              <w:top w:val="nil"/>
              <w:left w:val="nil"/>
              <w:bottom w:val="nil"/>
              <w:right w:val="nil"/>
            </w:tcBorders>
          </w:tcPr>
          <w:p w:rsidR="007A139A" w:rsidRDefault="007A139A">
            <w:pPr>
              <w:pStyle w:val="ConsPlusNormal"/>
              <w:jc w:val="center"/>
            </w:pPr>
            <w:r>
              <w:t xml:space="preserve">кальцитонин </w:t>
            </w:r>
            <w:hyperlink w:anchor="P5229" w:history="1">
              <w:r>
                <w:rPr>
                  <w:color w:val="0000FF"/>
                </w:rPr>
                <w:t>&lt;*&gt;</w:t>
              </w:r>
            </w:hyperlink>
          </w:p>
        </w:tc>
        <w:tc>
          <w:tcPr>
            <w:tcW w:w="3515" w:type="dxa"/>
            <w:tcBorders>
              <w:top w:val="nil"/>
              <w:left w:val="nil"/>
              <w:bottom w:val="nil"/>
              <w:right w:val="nil"/>
            </w:tcBorders>
          </w:tcPr>
          <w:p w:rsidR="007A139A" w:rsidRDefault="007A139A">
            <w:pPr>
              <w:pStyle w:val="ConsPlusNormal"/>
              <w:jc w:val="center"/>
            </w:pPr>
            <w:r>
              <w:t>раствор для инъекций;</w:t>
            </w:r>
          </w:p>
          <w:p w:rsidR="007A139A" w:rsidRDefault="007A139A">
            <w:pPr>
              <w:pStyle w:val="ConsPlusNormal"/>
              <w:jc w:val="center"/>
            </w:pPr>
            <w:r>
              <w:t>спрей назальный;</w:t>
            </w:r>
          </w:p>
          <w:p w:rsidR="007A139A" w:rsidRDefault="007A139A">
            <w:pPr>
              <w:pStyle w:val="ConsPlusNormal"/>
              <w:jc w:val="center"/>
            </w:pPr>
            <w:r>
              <w:t>спрей назальный дозированный</w:t>
            </w:r>
          </w:p>
        </w:tc>
      </w:tr>
      <w:tr w:rsidR="007A139A">
        <w:tblPrEx>
          <w:tblBorders>
            <w:insideH w:val="none" w:sz="0" w:space="0" w:color="auto"/>
            <w:insideV w:val="none" w:sz="0" w:space="0" w:color="auto"/>
          </w:tblBorders>
        </w:tblPrEx>
        <w:tc>
          <w:tcPr>
            <w:tcW w:w="1134" w:type="dxa"/>
            <w:vMerge w:val="restart"/>
            <w:tcBorders>
              <w:top w:val="nil"/>
              <w:left w:val="nil"/>
              <w:bottom w:val="nil"/>
              <w:right w:val="nil"/>
            </w:tcBorders>
          </w:tcPr>
          <w:p w:rsidR="007A139A" w:rsidRDefault="007A139A">
            <w:pPr>
              <w:pStyle w:val="ConsPlusNormal"/>
              <w:jc w:val="center"/>
            </w:pPr>
            <w:r>
              <w:t>H05BX</w:t>
            </w:r>
          </w:p>
        </w:tc>
        <w:tc>
          <w:tcPr>
            <w:tcW w:w="2608" w:type="dxa"/>
            <w:tcBorders>
              <w:top w:val="nil"/>
              <w:left w:val="nil"/>
              <w:bottom w:val="nil"/>
              <w:right w:val="nil"/>
            </w:tcBorders>
          </w:tcPr>
          <w:p w:rsidR="007A139A" w:rsidRDefault="007A139A">
            <w:pPr>
              <w:pStyle w:val="ConsPlusNormal"/>
              <w:jc w:val="center"/>
            </w:pPr>
            <w:r>
              <w:t>прочие антипаратиреоидные препараты</w:t>
            </w:r>
          </w:p>
        </w:tc>
        <w:tc>
          <w:tcPr>
            <w:tcW w:w="1814" w:type="dxa"/>
            <w:tcBorders>
              <w:top w:val="nil"/>
              <w:left w:val="nil"/>
              <w:bottom w:val="nil"/>
              <w:right w:val="nil"/>
            </w:tcBorders>
          </w:tcPr>
          <w:p w:rsidR="007A139A" w:rsidRDefault="007A139A">
            <w:pPr>
              <w:pStyle w:val="ConsPlusNormal"/>
              <w:jc w:val="center"/>
            </w:pPr>
            <w:r>
              <w:t xml:space="preserve">парикальцитол </w:t>
            </w:r>
            <w:hyperlink w:anchor="P5229" w:history="1">
              <w:r>
                <w:rPr>
                  <w:color w:val="0000FF"/>
                </w:rPr>
                <w:t>&lt;*&gt;</w:t>
              </w:r>
            </w:hyperlink>
          </w:p>
        </w:tc>
        <w:tc>
          <w:tcPr>
            <w:tcW w:w="3515" w:type="dxa"/>
            <w:tcBorders>
              <w:top w:val="nil"/>
              <w:left w:val="nil"/>
              <w:bottom w:val="nil"/>
              <w:right w:val="nil"/>
            </w:tcBorders>
          </w:tcPr>
          <w:p w:rsidR="007A139A" w:rsidRDefault="007A139A">
            <w:pPr>
              <w:pStyle w:val="ConsPlusNormal"/>
              <w:jc w:val="center"/>
            </w:pPr>
            <w:r>
              <w:t>капсулы</w:t>
            </w:r>
          </w:p>
        </w:tc>
      </w:tr>
      <w:tr w:rsidR="007A139A">
        <w:tblPrEx>
          <w:tblBorders>
            <w:insideH w:val="none" w:sz="0" w:space="0" w:color="auto"/>
            <w:insideV w:val="none" w:sz="0" w:space="0" w:color="auto"/>
          </w:tblBorders>
        </w:tblPrEx>
        <w:tc>
          <w:tcPr>
            <w:tcW w:w="1134" w:type="dxa"/>
            <w:vMerge/>
            <w:tcBorders>
              <w:top w:val="nil"/>
              <w:left w:val="nil"/>
              <w:bottom w:val="nil"/>
              <w:right w:val="nil"/>
            </w:tcBorders>
          </w:tcPr>
          <w:p w:rsidR="007A139A" w:rsidRDefault="007A139A"/>
        </w:tc>
        <w:tc>
          <w:tcPr>
            <w:tcW w:w="2608" w:type="dxa"/>
            <w:tcBorders>
              <w:top w:val="nil"/>
              <w:left w:val="nil"/>
              <w:bottom w:val="nil"/>
              <w:right w:val="nil"/>
            </w:tcBorders>
          </w:tcPr>
          <w:p w:rsidR="007A139A" w:rsidRDefault="007A139A">
            <w:pPr>
              <w:pStyle w:val="ConsPlusNormal"/>
            </w:pPr>
          </w:p>
        </w:tc>
        <w:tc>
          <w:tcPr>
            <w:tcW w:w="1814" w:type="dxa"/>
            <w:tcBorders>
              <w:top w:val="nil"/>
              <w:left w:val="nil"/>
              <w:bottom w:val="nil"/>
              <w:right w:val="nil"/>
            </w:tcBorders>
          </w:tcPr>
          <w:p w:rsidR="007A139A" w:rsidRDefault="007A139A">
            <w:pPr>
              <w:pStyle w:val="ConsPlusNormal"/>
              <w:jc w:val="center"/>
            </w:pPr>
            <w:r>
              <w:t xml:space="preserve">цинакальцет </w:t>
            </w:r>
            <w:hyperlink w:anchor="P5229" w:history="1">
              <w:r>
                <w:rPr>
                  <w:color w:val="0000FF"/>
                </w:rPr>
                <w:t>&lt;*&gt;</w:t>
              </w:r>
            </w:hyperlink>
          </w:p>
        </w:tc>
        <w:tc>
          <w:tcPr>
            <w:tcW w:w="3515" w:type="dxa"/>
            <w:tcBorders>
              <w:top w:val="nil"/>
              <w:left w:val="nil"/>
              <w:bottom w:val="nil"/>
              <w:right w:val="nil"/>
            </w:tcBorders>
          </w:tcPr>
          <w:p w:rsidR="007A139A" w:rsidRDefault="007A139A">
            <w:pPr>
              <w:pStyle w:val="ConsPlusNormal"/>
              <w:jc w:val="center"/>
            </w:pPr>
            <w:r>
              <w:t>таблетки, покрытые пленочной оболочкой</w:t>
            </w:r>
          </w:p>
        </w:tc>
      </w:tr>
      <w:tr w:rsidR="007A139A">
        <w:tblPrEx>
          <w:tblBorders>
            <w:insideH w:val="none" w:sz="0" w:space="0" w:color="auto"/>
            <w:insideV w:val="none" w:sz="0" w:space="0" w:color="auto"/>
          </w:tblBorders>
        </w:tblPrEx>
        <w:tc>
          <w:tcPr>
            <w:tcW w:w="1134" w:type="dxa"/>
            <w:vMerge/>
            <w:tcBorders>
              <w:top w:val="nil"/>
              <w:left w:val="nil"/>
              <w:bottom w:val="nil"/>
              <w:right w:val="nil"/>
            </w:tcBorders>
          </w:tcPr>
          <w:p w:rsidR="007A139A" w:rsidRDefault="007A139A"/>
        </w:tc>
        <w:tc>
          <w:tcPr>
            <w:tcW w:w="2608" w:type="dxa"/>
            <w:tcBorders>
              <w:top w:val="nil"/>
              <w:left w:val="nil"/>
              <w:bottom w:val="nil"/>
              <w:right w:val="nil"/>
            </w:tcBorders>
          </w:tcPr>
          <w:p w:rsidR="007A139A" w:rsidRDefault="007A139A">
            <w:pPr>
              <w:pStyle w:val="ConsPlusNormal"/>
            </w:pPr>
          </w:p>
        </w:tc>
        <w:tc>
          <w:tcPr>
            <w:tcW w:w="1814" w:type="dxa"/>
            <w:tcBorders>
              <w:top w:val="nil"/>
              <w:left w:val="nil"/>
              <w:bottom w:val="nil"/>
              <w:right w:val="nil"/>
            </w:tcBorders>
          </w:tcPr>
          <w:p w:rsidR="007A139A" w:rsidRDefault="007A139A">
            <w:pPr>
              <w:pStyle w:val="ConsPlusNormal"/>
              <w:jc w:val="center"/>
            </w:pPr>
            <w:r>
              <w:t xml:space="preserve">этелкальцетид </w:t>
            </w:r>
            <w:hyperlink w:anchor="P5229" w:history="1">
              <w:r>
                <w:rPr>
                  <w:color w:val="0000FF"/>
                </w:rPr>
                <w:t>&lt;*&gt;</w:t>
              </w:r>
            </w:hyperlink>
          </w:p>
        </w:tc>
        <w:tc>
          <w:tcPr>
            <w:tcW w:w="3515" w:type="dxa"/>
            <w:tcBorders>
              <w:top w:val="nil"/>
              <w:left w:val="nil"/>
              <w:bottom w:val="nil"/>
              <w:right w:val="nil"/>
            </w:tcBorders>
          </w:tcPr>
          <w:p w:rsidR="007A139A" w:rsidRDefault="007A139A">
            <w:pPr>
              <w:pStyle w:val="ConsPlusNormal"/>
              <w:jc w:val="center"/>
            </w:pPr>
            <w:r>
              <w:t>раствор для внутривенного введения</w:t>
            </w: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J</w:t>
            </w:r>
          </w:p>
        </w:tc>
        <w:tc>
          <w:tcPr>
            <w:tcW w:w="2608" w:type="dxa"/>
            <w:tcBorders>
              <w:top w:val="nil"/>
              <w:left w:val="nil"/>
              <w:bottom w:val="nil"/>
              <w:right w:val="nil"/>
            </w:tcBorders>
          </w:tcPr>
          <w:p w:rsidR="007A139A" w:rsidRDefault="007A139A">
            <w:pPr>
              <w:pStyle w:val="ConsPlusNormal"/>
              <w:jc w:val="center"/>
            </w:pPr>
            <w:r>
              <w:t>противомикробные препараты системного действия</w:t>
            </w:r>
          </w:p>
        </w:tc>
        <w:tc>
          <w:tcPr>
            <w:tcW w:w="1814" w:type="dxa"/>
            <w:tcBorders>
              <w:top w:val="nil"/>
              <w:left w:val="nil"/>
              <w:bottom w:val="nil"/>
              <w:right w:val="nil"/>
            </w:tcBorders>
          </w:tcPr>
          <w:p w:rsidR="007A139A" w:rsidRDefault="007A139A">
            <w:pPr>
              <w:pStyle w:val="ConsPlusNormal"/>
            </w:pPr>
          </w:p>
        </w:tc>
        <w:tc>
          <w:tcPr>
            <w:tcW w:w="3515" w:type="dxa"/>
            <w:tcBorders>
              <w:top w:val="nil"/>
              <w:left w:val="nil"/>
              <w:bottom w:val="nil"/>
              <w:right w:val="nil"/>
            </w:tcBorders>
          </w:tcPr>
          <w:p w:rsidR="007A139A" w:rsidRDefault="007A139A">
            <w:pPr>
              <w:pStyle w:val="ConsPlusNormal"/>
            </w:pP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J01</w:t>
            </w:r>
          </w:p>
        </w:tc>
        <w:tc>
          <w:tcPr>
            <w:tcW w:w="2608" w:type="dxa"/>
            <w:tcBorders>
              <w:top w:val="nil"/>
              <w:left w:val="nil"/>
              <w:bottom w:val="nil"/>
              <w:right w:val="nil"/>
            </w:tcBorders>
          </w:tcPr>
          <w:p w:rsidR="007A139A" w:rsidRDefault="007A139A">
            <w:pPr>
              <w:pStyle w:val="ConsPlusNormal"/>
              <w:jc w:val="center"/>
            </w:pPr>
            <w:r>
              <w:t>антибактериальные препараты системного действия</w:t>
            </w:r>
          </w:p>
        </w:tc>
        <w:tc>
          <w:tcPr>
            <w:tcW w:w="1814" w:type="dxa"/>
            <w:tcBorders>
              <w:top w:val="nil"/>
              <w:left w:val="nil"/>
              <w:bottom w:val="nil"/>
              <w:right w:val="nil"/>
            </w:tcBorders>
          </w:tcPr>
          <w:p w:rsidR="007A139A" w:rsidRDefault="007A139A">
            <w:pPr>
              <w:pStyle w:val="ConsPlusNormal"/>
            </w:pPr>
          </w:p>
        </w:tc>
        <w:tc>
          <w:tcPr>
            <w:tcW w:w="3515" w:type="dxa"/>
            <w:tcBorders>
              <w:top w:val="nil"/>
              <w:left w:val="nil"/>
              <w:bottom w:val="nil"/>
              <w:right w:val="nil"/>
            </w:tcBorders>
          </w:tcPr>
          <w:p w:rsidR="007A139A" w:rsidRDefault="007A139A">
            <w:pPr>
              <w:pStyle w:val="ConsPlusNormal"/>
            </w:pP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J01A</w:t>
            </w:r>
          </w:p>
        </w:tc>
        <w:tc>
          <w:tcPr>
            <w:tcW w:w="2608" w:type="dxa"/>
            <w:tcBorders>
              <w:top w:val="nil"/>
              <w:left w:val="nil"/>
              <w:bottom w:val="nil"/>
              <w:right w:val="nil"/>
            </w:tcBorders>
          </w:tcPr>
          <w:p w:rsidR="007A139A" w:rsidRDefault="007A139A">
            <w:pPr>
              <w:pStyle w:val="ConsPlusNormal"/>
              <w:jc w:val="center"/>
            </w:pPr>
            <w:r>
              <w:t>тетрациклины</w:t>
            </w:r>
          </w:p>
        </w:tc>
        <w:tc>
          <w:tcPr>
            <w:tcW w:w="1814" w:type="dxa"/>
            <w:tcBorders>
              <w:top w:val="nil"/>
              <w:left w:val="nil"/>
              <w:bottom w:val="nil"/>
              <w:right w:val="nil"/>
            </w:tcBorders>
          </w:tcPr>
          <w:p w:rsidR="007A139A" w:rsidRDefault="007A139A">
            <w:pPr>
              <w:pStyle w:val="ConsPlusNormal"/>
            </w:pPr>
          </w:p>
        </w:tc>
        <w:tc>
          <w:tcPr>
            <w:tcW w:w="3515" w:type="dxa"/>
            <w:tcBorders>
              <w:top w:val="nil"/>
              <w:left w:val="nil"/>
              <w:bottom w:val="nil"/>
              <w:right w:val="nil"/>
            </w:tcBorders>
          </w:tcPr>
          <w:p w:rsidR="007A139A" w:rsidRDefault="007A139A">
            <w:pPr>
              <w:pStyle w:val="ConsPlusNormal"/>
            </w:pP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J01AA</w:t>
            </w:r>
          </w:p>
        </w:tc>
        <w:tc>
          <w:tcPr>
            <w:tcW w:w="2608" w:type="dxa"/>
            <w:tcBorders>
              <w:top w:val="nil"/>
              <w:left w:val="nil"/>
              <w:bottom w:val="nil"/>
              <w:right w:val="nil"/>
            </w:tcBorders>
          </w:tcPr>
          <w:p w:rsidR="007A139A" w:rsidRDefault="007A139A">
            <w:pPr>
              <w:pStyle w:val="ConsPlusNormal"/>
              <w:jc w:val="center"/>
            </w:pPr>
            <w:r>
              <w:t>тетрациклины</w:t>
            </w:r>
          </w:p>
        </w:tc>
        <w:tc>
          <w:tcPr>
            <w:tcW w:w="1814" w:type="dxa"/>
            <w:tcBorders>
              <w:top w:val="nil"/>
              <w:left w:val="nil"/>
              <w:bottom w:val="nil"/>
              <w:right w:val="nil"/>
            </w:tcBorders>
          </w:tcPr>
          <w:p w:rsidR="007A139A" w:rsidRDefault="007A139A">
            <w:pPr>
              <w:pStyle w:val="ConsPlusNormal"/>
              <w:jc w:val="center"/>
            </w:pPr>
            <w:r>
              <w:t>доксициклин</w:t>
            </w:r>
          </w:p>
        </w:tc>
        <w:tc>
          <w:tcPr>
            <w:tcW w:w="3515" w:type="dxa"/>
            <w:tcBorders>
              <w:top w:val="nil"/>
              <w:left w:val="nil"/>
              <w:bottom w:val="nil"/>
              <w:right w:val="nil"/>
            </w:tcBorders>
          </w:tcPr>
          <w:p w:rsidR="007A139A" w:rsidRDefault="007A139A">
            <w:pPr>
              <w:pStyle w:val="ConsPlusNormal"/>
              <w:jc w:val="center"/>
            </w:pPr>
            <w:r>
              <w:t>капсулы;</w:t>
            </w:r>
          </w:p>
          <w:p w:rsidR="007A139A" w:rsidRDefault="007A139A">
            <w:pPr>
              <w:pStyle w:val="ConsPlusNormal"/>
              <w:jc w:val="center"/>
            </w:pPr>
            <w:r>
              <w:lastRenderedPageBreak/>
              <w:t>таблетки;</w:t>
            </w:r>
          </w:p>
          <w:p w:rsidR="007A139A" w:rsidRDefault="007A139A">
            <w:pPr>
              <w:pStyle w:val="ConsPlusNormal"/>
              <w:jc w:val="center"/>
            </w:pPr>
            <w:r>
              <w:t>таблетки диспергируемые</w:t>
            </w: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lastRenderedPageBreak/>
              <w:t>J01B</w:t>
            </w:r>
          </w:p>
        </w:tc>
        <w:tc>
          <w:tcPr>
            <w:tcW w:w="2608" w:type="dxa"/>
            <w:tcBorders>
              <w:top w:val="nil"/>
              <w:left w:val="nil"/>
              <w:bottom w:val="nil"/>
              <w:right w:val="nil"/>
            </w:tcBorders>
          </w:tcPr>
          <w:p w:rsidR="007A139A" w:rsidRDefault="007A139A">
            <w:pPr>
              <w:pStyle w:val="ConsPlusNormal"/>
              <w:jc w:val="center"/>
            </w:pPr>
            <w:r>
              <w:t>амфениколы</w:t>
            </w:r>
          </w:p>
        </w:tc>
        <w:tc>
          <w:tcPr>
            <w:tcW w:w="1814" w:type="dxa"/>
            <w:tcBorders>
              <w:top w:val="nil"/>
              <w:left w:val="nil"/>
              <w:bottom w:val="nil"/>
              <w:right w:val="nil"/>
            </w:tcBorders>
          </w:tcPr>
          <w:p w:rsidR="007A139A" w:rsidRDefault="007A139A">
            <w:pPr>
              <w:pStyle w:val="ConsPlusNormal"/>
            </w:pPr>
          </w:p>
        </w:tc>
        <w:tc>
          <w:tcPr>
            <w:tcW w:w="3515" w:type="dxa"/>
            <w:tcBorders>
              <w:top w:val="nil"/>
              <w:left w:val="nil"/>
              <w:bottom w:val="nil"/>
              <w:right w:val="nil"/>
            </w:tcBorders>
          </w:tcPr>
          <w:p w:rsidR="007A139A" w:rsidRDefault="007A139A">
            <w:pPr>
              <w:pStyle w:val="ConsPlusNormal"/>
            </w:pP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J01BA</w:t>
            </w:r>
          </w:p>
        </w:tc>
        <w:tc>
          <w:tcPr>
            <w:tcW w:w="2608" w:type="dxa"/>
            <w:tcBorders>
              <w:top w:val="nil"/>
              <w:left w:val="nil"/>
              <w:bottom w:val="nil"/>
              <w:right w:val="nil"/>
            </w:tcBorders>
          </w:tcPr>
          <w:p w:rsidR="007A139A" w:rsidRDefault="007A139A">
            <w:pPr>
              <w:pStyle w:val="ConsPlusNormal"/>
              <w:jc w:val="center"/>
            </w:pPr>
            <w:r>
              <w:t>амфениколы</w:t>
            </w:r>
          </w:p>
        </w:tc>
        <w:tc>
          <w:tcPr>
            <w:tcW w:w="1814" w:type="dxa"/>
            <w:tcBorders>
              <w:top w:val="nil"/>
              <w:left w:val="nil"/>
              <w:bottom w:val="nil"/>
              <w:right w:val="nil"/>
            </w:tcBorders>
          </w:tcPr>
          <w:p w:rsidR="007A139A" w:rsidRDefault="007A139A">
            <w:pPr>
              <w:pStyle w:val="ConsPlusNormal"/>
              <w:jc w:val="center"/>
            </w:pPr>
            <w:r>
              <w:t>хлорамфеникол</w:t>
            </w:r>
          </w:p>
        </w:tc>
        <w:tc>
          <w:tcPr>
            <w:tcW w:w="3515" w:type="dxa"/>
            <w:tcBorders>
              <w:top w:val="nil"/>
              <w:left w:val="nil"/>
              <w:bottom w:val="nil"/>
              <w:right w:val="nil"/>
            </w:tcBorders>
          </w:tcPr>
          <w:p w:rsidR="007A139A" w:rsidRDefault="007A139A">
            <w:pPr>
              <w:pStyle w:val="ConsPlusNormal"/>
              <w:jc w:val="center"/>
            </w:pPr>
            <w:r>
              <w:t>таблетки;</w:t>
            </w:r>
          </w:p>
          <w:p w:rsidR="007A139A" w:rsidRDefault="007A139A">
            <w:pPr>
              <w:pStyle w:val="ConsPlusNormal"/>
              <w:jc w:val="center"/>
            </w:pPr>
            <w:r>
              <w:t>таблетки, покрытые оболочкой;</w:t>
            </w:r>
          </w:p>
          <w:p w:rsidR="007A139A" w:rsidRDefault="007A139A">
            <w:pPr>
              <w:pStyle w:val="ConsPlusNormal"/>
              <w:jc w:val="center"/>
            </w:pPr>
            <w:r>
              <w:t>таблетки, покрытые пленочной оболочкой</w:t>
            </w: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J01C</w:t>
            </w:r>
          </w:p>
        </w:tc>
        <w:tc>
          <w:tcPr>
            <w:tcW w:w="2608" w:type="dxa"/>
            <w:tcBorders>
              <w:top w:val="nil"/>
              <w:left w:val="nil"/>
              <w:bottom w:val="nil"/>
              <w:right w:val="nil"/>
            </w:tcBorders>
          </w:tcPr>
          <w:p w:rsidR="007A139A" w:rsidRDefault="007A139A">
            <w:pPr>
              <w:pStyle w:val="ConsPlusNormal"/>
              <w:jc w:val="center"/>
            </w:pPr>
            <w:r>
              <w:t>бета-лактамные антибактериальные препараты: пенициллины</w:t>
            </w:r>
          </w:p>
        </w:tc>
        <w:tc>
          <w:tcPr>
            <w:tcW w:w="1814" w:type="dxa"/>
            <w:tcBorders>
              <w:top w:val="nil"/>
              <w:left w:val="nil"/>
              <w:bottom w:val="nil"/>
              <w:right w:val="nil"/>
            </w:tcBorders>
          </w:tcPr>
          <w:p w:rsidR="007A139A" w:rsidRDefault="007A139A">
            <w:pPr>
              <w:pStyle w:val="ConsPlusNormal"/>
            </w:pPr>
          </w:p>
        </w:tc>
        <w:tc>
          <w:tcPr>
            <w:tcW w:w="3515" w:type="dxa"/>
            <w:tcBorders>
              <w:top w:val="nil"/>
              <w:left w:val="nil"/>
              <w:bottom w:val="nil"/>
              <w:right w:val="nil"/>
            </w:tcBorders>
          </w:tcPr>
          <w:p w:rsidR="007A139A" w:rsidRDefault="007A139A">
            <w:pPr>
              <w:pStyle w:val="ConsPlusNormal"/>
            </w:pPr>
          </w:p>
        </w:tc>
      </w:tr>
      <w:tr w:rsidR="007A139A">
        <w:tblPrEx>
          <w:tblBorders>
            <w:insideH w:val="none" w:sz="0" w:space="0" w:color="auto"/>
            <w:insideV w:val="none" w:sz="0" w:space="0" w:color="auto"/>
          </w:tblBorders>
        </w:tblPrEx>
        <w:tc>
          <w:tcPr>
            <w:tcW w:w="1134" w:type="dxa"/>
            <w:vMerge w:val="restart"/>
            <w:tcBorders>
              <w:top w:val="nil"/>
              <w:left w:val="nil"/>
              <w:bottom w:val="nil"/>
              <w:right w:val="nil"/>
            </w:tcBorders>
          </w:tcPr>
          <w:p w:rsidR="007A139A" w:rsidRDefault="007A139A">
            <w:pPr>
              <w:pStyle w:val="ConsPlusNormal"/>
              <w:jc w:val="center"/>
            </w:pPr>
            <w:r>
              <w:t>J01CA</w:t>
            </w:r>
          </w:p>
        </w:tc>
        <w:tc>
          <w:tcPr>
            <w:tcW w:w="2608" w:type="dxa"/>
            <w:vMerge w:val="restart"/>
            <w:tcBorders>
              <w:top w:val="nil"/>
              <w:left w:val="nil"/>
              <w:bottom w:val="nil"/>
              <w:right w:val="nil"/>
            </w:tcBorders>
          </w:tcPr>
          <w:p w:rsidR="007A139A" w:rsidRDefault="007A139A">
            <w:pPr>
              <w:pStyle w:val="ConsPlusNormal"/>
              <w:jc w:val="center"/>
            </w:pPr>
            <w:r>
              <w:t>пенициллины широкого спектра действия</w:t>
            </w:r>
          </w:p>
        </w:tc>
        <w:tc>
          <w:tcPr>
            <w:tcW w:w="1814" w:type="dxa"/>
            <w:tcBorders>
              <w:top w:val="nil"/>
              <w:left w:val="nil"/>
              <w:bottom w:val="nil"/>
              <w:right w:val="nil"/>
            </w:tcBorders>
          </w:tcPr>
          <w:p w:rsidR="007A139A" w:rsidRDefault="007A139A">
            <w:pPr>
              <w:pStyle w:val="ConsPlusNormal"/>
              <w:jc w:val="center"/>
            </w:pPr>
            <w:r>
              <w:t>амоксициллин</w:t>
            </w:r>
          </w:p>
        </w:tc>
        <w:tc>
          <w:tcPr>
            <w:tcW w:w="3515" w:type="dxa"/>
            <w:tcBorders>
              <w:top w:val="nil"/>
              <w:left w:val="nil"/>
              <w:bottom w:val="nil"/>
              <w:right w:val="nil"/>
            </w:tcBorders>
          </w:tcPr>
          <w:p w:rsidR="007A139A" w:rsidRDefault="007A139A">
            <w:pPr>
              <w:pStyle w:val="ConsPlusNormal"/>
              <w:jc w:val="center"/>
            </w:pPr>
            <w:r>
              <w:t>гранулы для приготовления суспензии для приема внутрь;</w:t>
            </w:r>
          </w:p>
          <w:p w:rsidR="007A139A" w:rsidRDefault="007A139A">
            <w:pPr>
              <w:pStyle w:val="ConsPlusNormal"/>
              <w:jc w:val="center"/>
            </w:pPr>
            <w:r>
              <w:t>капсулы;</w:t>
            </w:r>
          </w:p>
          <w:p w:rsidR="007A139A" w:rsidRDefault="007A139A">
            <w:pPr>
              <w:pStyle w:val="ConsPlusNormal"/>
              <w:jc w:val="center"/>
            </w:pPr>
            <w:r>
              <w:t>порошок для приготовления суспензии для приема внутрь;</w:t>
            </w:r>
          </w:p>
          <w:p w:rsidR="007A139A" w:rsidRDefault="007A139A">
            <w:pPr>
              <w:pStyle w:val="ConsPlusNormal"/>
              <w:jc w:val="center"/>
            </w:pPr>
            <w:r>
              <w:t>таблетки;</w:t>
            </w:r>
          </w:p>
          <w:p w:rsidR="007A139A" w:rsidRDefault="007A139A">
            <w:pPr>
              <w:pStyle w:val="ConsPlusNormal"/>
              <w:jc w:val="center"/>
            </w:pPr>
            <w:r>
              <w:t>таблетки диспергируемые;</w:t>
            </w:r>
          </w:p>
          <w:p w:rsidR="007A139A" w:rsidRDefault="007A139A">
            <w:pPr>
              <w:pStyle w:val="ConsPlusNormal"/>
              <w:jc w:val="center"/>
            </w:pPr>
            <w:r>
              <w:t>таблетки, покрытые пленочной оболочкой</w:t>
            </w:r>
          </w:p>
        </w:tc>
      </w:tr>
      <w:tr w:rsidR="007A139A">
        <w:tblPrEx>
          <w:tblBorders>
            <w:insideH w:val="none" w:sz="0" w:space="0" w:color="auto"/>
            <w:insideV w:val="none" w:sz="0" w:space="0" w:color="auto"/>
          </w:tblBorders>
        </w:tblPrEx>
        <w:tc>
          <w:tcPr>
            <w:tcW w:w="1134" w:type="dxa"/>
            <w:vMerge/>
            <w:tcBorders>
              <w:top w:val="nil"/>
              <w:left w:val="nil"/>
              <w:bottom w:val="nil"/>
              <w:right w:val="nil"/>
            </w:tcBorders>
          </w:tcPr>
          <w:p w:rsidR="007A139A" w:rsidRDefault="007A139A"/>
        </w:tc>
        <w:tc>
          <w:tcPr>
            <w:tcW w:w="2608" w:type="dxa"/>
            <w:vMerge/>
            <w:tcBorders>
              <w:top w:val="nil"/>
              <w:left w:val="nil"/>
              <w:bottom w:val="nil"/>
              <w:right w:val="nil"/>
            </w:tcBorders>
          </w:tcPr>
          <w:p w:rsidR="007A139A" w:rsidRDefault="007A139A"/>
        </w:tc>
        <w:tc>
          <w:tcPr>
            <w:tcW w:w="1814" w:type="dxa"/>
            <w:tcBorders>
              <w:top w:val="nil"/>
              <w:left w:val="nil"/>
              <w:bottom w:val="nil"/>
              <w:right w:val="nil"/>
            </w:tcBorders>
          </w:tcPr>
          <w:p w:rsidR="007A139A" w:rsidRDefault="007A139A">
            <w:pPr>
              <w:pStyle w:val="ConsPlusNormal"/>
              <w:jc w:val="center"/>
            </w:pPr>
            <w:r>
              <w:t>ампициллин</w:t>
            </w:r>
          </w:p>
        </w:tc>
        <w:tc>
          <w:tcPr>
            <w:tcW w:w="3515" w:type="dxa"/>
            <w:tcBorders>
              <w:top w:val="nil"/>
              <w:left w:val="nil"/>
              <w:bottom w:val="nil"/>
              <w:right w:val="nil"/>
            </w:tcBorders>
          </w:tcPr>
          <w:p w:rsidR="007A139A" w:rsidRDefault="007A139A">
            <w:pPr>
              <w:pStyle w:val="ConsPlusNormal"/>
              <w:jc w:val="center"/>
            </w:pPr>
            <w:r>
              <w:t>порошок для приготовления суспензии для приема внутрь;</w:t>
            </w:r>
          </w:p>
          <w:p w:rsidR="007A139A" w:rsidRDefault="007A139A">
            <w:pPr>
              <w:pStyle w:val="ConsPlusNormal"/>
              <w:jc w:val="center"/>
            </w:pPr>
            <w:r>
              <w:t>таблетки</w:t>
            </w: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J01CF</w:t>
            </w:r>
          </w:p>
        </w:tc>
        <w:tc>
          <w:tcPr>
            <w:tcW w:w="2608" w:type="dxa"/>
            <w:tcBorders>
              <w:top w:val="nil"/>
              <w:left w:val="nil"/>
              <w:bottom w:val="nil"/>
              <w:right w:val="nil"/>
            </w:tcBorders>
          </w:tcPr>
          <w:p w:rsidR="007A139A" w:rsidRDefault="007A139A">
            <w:pPr>
              <w:pStyle w:val="ConsPlusNormal"/>
              <w:jc w:val="center"/>
            </w:pPr>
            <w:r>
              <w:t>пенициллины, устойчивые к бета-лактамазам</w:t>
            </w:r>
          </w:p>
        </w:tc>
        <w:tc>
          <w:tcPr>
            <w:tcW w:w="1814" w:type="dxa"/>
            <w:tcBorders>
              <w:top w:val="nil"/>
              <w:left w:val="nil"/>
              <w:bottom w:val="nil"/>
              <w:right w:val="nil"/>
            </w:tcBorders>
          </w:tcPr>
          <w:p w:rsidR="007A139A" w:rsidRDefault="007A139A">
            <w:pPr>
              <w:pStyle w:val="ConsPlusNormal"/>
              <w:jc w:val="center"/>
            </w:pPr>
            <w:r>
              <w:t>оксациллин</w:t>
            </w:r>
          </w:p>
        </w:tc>
        <w:tc>
          <w:tcPr>
            <w:tcW w:w="3515" w:type="dxa"/>
            <w:tcBorders>
              <w:top w:val="nil"/>
              <w:left w:val="nil"/>
              <w:bottom w:val="nil"/>
              <w:right w:val="nil"/>
            </w:tcBorders>
          </w:tcPr>
          <w:p w:rsidR="007A139A" w:rsidRDefault="007A139A">
            <w:pPr>
              <w:pStyle w:val="ConsPlusNormal"/>
              <w:jc w:val="center"/>
            </w:pPr>
            <w:r>
              <w:t>таблетки</w:t>
            </w: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J01CR</w:t>
            </w:r>
          </w:p>
        </w:tc>
        <w:tc>
          <w:tcPr>
            <w:tcW w:w="2608" w:type="dxa"/>
            <w:tcBorders>
              <w:top w:val="nil"/>
              <w:left w:val="nil"/>
              <w:bottom w:val="nil"/>
              <w:right w:val="nil"/>
            </w:tcBorders>
          </w:tcPr>
          <w:p w:rsidR="007A139A" w:rsidRDefault="007A139A">
            <w:pPr>
              <w:pStyle w:val="ConsPlusNormal"/>
              <w:jc w:val="center"/>
            </w:pPr>
            <w:r>
              <w:t>комбинации пенициллинов, включая комбинации с ингибиторами бета-лактамаз</w:t>
            </w:r>
          </w:p>
        </w:tc>
        <w:tc>
          <w:tcPr>
            <w:tcW w:w="1814" w:type="dxa"/>
            <w:tcBorders>
              <w:top w:val="nil"/>
              <w:left w:val="nil"/>
              <w:bottom w:val="nil"/>
              <w:right w:val="nil"/>
            </w:tcBorders>
          </w:tcPr>
          <w:p w:rsidR="007A139A" w:rsidRDefault="007A139A">
            <w:pPr>
              <w:pStyle w:val="ConsPlusNormal"/>
              <w:jc w:val="center"/>
            </w:pPr>
            <w:r>
              <w:t>амоксициллин + клавулановая кислота</w:t>
            </w:r>
          </w:p>
        </w:tc>
        <w:tc>
          <w:tcPr>
            <w:tcW w:w="3515" w:type="dxa"/>
            <w:tcBorders>
              <w:top w:val="nil"/>
              <w:left w:val="nil"/>
              <w:bottom w:val="nil"/>
              <w:right w:val="nil"/>
            </w:tcBorders>
          </w:tcPr>
          <w:p w:rsidR="007A139A" w:rsidRDefault="007A139A">
            <w:pPr>
              <w:pStyle w:val="ConsPlusNormal"/>
              <w:jc w:val="center"/>
            </w:pPr>
            <w:r>
              <w:t>порошок для приготовления суспензии для приема внутрь;</w:t>
            </w:r>
          </w:p>
          <w:p w:rsidR="007A139A" w:rsidRDefault="007A139A">
            <w:pPr>
              <w:pStyle w:val="ConsPlusNormal"/>
              <w:jc w:val="center"/>
            </w:pPr>
            <w:r>
              <w:t>таблетки диспергируемые;</w:t>
            </w:r>
          </w:p>
          <w:p w:rsidR="007A139A" w:rsidRDefault="007A139A">
            <w:pPr>
              <w:pStyle w:val="ConsPlusNormal"/>
              <w:jc w:val="center"/>
            </w:pPr>
            <w:r>
              <w:t>таблетки, покрытые оболочкой;</w:t>
            </w:r>
          </w:p>
          <w:p w:rsidR="007A139A" w:rsidRDefault="007A139A">
            <w:pPr>
              <w:pStyle w:val="ConsPlusNormal"/>
              <w:jc w:val="center"/>
            </w:pPr>
            <w:r>
              <w:t>таблетки, покрытые пленочной оболочкой;</w:t>
            </w:r>
          </w:p>
          <w:p w:rsidR="007A139A" w:rsidRDefault="007A139A">
            <w:pPr>
              <w:pStyle w:val="ConsPlusNormal"/>
              <w:jc w:val="center"/>
            </w:pPr>
            <w:r>
              <w:t>таблетки с модифицированным высвобождением, покрытые пленочной оболочкой</w:t>
            </w: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J01D</w:t>
            </w:r>
          </w:p>
        </w:tc>
        <w:tc>
          <w:tcPr>
            <w:tcW w:w="2608" w:type="dxa"/>
            <w:tcBorders>
              <w:top w:val="nil"/>
              <w:left w:val="nil"/>
              <w:bottom w:val="nil"/>
              <w:right w:val="nil"/>
            </w:tcBorders>
          </w:tcPr>
          <w:p w:rsidR="007A139A" w:rsidRDefault="007A139A">
            <w:pPr>
              <w:pStyle w:val="ConsPlusNormal"/>
              <w:jc w:val="center"/>
            </w:pPr>
            <w:r>
              <w:t>другие бета-лактамные антибактериальные препараты</w:t>
            </w:r>
          </w:p>
        </w:tc>
        <w:tc>
          <w:tcPr>
            <w:tcW w:w="1814" w:type="dxa"/>
            <w:tcBorders>
              <w:top w:val="nil"/>
              <w:left w:val="nil"/>
              <w:bottom w:val="nil"/>
              <w:right w:val="nil"/>
            </w:tcBorders>
          </w:tcPr>
          <w:p w:rsidR="007A139A" w:rsidRDefault="007A139A">
            <w:pPr>
              <w:pStyle w:val="ConsPlusNormal"/>
            </w:pPr>
          </w:p>
        </w:tc>
        <w:tc>
          <w:tcPr>
            <w:tcW w:w="3515" w:type="dxa"/>
            <w:tcBorders>
              <w:top w:val="nil"/>
              <w:left w:val="nil"/>
              <w:bottom w:val="nil"/>
              <w:right w:val="nil"/>
            </w:tcBorders>
          </w:tcPr>
          <w:p w:rsidR="007A139A" w:rsidRDefault="007A139A">
            <w:pPr>
              <w:pStyle w:val="ConsPlusNormal"/>
            </w:pPr>
          </w:p>
        </w:tc>
      </w:tr>
      <w:tr w:rsidR="007A139A">
        <w:tblPrEx>
          <w:tblBorders>
            <w:insideH w:val="none" w:sz="0" w:space="0" w:color="auto"/>
            <w:insideV w:val="none" w:sz="0" w:space="0" w:color="auto"/>
          </w:tblBorders>
        </w:tblPrEx>
        <w:tc>
          <w:tcPr>
            <w:tcW w:w="1134" w:type="dxa"/>
            <w:vMerge w:val="restart"/>
            <w:tcBorders>
              <w:top w:val="nil"/>
              <w:left w:val="nil"/>
              <w:bottom w:val="nil"/>
              <w:right w:val="nil"/>
            </w:tcBorders>
          </w:tcPr>
          <w:p w:rsidR="007A139A" w:rsidRDefault="007A139A">
            <w:pPr>
              <w:pStyle w:val="ConsPlusNormal"/>
              <w:jc w:val="center"/>
            </w:pPr>
            <w:r>
              <w:t>J01DB</w:t>
            </w:r>
          </w:p>
        </w:tc>
        <w:tc>
          <w:tcPr>
            <w:tcW w:w="2608" w:type="dxa"/>
            <w:vMerge w:val="restart"/>
            <w:tcBorders>
              <w:top w:val="nil"/>
              <w:left w:val="nil"/>
              <w:bottom w:val="nil"/>
              <w:right w:val="nil"/>
            </w:tcBorders>
          </w:tcPr>
          <w:p w:rsidR="007A139A" w:rsidRDefault="007A139A">
            <w:pPr>
              <w:pStyle w:val="ConsPlusNormal"/>
              <w:jc w:val="center"/>
            </w:pPr>
            <w:r>
              <w:t>цефалоспорины 1-го поколения</w:t>
            </w:r>
          </w:p>
        </w:tc>
        <w:tc>
          <w:tcPr>
            <w:tcW w:w="1814" w:type="dxa"/>
            <w:tcBorders>
              <w:top w:val="nil"/>
              <w:left w:val="nil"/>
              <w:bottom w:val="nil"/>
              <w:right w:val="nil"/>
            </w:tcBorders>
          </w:tcPr>
          <w:p w:rsidR="007A139A" w:rsidRDefault="007A139A">
            <w:pPr>
              <w:pStyle w:val="ConsPlusNormal"/>
              <w:jc w:val="center"/>
            </w:pPr>
            <w:r>
              <w:t xml:space="preserve">цефазолин </w:t>
            </w:r>
            <w:hyperlink w:anchor="P5229" w:history="1">
              <w:r>
                <w:rPr>
                  <w:color w:val="0000FF"/>
                </w:rPr>
                <w:t>&lt;*&gt;</w:t>
              </w:r>
            </w:hyperlink>
          </w:p>
        </w:tc>
        <w:tc>
          <w:tcPr>
            <w:tcW w:w="3515" w:type="dxa"/>
            <w:tcBorders>
              <w:top w:val="nil"/>
              <w:left w:val="nil"/>
              <w:bottom w:val="nil"/>
              <w:right w:val="nil"/>
            </w:tcBorders>
          </w:tcPr>
          <w:p w:rsidR="007A139A" w:rsidRDefault="007A139A">
            <w:pPr>
              <w:pStyle w:val="ConsPlusNormal"/>
              <w:jc w:val="center"/>
            </w:pPr>
            <w:r>
              <w:t>порошок для приготовления раствора для внутривенного и внутримышечного введения;</w:t>
            </w:r>
          </w:p>
          <w:p w:rsidR="007A139A" w:rsidRDefault="007A139A">
            <w:pPr>
              <w:pStyle w:val="ConsPlusNormal"/>
              <w:jc w:val="center"/>
            </w:pPr>
            <w:r>
              <w:t>порошок для приготовления раствора для внутримышечного введения;</w:t>
            </w:r>
          </w:p>
          <w:p w:rsidR="007A139A" w:rsidRDefault="007A139A">
            <w:pPr>
              <w:pStyle w:val="ConsPlusNormal"/>
              <w:jc w:val="center"/>
            </w:pPr>
            <w:r>
              <w:t>порошок для приготовления раствора для инъекций</w:t>
            </w:r>
          </w:p>
        </w:tc>
      </w:tr>
      <w:tr w:rsidR="007A139A">
        <w:tblPrEx>
          <w:tblBorders>
            <w:insideH w:val="none" w:sz="0" w:space="0" w:color="auto"/>
            <w:insideV w:val="none" w:sz="0" w:space="0" w:color="auto"/>
          </w:tblBorders>
        </w:tblPrEx>
        <w:tc>
          <w:tcPr>
            <w:tcW w:w="1134" w:type="dxa"/>
            <w:vMerge/>
            <w:tcBorders>
              <w:top w:val="nil"/>
              <w:left w:val="nil"/>
              <w:bottom w:val="nil"/>
              <w:right w:val="nil"/>
            </w:tcBorders>
          </w:tcPr>
          <w:p w:rsidR="007A139A" w:rsidRDefault="007A139A"/>
        </w:tc>
        <w:tc>
          <w:tcPr>
            <w:tcW w:w="2608" w:type="dxa"/>
            <w:vMerge/>
            <w:tcBorders>
              <w:top w:val="nil"/>
              <w:left w:val="nil"/>
              <w:bottom w:val="nil"/>
              <w:right w:val="nil"/>
            </w:tcBorders>
          </w:tcPr>
          <w:p w:rsidR="007A139A" w:rsidRDefault="007A139A"/>
        </w:tc>
        <w:tc>
          <w:tcPr>
            <w:tcW w:w="1814" w:type="dxa"/>
            <w:tcBorders>
              <w:top w:val="nil"/>
              <w:left w:val="nil"/>
              <w:bottom w:val="nil"/>
              <w:right w:val="nil"/>
            </w:tcBorders>
          </w:tcPr>
          <w:p w:rsidR="007A139A" w:rsidRDefault="007A139A">
            <w:pPr>
              <w:pStyle w:val="ConsPlusNormal"/>
              <w:jc w:val="center"/>
            </w:pPr>
            <w:r>
              <w:t>цефалексин</w:t>
            </w:r>
          </w:p>
        </w:tc>
        <w:tc>
          <w:tcPr>
            <w:tcW w:w="3515" w:type="dxa"/>
            <w:tcBorders>
              <w:top w:val="nil"/>
              <w:left w:val="nil"/>
              <w:bottom w:val="nil"/>
              <w:right w:val="nil"/>
            </w:tcBorders>
          </w:tcPr>
          <w:p w:rsidR="007A139A" w:rsidRDefault="007A139A">
            <w:pPr>
              <w:pStyle w:val="ConsPlusNormal"/>
              <w:jc w:val="center"/>
            </w:pPr>
            <w:r>
              <w:t>гранулы для приготовления суспензии для приема внутрь;</w:t>
            </w:r>
          </w:p>
          <w:p w:rsidR="007A139A" w:rsidRDefault="007A139A">
            <w:pPr>
              <w:pStyle w:val="ConsPlusNormal"/>
              <w:jc w:val="center"/>
            </w:pPr>
            <w:r>
              <w:t>капсулы;</w:t>
            </w:r>
          </w:p>
          <w:p w:rsidR="007A139A" w:rsidRDefault="007A139A">
            <w:pPr>
              <w:pStyle w:val="ConsPlusNormal"/>
              <w:jc w:val="center"/>
            </w:pPr>
            <w:r>
              <w:t>таблетки, покрытые пленочной оболочкой</w:t>
            </w: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J01DC</w:t>
            </w:r>
          </w:p>
        </w:tc>
        <w:tc>
          <w:tcPr>
            <w:tcW w:w="2608" w:type="dxa"/>
            <w:tcBorders>
              <w:top w:val="nil"/>
              <w:left w:val="nil"/>
              <w:bottom w:val="nil"/>
              <w:right w:val="nil"/>
            </w:tcBorders>
          </w:tcPr>
          <w:p w:rsidR="007A139A" w:rsidRDefault="007A139A">
            <w:pPr>
              <w:pStyle w:val="ConsPlusNormal"/>
              <w:jc w:val="center"/>
            </w:pPr>
            <w:r>
              <w:t>цефалоспорины 2-го поколения</w:t>
            </w:r>
          </w:p>
        </w:tc>
        <w:tc>
          <w:tcPr>
            <w:tcW w:w="1814" w:type="dxa"/>
            <w:tcBorders>
              <w:top w:val="nil"/>
              <w:left w:val="nil"/>
              <w:bottom w:val="nil"/>
              <w:right w:val="nil"/>
            </w:tcBorders>
          </w:tcPr>
          <w:p w:rsidR="007A139A" w:rsidRDefault="007A139A">
            <w:pPr>
              <w:pStyle w:val="ConsPlusNormal"/>
              <w:jc w:val="center"/>
            </w:pPr>
            <w:r>
              <w:t>цефуроксим</w:t>
            </w:r>
          </w:p>
        </w:tc>
        <w:tc>
          <w:tcPr>
            <w:tcW w:w="3515" w:type="dxa"/>
            <w:tcBorders>
              <w:top w:val="nil"/>
              <w:left w:val="nil"/>
              <w:bottom w:val="nil"/>
              <w:right w:val="nil"/>
            </w:tcBorders>
          </w:tcPr>
          <w:p w:rsidR="007A139A" w:rsidRDefault="007A139A">
            <w:pPr>
              <w:pStyle w:val="ConsPlusNormal"/>
              <w:jc w:val="center"/>
            </w:pPr>
            <w:r>
              <w:t>гранулы для приготовления суспензии для приема внутрь;</w:t>
            </w:r>
          </w:p>
          <w:p w:rsidR="007A139A" w:rsidRDefault="007A139A">
            <w:pPr>
              <w:pStyle w:val="ConsPlusNormal"/>
              <w:jc w:val="center"/>
            </w:pPr>
            <w:r>
              <w:t>таблетки, покрытые пленочной оболочкой</w:t>
            </w: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J01E</w:t>
            </w:r>
          </w:p>
        </w:tc>
        <w:tc>
          <w:tcPr>
            <w:tcW w:w="2608" w:type="dxa"/>
            <w:tcBorders>
              <w:top w:val="nil"/>
              <w:left w:val="nil"/>
              <w:bottom w:val="nil"/>
              <w:right w:val="nil"/>
            </w:tcBorders>
          </w:tcPr>
          <w:p w:rsidR="007A139A" w:rsidRDefault="007A139A">
            <w:pPr>
              <w:pStyle w:val="ConsPlusNormal"/>
              <w:jc w:val="center"/>
            </w:pPr>
            <w:r>
              <w:t>сульфаниламиды и триметоприм</w:t>
            </w:r>
          </w:p>
        </w:tc>
        <w:tc>
          <w:tcPr>
            <w:tcW w:w="1814" w:type="dxa"/>
            <w:tcBorders>
              <w:top w:val="nil"/>
              <w:left w:val="nil"/>
              <w:bottom w:val="nil"/>
              <w:right w:val="nil"/>
            </w:tcBorders>
          </w:tcPr>
          <w:p w:rsidR="007A139A" w:rsidRDefault="007A139A">
            <w:pPr>
              <w:pStyle w:val="ConsPlusNormal"/>
            </w:pPr>
          </w:p>
        </w:tc>
        <w:tc>
          <w:tcPr>
            <w:tcW w:w="3515" w:type="dxa"/>
            <w:tcBorders>
              <w:top w:val="nil"/>
              <w:left w:val="nil"/>
              <w:bottom w:val="nil"/>
              <w:right w:val="nil"/>
            </w:tcBorders>
          </w:tcPr>
          <w:p w:rsidR="007A139A" w:rsidRDefault="007A139A">
            <w:pPr>
              <w:pStyle w:val="ConsPlusNormal"/>
            </w:pP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J01EE</w:t>
            </w:r>
          </w:p>
        </w:tc>
        <w:tc>
          <w:tcPr>
            <w:tcW w:w="2608" w:type="dxa"/>
            <w:tcBorders>
              <w:top w:val="nil"/>
              <w:left w:val="nil"/>
              <w:bottom w:val="nil"/>
              <w:right w:val="nil"/>
            </w:tcBorders>
          </w:tcPr>
          <w:p w:rsidR="007A139A" w:rsidRDefault="007A139A">
            <w:pPr>
              <w:pStyle w:val="ConsPlusNormal"/>
              <w:jc w:val="center"/>
            </w:pPr>
            <w:r>
              <w:t>комбинированные препараты сульфаниламидов и триметоприма, включая производные</w:t>
            </w:r>
          </w:p>
        </w:tc>
        <w:tc>
          <w:tcPr>
            <w:tcW w:w="1814" w:type="dxa"/>
            <w:tcBorders>
              <w:top w:val="nil"/>
              <w:left w:val="nil"/>
              <w:bottom w:val="nil"/>
              <w:right w:val="nil"/>
            </w:tcBorders>
          </w:tcPr>
          <w:p w:rsidR="007A139A" w:rsidRDefault="007A139A">
            <w:pPr>
              <w:pStyle w:val="ConsPlusNormal"/>
              <w:jc w:val="center"/>
            </w:pPr>
            <w:r>
              <w:t>ко-тримоксазол</w:t>
            </w:r>
          </w:p>
        </w:tc>
        <w:tc>
          <w:tcPr>
            <w:tcW w:w="3515" w:type="dxa"/>
            <w:tcBorders>
              <w:top w:val="nil"/>
              <w:left w:val="nil"/>
              <w:bottom w:val="nil"/>
              <w:right w:val="nil"/>
            </w:tcBorders>
          </w:tcPr>
          <w:p w:rsidR="007A139A" w:rsidRDefault="007A139A">
            <w:pPr>
              <w:pStyle w:val="ConsPlusNormal"/>
              <w:jc w:val="center"/>
            </w:pPr>
            <w:r>
              <w:t>суспензия для приема внутрь;</w:t>
            </w:r>
          </w:p>
          <w:p w:rsidR="007A139A" w:rsidRDefault="007A139A">
            <w:pPr>
              <w:pStyle w:val="ConsPlusNormal"/>
              <w:jc w:val="center"/>
            </w:pPr>
            <w:r>
              <w:t>таблетки</w:t>
            </w: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J01F</w:t>
            </w:r>
          </w:p>
        </w:tc>
        <w:tc>
          <w:tcPr>
            <w:tcW w:w="2608" w:type="dxa"/>
            <w:tcBorders>
              <w:top w:val="nil"/>
              <w:left w:val="nil"/>
              <w:bottom w:val="nil"/>
              <w:right w:val="nil"/>
            </w:tcBorders>
          </w:tcPr>
          <w:p w:rsidR="007A139A" w:rsidRDefault="007A139A">
            <w:pPr>
              <w:pStyle w:val="ConsPlusNormal"/>
              <w:jc w:val="center"/>
            </w:pPr>
            <w:r>
              <w:t>макролиды, линкозамиды и стрептограмины</w:t>
            </w:r>
          </w:p>
        </w:tc>
        <w:tc>
          <w:tcPr>
            <w:tcW w:w="1814" w:type="dxa"/>
            <w:tcBorders>
              <w:top w:val="nil"/>
              <w:left w:val="nil"/>
              <w:bottom w:val="nil"/>
              <w:right w:val="nil"/>
            </w:tcBorders>
          </w:tcPr>
          <w:p w:rsidR="007A139A" w:rsidRDefault="007A139A">
            <w:pPr>
              <w:pStyle w:val="ConsPlusNormal"/>
            </w:pPr>
          </w:p>
        </w:tc>
        <w:tc>
          <w:tcPr>
            <w:tcW w:w="3515" w:type="dxa"/>
            <w:tcBorders>
              <w:top w:val="nil"/>
              <w:left w:val="nil"/>
              <w:bottom w:val="nil"/>
              <w:right w:val="nil"/>
            </w:tcBorders>
          </w:tcPr>
          <w:p w:rsidR="007A139A" w:rsidRDefault="007A139A">
            <w:pPr>
              <w:pStyle w:val="ConsPlusNormal"/>
            </w:pPr>
          </w:p>
        </w:tc>
      </w:tr>
      <w:tr w:rsidR="007A139A">
        <w:tblPrEx>
          <w:tblBorders>
            <w:insideH w:val="none" w:sz="0" w:space="0" w:color="auto"/>
            <w:insideV w:val="none" w:sz="0" w:space="0" w:color="auto"/>
          </w:tblBorders>
        </w:tblPrEx>
        <w:tc>
          <w:tcPr>
            <w:tcW w:w="1134" w:type="dxa"/>
            <w:vMerge w:val="restart"/>
            <w:tcBorders>
              <w:top w:val="nil"/>
              <w:left w:val="nil"/>
              <w:bottom w:val="nil"/>
              <w:right w:val="nil"/>
            </w:tcBorders>
          </w:tcPr>
          <w:p w:rsidR="007A139A" w:rsidRDefault="007A139A">
            <w:pPr>
              <w:pStyle w:val="ConsPlusNormal"/>
              <w:jc w:val="center"/>
            </w:pPr>
            <w:r>
              <w:t>J01FA</w:t>
            </w:r>
          </w:p>
        </w:tc>
        <w:tc>
          <w:tcPr>
            <w:tcW w:w="2608" w:type="dxa"/>
            <w:vMerge w:val="restart"/>
            <w:tcBorders>
              <w:top w:val="nil"/>
              <w:left w:val="nil"/>
              <w:bottom w:val="nil"/>
              <w:right w:val="nil"/>
            </w:tcBorders>
          </w:tcPr>
          <w:p w:rsidR="007A139A" w:rsidRDefault="007A139A">
            <w:pPr>
              <w:pStyle w:val="ConsPlusNormal"/>
              <w:jc w:val="center"/>
            </w:pPr>
            <w:r>
              <w:t>макролиды</w:t>
            </w:r>
          </w:p>
        </w:tc>
        <w:tc>
          <w:tcPr>
            <w:tcW w:w="1814" w:type="dxa"/>
            <w:tcBorders>
              <w:top w:val="nil"/>
              <w:left w:val="nil"/>
              <w:bottom w:val="nil"/>
              <w:right w:val="nil"/>
            </w:tcBorders>
          </w:tcPr>
          <w:p w:rsidR="007A139A" w:rsidRDefault="007A139A">
            <w:pPr>
              <w:pStyle w:val="ConsPlusNormal"/>
              <w:jc w:val="center"/>
            </w:pPr>
            <w:r>
              <w:t>азитромицин</w:t>
            </w:r>
          </w:p>
        </w:tc>
        <w:tc>
          <w:tcPr>
            <w:tcW w:w="3515" w:type="dxa"/>
            <w:tcBorders>
              <w:top w:val="nil"/>
              <w:left w:val="nil"/>
              <w:bottom w:val="nil"/>
              <w:right w:val="nil"/>
            </w:tcBorders>
          </w:tcPr>
          <w:p w:rsidR="007A139A" w:rsidRDefault="007A139A">
            <w:pPr>
              <w:pStyle w:val="ConsPlusNormal"/>
              <w:jc w:val="center"/>
            </w:pPr>
            <w:r>
              <w:t>капсулы;</w:t>
            </w:r>
          </w:p>
          <w:p w:rsidR="007A139A" w:rsidRDefault="007A139A">
            <w:pPr>
              <w:pStyle w:val="ConsPlusNormal"/>
              <w:jc w:val="center"/>
            </w:pPr>
            <w:r>
              <w:t>порошок для приготовления суспензии для приема внутрь;</w:t>
            </w:r>
          </w:p>
          <w:p w:rsidR="007A139A" w:rsidRDefault="007A139A">
            <w:pPr>
              <w:pStyle w:val="ConsPlusNormal"/>
              <w:jc w:val="center"/>
            </w:pPr>
            <w:r>
              <w:t>порошок для приготовления суспензии для приема внутрь (для детей);</w:t>
            </w:r>
          </w:p>
          <w:p w:rsidR="007A139A" w:rsidRDefault="007A139A">
            <w:pPr>
              <w:pStyle w:val="ConsPlusNormal"/>
              <w:jc w:val="center"/>
            </w:pPr>
            <w:r>
              <w:t>таблетки диспергируемые;</w:t>
            </w:r>
          </w:p>
          <w:p w:rsidR="007A139A" w:rsidRDefault="007A139A">
            <w:pPr>
              <w:pStyle w:val="ConsPlusNormal"/>
              <w:jc w:val="center"/>
            </w:pPr>
            <w:r>
              <w:t>таблетки, покрытые оболочкой;</w:t>
            </w:r>
          </w:p>
          <w:p w:rsidR="007A139A" w:rsidRDefault="007A139A">
            <w:pPr>
              <w:pStyle w:val="ConsPlusNormal"/>
              <w:jc w:val="center"/>
            </w:pPr>
            <w:r>
              <w:t>таблетки, покрытые пленочной оболочкой</w:t>
            </w:r>
          </w:p>
        </w:tc>
      </w:tr>
      <w:tr w:rsidR="007A139A">
        <w:tblPrEx>
          <w:tblBorders>
            <w:insideH w:val="none" w:sz="0" w:space="0" w:color="auto"/>
            <w:insideV w:val="none" w:sz="0" w:space="0" w:color="auto"/>
          </w:tblBorders>
        </w:tblPrEx>
        <w:tc>
          <w:tcPr>
            <w:tcW w:w="1134" w:type="dxa"/>
            <w:vMerge/>
            <w:tcBorders>
              <w:top w:val="nil"/>
              <w:left w:val="nil"/>
              <w:bottom w:val="nil"/>
              <w:right w:val="nil"/>
            </w:tcBorders>
          </w:tcPr>
          <w:p w:rsidR="007A139A" w:rsidRDefault="007A139A"/>
        </w:tc>
        <w:tc>
          <w:tcPr>
            <w:tcW w:w="2608" w:type="dxa"/>
            <w:vMerge/>
            <w:tcBorders>
              <w:top w:val="nil"/>
              <w:left w:val="nil"/>
              <w:bottom w:val="nil"/>
              <w:right w:val="nil"/>
            </w:tcBorders>
          </w:tcPr>
          <w:p w:rsidR="007A139A" w:rsidRDefault="007A139A"/>
        </w:tc>
        <w:tc>
          <w:tcPr>
            <w:tcW w:w="1814" w:type="dxa"/>
            <w:tcBorders>
              <w:top w:val="nil"/>
              <w:left w:val="nil"/>
              <w:bottom w:val="nil"/>
              <w:right w:val="nil"/>
            </w:tcBorders>
          </w:tcPr>
          <w:p w:rsidR="007A139A" w:rsidRDefault="007A139A">
            <w:pPr>
              <w:pStyle w:val="ConsPlusNormal"/>
              <w:jc w:val="center"/>
            </w:pPr>
            <w:r>
              <w:t>джозамицин</w:t>
            </w:r>
          </w:p>
        </w:tc>
        <w:tc>
          <w:tcPr>
            <w:tcW w:w="3515" w:type="dxa"/>
            <w:tcBorders>
              <w:top w:val="nil"/>
              <w:left w:val="nil"/>
              <w:bottom w:val="nil"/>
              <w:right w:val="nil"/>
            </w:tcBorders>
          </w:tcPr>
          <w:p w:rsidR="007A139A" w:rsidRDefault="007A139A">
            <w:pPr>
              <w:pStyle w:val="ConsPlusNormal"/>
              <w:jc w:val="center"/>
            </w:pPr>
            <w:r>
              <w:t>таблетки диспергируемые;</w:t>
            </w:r>
          </w:p>
          <w:p w:rsidR="007A139A" w:rsidRDefault="007A139A">
            <w:pPr>
              <w:pStyle w:val="ConsPlusNormal"/>
              <w:jc w:val="center"/>
            </w:pPr>
            <w:r>
              <w:t>таблетки, покрытые пленочной оболочкой</w:t>
            </w:r>
          </w:p>
        </w:tc>
      </w:tr>
      <w:tr w:rsidR="007A139A">
        <w:tblPrEx>
          <w:tblBorders>
            <w:insideH w:val="none" w:sz="0" w:space="0" w:color="auto"/>
            <w:insideV w:val="none" w:sz="0" w:space="0" w:color="auto"/>
          </w:tblBorders>
        </w:tblPrEx>
        <w:tc>
          <w:tcPr>
            <w:tcW w:w="1134" w:type="dxa"/>
            <w:vMerge/>
            <w:tcBorders>
              <w:top w:val="nil"/>
              <w:left w:val="nil"/>
              <w:bottom w:val="nil"/>
              <w:right w:val="nil"/>
            </w:tcBorders>
          </w:tcPr>
          <w:p w:rsidR="007A139A" w:rsidRDefault="007A139A"/>
        </w:tc>
        <w:tc>
          <w:tcPr>
            <w:tcW w:w="2608" w:type="dxa"/>
            <w:vMerge/>
            <w:tcBorders>
              <w:top w:val="nil"/>
              <w:left w:val="nil"/>
              <w:bottom w:val="nil"/>
              <w:right w:val="nil"/>
            </w:tcBorders>
          </w:tcPr>
          <w:p w:rsidR="007A139A" w:rsidRDefault="007A139A"/>
        </w:tc>
        <w:tc>
          <w:tcPr>
            <w:tcW w:w="1814" w:type="dxa"/>
            <w:tcBorders>
              <w:top w:val="nil"/>
              <w:left w:val="nil"/>
              <w:bottom w:val="nil"/>
              <w:right w:val="nil"/>
            </w:tcBorders>
          </w:tcPr>
          <w:p w:rsidR="007A139A" w:rsidRDefault="007A139A">
            <w:pPr>
              <w:pStyle w:val="ConsPlusNormal"/>
              <w:jc w:val="center"/>
            </w:pPr>
            <w:r>
              <w:t>кларитромицин</w:t>
            </w:r>
          </w:p>
        </w:tc>
        <w:tc>
          <w:tcPr>
            <w:tcW w:w="3515" w:type="dxa"/>
            <w:tcBorders>
              <w:top w:val="nil"/>
              <w:left w:val="nil"/>
              <w:bottom w:val="nil"/>
              <w:right w:val="nil"/>
            </w:tcBorders>
          </w:tcPr>
          <w:p w:rsidR="007A139A" w:rsidRDefault="007A139A">
            <w:pPr>
              <w:pStyle w:val="ConsPlusNormal"/>
              <w:jc w:val="center"/>
            </w:pPr>
            <w:r>
              <w:t>гранулы для приготовления суспензии для приема внутрь;</w:t>
            </w:r>
          </w:p>
          <w:p w:rsidR="007A139A" w:rsidRDefault="007A139A">
            <w:pPr>
              <w:pStyle w:val="ConsPlusNormal"/>
              <w:jc w:val="center"/>
            </w:pPr>
            <w:r>
              <w:t>капсулы;</w:t>
            </w:r>
          </w:p>
          <w:p w:rsidR="007A139A" w:rsidRDefault="007A139A">
            <w:pPr>
              <w:pStyle w:val="ConsPlusNormal"/>
              <w:jc w:val="center"/>
            </w:pPr>
            <w:r>
              <w:t>таблетки, покрытые оболочкой;</w:t>
            </w:r>
          </w:p>
          <w:p w:rsidR="007A139A" w:rsidRDefault="007A139A">
            <w:pPr>
              <w:pStyle w:val="ConsPlusNormal"/>
              <w:jc w:val="center"/>
            </w:pPr>
            <w:r>
              <w:t>таблетки, покрытые пленочной оболочкой;</w:t>
            </w:r>
          </w:p>
          <w:p w:rsidR="007A139A" w:rsidRDefault="007A139A">
            <w:pPr>
              <w:pStyle w:val="ConsPlusNormal"/>
              <w:jc w:val="center"/>
            </w:pPr>
            <w:r>
              <w:t>таблетки пролонгированного действия, покрытые пленочной оболочкой;</w:t>
            </w:r>
          </w:p>
          <w:p w:rsidR="007A139A" w:rsidRDefault="007A139A">
            <w:pPr>
              <w:pStyle w:val="ConsPlusNormal"/>
              <w:jc w:val="center"/>
            </w:pPr>
            <w:r>
              <w:t>таблетки с пролонгированным высвобождением, покрытые пленочной оболочкой</w:t>
            </w: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J01FF</w:t>
            </w:r>
          </w:p>
        </w:tc>
        <w:tc>
          <w:tcPr>
            <w:tcW w:w="2608" w:type="dxa"/>
            <w:tcBorders>
              <w:top w:val="nil"/>
              <w:left w:val="nil"/>
              <w:bottom w:val="nil"/>
              <w:right w:val="nil"/>
            </w:tcBorders>
          </w:tcPr>
          <w:p w:rsidR="007A139A" w:rsidRDefault="007A139A">
            <w:pPr>
              <w:pStyle w:val="ConsPlusNormal"/>
              <w:jc w:val="center"/>
            </w:pPr>
            <w:r>
              <w:t>линкозамиды</w:t>
            </w:r>
          </w:p>
        </w:tc>
        <w:tc>
          <w:tcPr>
            <w:tcW w:w="1814" w:type="dxa"/>
            <w:tcBorders>
              <w:top w:val="nil"/>
              <w:left w:val="nil"/>
              <w:bottom w:val="nil"/>
              <w:right w:val="nil"/>
            </w:tcBorders>
          </w:tcPr>
          <w:p w:rsidR="007A139A" w:rsidRDefault="007A139A">
            <w:pPr>
              <w:pStyle w:val="ConsPlusNormal"/>
              <w:jc w:val="center"/>
            </w:pPr>
            <w:r>
              <w:t>клиндамицин</w:t>
            </w:r>
          </w:p>
        </w:tc>
        <w:tc>
          <w:tcPr>
            <w:tcW w:w="3515" w:type="dxa"/>
            <w:tcBorders>
              <w:top w:val="nil"/>
              <w:left w:val="nil"/>
              <w:bottom w:val="nil"/>
              <w:right w:val="nil"/>
            </w:tcBorders>
          </w:tcPr>
          <w:p w:rsidR="007A139A" w:rsidRDefault="007A139A">
            <w:pPr>
              <w:pStyle w:val="ConsPlusNormal"/>
              <w:jc w:val="center"/>
            </w:pPr>
            <w:r>
              <w:t>капсулы</w:t>
            </w: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J01M</w:t>
            </w:r>
          </w:p>
        </w:tc>
        <w:tc>
          <w:tcPr>
            <w:tcW w:w="2608" w:type="dxa"/>
            <w:tcBorders>
              <w:top w:val="nil"/>
              <w:left w:val="nil"/>
              <w:bottom w:val="nil"/>
              <w:right w:val="nil"/>
            </w:tcBorders>
          </w:tcPr>
          <w:p w:rsidR="007A139A" w:rsidRDefault="007A139A">
            <w:pPr>
              <w:pStyle w:val="ConsPlusNormal"/>
              <w:jc w:val="center"/>
            </w:pPr>
            <w:r>
              <w:t xml:space="preserve">антибактериальные </w:t>
            </w:r>
            <w:r>
              <w:lastRenderedPageBreak/>
              <w:t>препараты, производные хинолона</w:t>
            </w:r>
          </w:p>
        </w:tc>
        <w:tc>
          <w:tcPr>
            <w:tcW w:w="1814" w:type="dxa"/>
            <w:tcBorders>
              <w:top w:val="nil"/>
              <w:left w:val="nil"/>
              <w:bottom w:val="nil"/>
              <w:right w:val="nil"/>
            </w:tcBorders>
          </w:tcPr>
          <w:p w:rsidR="007A139A" w:rsidRDefault="007A139A">
            <w:pPr>
              <w:pStyle w:val="ConsPlusNormal"/>
            </w:pPr>
          </w:p>
        </w:tc>
        <w:tc>
          <w:tcPr>
            <w:tcW w:w="3515" w:type="dxa"/>
            <w:tcBorders>
              <w:top w:val="nil"/>
              <w:left w:val="nil"/>
              <w:bottom w:val="nil"/>
              <w:right w:val="nil"/>
            </w:tcBorders>
          </w:tcPr>
          <w:p w:rsidR="007A139A" w:rsidRDefault="007A139A">
            <w:pPr>
              <w:pStyle w:val="ConsPlusNormal"/>
            </w:pPr>
          </w:p>
        </w:tc>
      </w:tr>
      <w:tr w:rsidR="007A139A">
        <w:tblPrEx>
          <w:tblBorders>
            <w:insideH w:val="none" w:sz="0" w:space="0" w:color="auto"/>
            <w:insideV w:val="none" w:sz="0" w:space="0" w:color="auto"/>
          </w:tblBorders>
        </w:tblPrEx>
        <w:tc>
          <w:tcPr>
            <w:tcW w:w="1134" w:type="dxa"/>
            <w:vMerge w:val="restart"/>
            <w:tcBorders>
              <w:top w:val="nil"/>
              <w:left w:val="nil"/>
              <w:bottom w:val="nil"/>
              <w:right w:val="nil"/>
            </w:tcBorders>
          </w:tcPr>
          <w:p w:rsidR="007A139A" w:rsidRDefault="007A139A">
            <w:pPr>
              <w:pStyle w:val="ConsPlusNormal"/>
              <w:jc w:val="center"/>
            </w:pPr>
            <w:r>
              <w:lastRenderedPageBreak/>
              <w:t>J01MA</w:t>
            </w:r>
          </w:p>
        </w:tc>
        <w:tc>
          <w:tcPr>
            <w:tcW w:w="2608" w:type="dxa"/>
            <w:vMerge w:val="restart"/>
            <w:tcBorders>
              <w:top w:val="nil"/>
              <w:left w:val="nil"/>
              <w:bottom w:val="nil"/>
              <w:right w:val="nil"/>
            </w:tcBorders>
          </w:tcPr>
          <w:p w:rsidR="007A139A" w:rsidRDefault="007A139A">
            <w:pPr>
              <w:pStyle w:val="ConsPlusNormal"/>
              <w:jc w:val="center"/>
            </w:pPr>
            <w:r>
              <w:t>фторхинолоны</w:t>
            </w:r>
          </w:p>
        </w:tc>
        <w:tc>
          <w:tcPr>
            <w:tcW w:w="1814" w:type="dxa"/>
            <w:tcBorders>
              <w:top w:val="nil"/>
              <w:left w:val="nil"/>
              <w:bottom w:val="nil"/>
              <w:right w:val="nil"/>
            </w:tcBorders>
          </w:tcPr>
          <w:p w:rsidR="007A139A" w:rsidRDefault="007A139A">
            <w:pPr>
              <w:pStyle w:val="ConsPlusNormal"/>
              <w:jc w:val="center"/>
            </w:pPr>
            <w:r>
              <w:t xml:space="preserve">гатифлоксацин </w:t>
            </w:r>
            <w:hyperlink w:anchor="P5229" w:history="1">
              <w:r>
                <w:rPr>
                  <w:color w:val="0000FF"/>
                </w:rPr>
                <w:t>&lt;*&gt;</w:t>
              </w:r>
            </w:hyperlink>
          </w:p>
        </w:tc>
        <w:tc>
          <w:tcPr>
            <w:tcW w:w="3515" w:type="dxa"/>
            <w:tcBorders>
              <w:top w:val="nil"/>
              <w:left w:val="nil"/>
              <w:bottom w:val="nil"/>
              <w:right w:val="nil"/>
            </w:tcBorders>
          </w:tcPr>
          <w:p w:rsidR="007A139A" w:rsidRDefault="007A139A">
            <w:pPr>
              <w:pStyle w:val="ConsPlusNormal"/>
              <w:jc w:val="center"/>
            </w:pPr>
            <w:r>
              <w:t>таблетки, покрытые пленочной оболочкой</w:t>
            </w:r>
          </w:p>
        </w:tc>
      </w:tr>
      <w:tr w:rsidR="007A139A">
        <w:tblPrEx>
          <w:tblBorders>
            <w:insideH w:val="none" w:sz="0" w:space="0" w:color="auto"/>
            <w:insideV w:val="none" w:sz="0" w:space="0" w:color="auto"/>
          </w:tblBorders>
        </w:tblPrEx>
        <w:tc>
          <w:tcPr>
            <w:tcW w:w="1134" w:type="dxa"/>
            <w:vMerge/>
            <w:tcBorders>
              <w:top w:val="nil"/>
              <w:left w:val="nil"/>
              <w:bottom w:val="nil"/>
              <w:right w:val="nil"/>
            </w:tcBorders>
          </w:tcPr>
          <w:p w:rsidR="007A139A" w:rsidRDefault="007A139A"/>
        </w:tc>
        <w:tc>
          <w:tcPr>
            <w:tcW w:w="2608" w:type="dxa"/>
            <w:vMerge/>
            <w:tcBorders>
              <w:top w:val="nil"/>
              <w:left w:val="nil"/>
              <w:bottom w:val="nil"/>
              <w:right w:val="nil"/>
            </w:tcBorders>
          </w:tcPr>
          <w:p w:rsidR="007A139A" w:rsidRDefault="007A139A"/>
        </w:tc>
        <w:tc>
          <w:tcPr>
            <w:tcW w:w="1814" w:type="dxa"/>
            <w:tcBorders>
              <w:top w:val="nil"/>
              <w:left w:val="nil"/>
              <w:bottom w:val="nil"/>
              <w:right w:val="nil"/>
            </w:tcBorders>
          </w:tcPr>
          <w:p w:rsidR="007A139A" w:rsidRDefault="007A139A">
            <w:pPr>
              <w:pStyle w:val="ConsPlusNormal"/>
              <w:jc w:val="center"/>
            </w:pPr>
            <w:r>
              <w:t xml:space="preserve">левофлоксацин </w:t>
            </w:r>
            <w:hyperlink w:anchor="P5229" w:history="1">
              <w:r>
                <w:rPr>
                  <w:color w:val="0000FF"/>
                </w:rPr>
                <w:t>&lt;*&gt;</w:t>
              </w:r>
            </w:hyperlink>
          </w:p>
        </w:tc>
        <w:tc>
          <w:tcPr>
            <w:tcW w:w="3515" w:type="dxa"/>
            <w:tcBorders>
              <w:top w:val="nil"/>
              <w:left w:val="nil"/>
              <w:bottom w:val="nil"/>
              <w:right w:val="nil"/>
            </w:tcBorders>
          </w:tcPr>
          <w:p w:rsidR="007A139A" w:rsidRDefault="007A139A">
            <w:pPr>
              <w:pStyle w:val="ConsPlusNormal"/>
              <w:jc w:val="center"/>
            </w:pPr>
            <w:r>
              <w:t>капли глазные;</w:t>
            </w:r>
          </w:p>
          <w:p w:rsidR="007A139A" w:rsidRDefault="007A139A">
            <w:pPr>
              <w:pStyle w:val="ConsPlusNormal"/>
              <w:jc w:val="center"/>
            </w:pPr>
            <w:r>
              <w:t>таблетки, покрытые пленочной оболочкой</w:t>
            </w:r>
          </w:p>
        </w:tc>
      </w:tr>
      <w:tr w:rsidR="007A139A">
        <w:tblPrEx>
          <w:tblBorders>
            <w:insideH w:val="none" w:sz="0" w:space="0" w:color="auto"/>
            <w:insideV w:val="none" w:sz="0" w:space="0" w:color="auto"/>
          </w:tblBorders>
        </w:tblPrEx>
        <w:tc>
          <w:tcPr>
            <w:tcW w:w="1134" w:type="dxa"/>
            <w:vMerge/>
            <w:tcBorders>
              <w:top w:val="nil"/>
              <w:left w:val="nil"/>
              <w:bottom w:val="nil"/>
              <w:right w:val="nil"/>
            </w:tcBorders>
          </w:tcPr>
          <w:p w:rsidR="007A139A" w:rsidRDefault="007A139A"/>
        </w:tc>
        <w:tc>
          <w:tcPr>
            <w:tcW w:w="2608" w:type="dxa"/>
            <w:vMerge/>
            <w:tcBorders>
              <w:top w:val="nil"/>
              <w:left w:val="nil"/>
              <w:bottom w:val="nil"/>
              <w:right w:val="nil"/>
            </w:tcBorders>
          </w:tcPr>
          <w:p w:rsidR="007A139A" w:rsidRDefault="007A139A"/>
        </w:tc>
        <w:tc>
          <w:tcPr>
            <w:tcW w:w="1814" w:type="dxa"/>
            <w:tcBorders>
              <w:top w:val="nil"/>
              <w:left w:val="nil"/>
              <w:bottom w:val="nil"/>
              <w:right w:val="nil"/>
            </w:tcBorders>
          </w:tcPr>
          <w:p w:rsidR="007A139A" w:rsidRDefault="007A139A">
            <w:pPr>
              <w:pStyle w:val="ConsPlusNormal"/>
              <w:jc w:val="center"/>
            </w:pPr>
            <w:r>
              <w:t xml:space="preserve">ломефлоксацин </w:t>
            </w:r>
            <w:hyperlink w:anchor="P5229" w:history="1">
              <w:r>
                <w:rPr>
                  <w:color w:val="0000FF"/>
                </w:rPr>
                <w:t>&lt;*&gt;</w:t>
              </w:r>
            </w:hyperlink>
          </w:p>
        </w:tc>
        <w:tc>
          <w:tcPr>
            <w:tcW w:w="3515" w:type="dxa"/>
            <w:tcBorders>
              <w:top w:val="nil"/>
              <w:left w:val="nil"/>
              <w:bottom w:val="nil"/>
              <w:right w:val="nil"/>
            </w:tcBorders>
          </w:tcPr>
          <w:p w:rsidR="007A139A" w:rsidRDefault="007A139A">
            <w:pPr>
              <w:pStyle w:val="ConsPlusNormal"/>
              <w:jc w:val="center"/>
            </w:pPr>
            <w:r>
              <w:t>капли глазные;</w:t>
            </w:r>
          </w:p>
          <w:p w:rsidR="007A139A" w:rsidRDefault="007A139A">
            <w:pPr>
              <w:pStyle w:val="ConsPlusNormal"/>
              <w:jc w:val="center"/>
            </w:pPr>
            <w:r>
              <w:t>таблетки, покрытые пленочной оболочкой</w:t>
            </w:r>
          </w:p>
        </w:tc>
      </w:tr>
      <w:tr w:rsidR="007A139A">
        <w:tblPrEx>
          <w:tblBorders>
            <w:insideH w:val="none" w:sz="0" w:space="0" w:color="auto"/>
            <w:insideV w:val="none" w:sz="0" w:space="0" w:color="auto"/>
          </w:tblBorders>
        </w:tblPrEx>
        <w:tc>
          <w:tcPr>
            <w:tcW w:w="1134" w:type="dxa"/>
            <w:vMerge/>
            <w:tcBorders>
              <w:top w:val="nil"/>
              <w:left w:val="nil"/>
              <w:bottom w:val="nil"/>
              <w:right w:val="nil"/>
            </w:tcBorders>
          </w:tcPr>
          <w:p w:rsidR="007A139A" w:rsidRDefault="007A139A"/>
        </w:tc>
        <w:tc>
          <w:tcPr>
            <w:tcW w:w="2608" w:type="dxa"/>
            <w:vMerge/>
            <w:tcBorders>
              <w:top w:val="nil"/>
              <w:left w:val="nil"/>
              <w:bottom w:val="nil"/>
              <w:right w:val="nil"/>
            </w:tcBorders>
          </w:tcPr>
          <w:p w:rsidR="007A139A" w:rsidRDefault="007A139A"/>
        </w:tc>
        <w:tc>
          <w:tcPr>
            <w:tcW w:w="1814" w:type="dxa"/>
            <w:tcBorders>
              <w:top w:val="nil"/>
              <w:left w:val="nil"/>
              <w:bottom w:val="nil"/>
              <w:right w:val="nil"/>
            </w:tcBorders>
          </w:tcPr>
          <w:p w:rsidR="007A139A" w:rsidRDefault="007A139A">
            <w:pPr>
              <w:pStyle w:val="ConsPlusNormal"/>
              <w:jc w:val="center"/>
            </w:pPr>
            <w:r>
              <w:t xml:space="preserve">моксифлоксацин </w:t>
            </w:r>
            <w:hyperlink w:anchor="P5229" w:history="1">
              <w:r>
                <w:rPr>
                  <w:color w:val="0000FF"/>
                </w:rPr>
                <w:t>&lt;*&gt;</w:t>
              </w:r>
            </w:hyperlink>
          </w:p>
        </w:tc>
        <w:tc>
          <w:tcPr>
            <w:tcW w:w="3515" w:type="dxa"/>
            <w:tcBorders>
              <w:top w:val="nil"/>
              <w:left w:val="nil"/>
              <w:bottom w:val="nil"/>
              <w:right w:val="nil"/>
            </w:tcBorders>
          </w:tcPr>
          <w:p w:rsidR="007A139A" w:rsidRDefault="007A139A">
            <w:pPr>
              <w:pStyle w:val="ConsPlusNormal"/>
              <w:jc w:val="center"/>
            </w:pPr>
            <w:r>
              <w:t>капли глазные;</w:t>
            </w:r>
          </w:p>
          <w:p w:rsidR="007A139A" w:rsidRDefault="007A139A">
            <w:pPr>
              <w:pStyle w:val="ConsPlusNormal"/>
              <w:jc w:val="center"/>
            </w:pPr>
            <w:r>
              <w:t>таблетки, покрытые пленочной оболочкой</w:t>
            </w:r>
          </w:p>
        </w:tc>
      </w:tr>
      <w:tr w:rsidR="007A139A">
        <w:tblPrEx>
          <w:tblBorders>
            <w:insideH w:val="none" w:sz="0" w:space="0" w:color="auto"/>
            <w:insideV w:val="none" w:sz="0" w:space="0" w:color="auto"/>
          </w:tblBorders>
        </w:tblPrEx>
        <w:tc>
          <w:tcPr>
            <w:tcW w:w="1134" w:type="dxa"/>
            <w:vMerge/>
            <w:tcBorders>
              <w:top w:val="nil"/>
              <w:left w:val="nil"/>
              <w:bottom w:val="nil"/>
              <w:right w:val="nil"/>
            </w:tcBorders>
          </w:tcPr>
          <w:p w:rsidR="007A139A" w:rsidRDefault="007A139A"/>
        </w:tc>
        <w:tc>
          <w:tcPr>
            <w:tcW w:w="2608" w:type="dxa"/>
            <w:vMerge/>
            <w:tcBorders>
              <w:top w:val="nil"/>
              <w:left w:val="nil"/>
              <w:bottom w:val="nil"/>
              <w:right w:val="nil"/>
            </w:tcBorders>
          </w:tcPr>
          <w:p w:rsidR="007A139A" w:rsidRDefault="007A139A"/>
        </w:tc>
        <w:tc>
          <w:tcPr>
            <w:tcW w:w="1814" w:type="dxa"/>
            <w:tcBorders>
              <w:top w:val="nil"/>
              <w:left w:val="nil"/>
              <w:bottom w:val="nil"/>
              <w:right w:val="nil"/>
            </w:tcBorders>
          </w:tcPr>
          <w:p w:rsidR="007A139A" w:rsidRDefault="007A139A">
            <w:pPr>
              <w:pStyle w:val="ConsPlusNormal"/>
              <w:jc w:val="center"/>
            </w:pPr>
            <w:r>
              <w:t>офлоксацин</w:t>
            </w:r>
          </w:p>
        </w:tc>
        <w:tc>
          <w:tcPr>
            <w:tcW w:w="3515" w:type="dxa"/>
            <w:tcBorders>
              <w:top w:val="nil"/>
              <w:left w:val="nil"/>
              <w:bottom w:val="nil"/>
              <w:right w:val="nil"/>
            </w:tcBorders>
          </w:tcPr>
          <w:p w:rsidR="007A139A" w:rsidRDefault="007A139A">
            <w:pPr>
              <w:pStyle w:val="ConsPlusNormal"/>
              <w:jc w:val="center"/>
            </w:pPr>
            <w:r>
              <w:t>капли глазные;</w:t>
            </w:r>
          </w:p>
          <w:p w:rsidR="007A139A" w:rsidRDefault="007A139A">
            <w:pPr>
              <w:pStyle w:val="ConsPlusNormal"/>
              <w:jc w:val="center"/>
            </w:pPr>
            <w:r>
              <w:t>капли глазные и ушные;</w:t>
            </w:r>
          </w:p>
          <w:p w:rsidR="007A139A" w:rsidRDefault="007A139A">
            <w:pPr>
              <w:pStyle w:val="ConsPlusNormal"/>
              <w:jc w:val="center"/>
            </w:pPr>
            <w:r>
              <w:t>мазь глазная;</w:t>
            </w:r>
          </w:p>
          <w:p w:rsidR="007A139A" w:rsidRDefault="007A139A">
            <w:pPr>
              <w:pStyle w:val="ConsPlusNormal"/>
              <w:jc w:val="center"/>
            </w:pPr>
            <w:r>
              <w:t>таблетки, покрытые оболочкой;</w:t>
            </w:r>
          </w:p>
          <w:p w:rsidR="007A139A" w:rsidRDefault="007A139A">
            <w:pPr>
              <w:pStyle w:val="ConsPlusNormal"/>
              <w:jc w:val="center"/>
            </w:pPr>
            <w:r>
              <w:t>таблетки, покрытые пленочной оболочкой;</w:t>
            </w:r>
          </w:p>
          <w:p w:rsidR="007A139A" w:rsidRDefault="007A139A">
            <w:pPr>
              <w:pStyle w:val="ConsPlusNormal"/>
              <w:jc w:val="center"/>
            </w:pPr>
            <w:r>
              <w:t>таблетки пролонгированного действия, покрытые пленочной оболочкой</w:t>
            </w: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pPr>
          </w:p>
        </w:tc>
        <w:tc>
          <w:tcPr>
            <w:tcW w:w="2608" w:type="dxa"/>
            <w:tcBorders>
              <w:top w:val="nil"/>
              <w:left w:val="nil"/>
              <w:bottom w:val="nil"/>
              <w:right w:val="nil"/>
            </w:tcBorders>
          </w:tcPr>
          <w:p w:rsidR="007A139A" w:rsidRDefault="007A139A">
            <w:pPr>
              <w:pStyle w:val="ConsPlusNormal"/>
            </w:pPr>
          </w:p>
        </w:tc>
        <w:tc>
          <w:tcPr>
            <w:tcW w:w="1814" w:type="dxa"/>
            <w:tcBorders>
              <w:top w:val="nil"/>
              <w:left w:val="nil"/>
              <w:bottom w:val="nil"/>
              <w:right w:val="nil"/>
            </w:tcBorders>
          </w:tcPr>
          <w:p w:rsidR="007A139A" w:rsidRDefault="007A139A">
            <w:pPr>
              <w:pStyle w:val="ConsPlusNormal"/>
              <w:jc w:val="center"/>
            </w:pPr>
            <w:r>
              <w:t>ципрофлоксацин</w:t>
            </w:r>
          </w:p>
        </w:tc>
        <w:tc>
          <w:tcPr>
            <w:tcW w:w="3515" w:type="dxa"/>
            <w:tcBorders>
              <w:top w:val="nil"/>
              <w:left w:val="nil"/>
              <w:bottom w:val="nil"/>
              <w:right w:val="nil"/>
            </w:tcBorders>
          </w:tcPr>
          <w:p w:rsidR="007A139A" w:rsidRDefault="007A139A">
            <w:pPr>
              <w:pStyle w:val="ConsPlusNormal"/>
              <w:jc w:val="center"/>
            </w:pPr>
            <w:r>
              <w:t>капли глазные;</w:t>
            </w:r>
          </w:p>
          <w:p w:rsidR="007A139A" w:rsidRDefault="007A139A">
            <w:pPr>
              <w:pStyle w:val="ConsPlusNormal"/>
              <w:jc w:val="center"/>
            </w:pPr>
            <w:r>
              <w:t>капли глазные и ушные;</w:t>
            </w:r>
          </w:p>
          <w:p w:rsidR="007A139A" w:rsidRDefault="007A139A">
            <w:pPr>
              <w:pStyle w:val="ConsPlusNormal"/>
              <w:jc w:val="center"/>
            </w:pPr>
            <w:r>
              <w:t>капли ушные;</w:t>
            </w:r>
          </w:p>
          <w:p w:rsidR="007A139A" w:rsidRDefault="007A139A">
            <w:pPr>
              <w:pStyle w:val="ConsPlusNormal"/>
              <w:jc w:val="center"/>
            </w:pPr>
            <w:r>
              <w:t>мазь глазная;</w:t>
            </w:r>
          </w:p>
          <w:p w:rsidR="007A139A" w:rsidRDefault="007A139A">
            <w:pPr>
              <w:pStyle w:val="ConsPlusNormal"/>
              <w:jc w:val="center"/>
            </w:pPr>
            <w:r>
              <w:t>таблетки, покрытые оболочкой;</w:t>
            </w:r>
          </w:p>
          <w:p w:rsidR="007A139A" w:rsidRDefault="007A139A">
            <w:pPr>
              <w:pStyle w:val="ConsPlusNormal"/>
              <w:jc w:val="center"/>
            </w:pPr>
            <w:r>
              <w:t>таблетки, покрытые пленочной оболочкой;</w:t>
            </w:r>
          </w:p>
          <w:p w:rsidR="007A139A" w:rsidRDefault="007A139A">
            <w:pPr>
              <w:pStyle w:val="ConsPlusNormal"/>
              <w:jc w:val="center"/>
            </w:pPr>
            <w:r>
              <w:t>таблетки пролонгированного действия, покрытые пленочной оболочкой</w:t>
            </w: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J01X</w:t>
            </w:r>
          </w:p>
        </w:tc>
        <w:tc>
          <w:tcPr>
            <w:tcW w:w="2608" w:type="dxa"/>
            <w:tcBorders>
              <w:top w:val="nil"/>
              <w:left w:val="nil"/>
              <w:bottom w:val="nil"/>
              <w:right w:val="nil"/>
            </w:tcBorders>
          </w:tcPr>
          <w:p w:rsidR="007A139A" w:rsidRDefault="007A139A">
            <w:pPr>
              <w:pStyle w:val="ConsPlusNormal"/>
              <w:jc w:val="center"/>
            </w:pPr>
            <w:r>
              <w:t>другие антибактериальные препараты</w:t>
            </w:r>
          </w:p>
        </w:tc>
        <w:tc>
          <w:tcPr>
            <w:tcW w:w="1814" w:type="dxa"/>
            <w:tcBorders>
              <w:top w:val="nil"/>
              <w:left w:val="nil"/>
              <w:bottom w:val="nil"/>
              <w:right w:val="nil"/>
            </w:tcBorders>
          </w:tcPr>
          <w:p w:rsidR="007A139A" w:rsidRDefault="007A139A">
            <w:pPr>
              <w:pStyle w:val="ConsPlusNormal"/>
            </w:pPr>
          </w:p>
        </w:tc>
        <w:tc>
          <w:tcPr>
            <w:tcW w:w="3515" w:type="dxa"/>
            <w:tcBorders>
              <w:top w:val="nil"/>
              <w:left w:val="nil"/>
              <w:bottom w:val="nil"/>
              <w:right w:val="nil"/>
            </w:tcBorders>
          </w:tcPr>
          <w:p w:rsidR="007A139A" w:rsidRDefault="007A139A">
            <w:pPr>
              <w:pStyle w:val="ConsPlusNormal"/>
            </w:pP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J01XD</w:t>
            </w:r>
          </w:p>
        </w:tc>
        <w:tc>
          <w:tcPr>
            <w:tcW w:w="2608" w:type="dxa"/>
            <w:tcBorders>
              <w:top w:val="nil"/>
              <w:left w:val="nil"/>
              <w:bottom w:val="nil"/>
              <w:right w:val="nil"/>
            </w:tcBorders>
          </w:tcPr>
          <w:p w:rsidR="007A139A" w:rsidRDefault="007A139A">
            <w:pPr>
              <w:pStyle w:val="ConsPlusNormal"/>
              <w:jc w:val="center"/>
            </w:pPr>
            <w:r>
              <w:t>производные имидазола</w:t>
            </w:r>
          </w:p>
        </w:tc>
        <w:tc>
          <w:tcPr>
            <w:tcW w:w="1814" w:type="dxa"/>
            <w:tcBorders>
              <w:top w:val="nil"/>
              <w:left w:val="nil"/>
              <w:bottom w:val="nil"/>
              <w:right w:val="nil"/>
            </w:tcBorders>
          </w:tcPr>
          <w:p w:rsidR="007A139A" w:rsidRDefault="007A139A">
            <w:pPr>
              <w:pStyle w:val="ConsPlusNormal"/>
              <w:jc w:val="center"/>
            </w:pPr>
            <w:r>
              <w:t>метронидазол</w:t>
            </w:r>
          </w:p>
        </w:tc>
        <w:tc>
          <w:tcPr>
            <w:tcW w:w="3515" w:type="dxa"/>
            <w:tcBorders>
              <w:top w:val="nil"/>
              <w:left w:val="nil"/>
              <w:bottom w:val="nil"/>
              <w:right w:val="nil"/>
            </w:tcBorders>
          </w:tcPr>
          <w:p w:rsidR="007A139A" w:rsidRDefault="007A139A">
            <w:pPr>
              <w:pStyle w:val="ConsPlusNormal"/>
              <w:jc w:val="center"/>
            </w:pPr>
            <w:r>
              <w:t>таблетки;</w:t>
            </w:r>
          </w:p>
          <w:p w:rsidR="007A139A" w:rsidRDefault="007A139A">
            <w:pPr>
              <w:pStyle w:val="ConsPlusNormal"/>
              <w:jc w:val="center"/>
            </w:pPr>
            <w:r>
              <w:t>таблетки, покрытые пленочной оболочкой</w:t>
            </w: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J02</w:t>
            </w:r>
          </w:p>
        </w:tc>
        <w:tc>
          <w:tcPr>
            <w:tcW w:w="2608" w:type="dxa"/>
            <w:tcBorders>
              <w:top w:val="nil"/>
              <w:left w:val="nil"/>
              <w:bottom w:val="nil"/>
              <w:right w:val="nil"/>
            </w:tcBorders>
          </w:tcPr>
          <w:p w:rsidR="007A139A" w:rsidRDefault="007A139A">
            <w:pPr>
              <w:pStyle w:val="ConsPlusNormal"/>
              <w:jc w:val="center"/>
            </w:pPr>
            <w:r>
              <w:t>противогрибковые препараты системного действия</w:t>
            </w:r>
          </w:p>
        </w:tc>
        <w:tc>
          <w:tcPr>
            <w:tcW w:w="1814" w:type="dxa"/>
            <w:tcBorders>
              <w:top w:val="nil"/>
              <w:left w:val="nil"/>
              <w:bottom w:val="nil"/>
              <w:right w:val="nil"/>
            </w:tcBorders>
          </w:tcPr>
          <w:p w:rsidR="007A139A" w:rsidRDefault="007A139A">
            <w:pPr>
              <w:pStyle w:val="ConsPlusNormal"/>
            </w:pPr>
          </w:p>
        </w:tc>
        <w:tc>
          <w:tcPr>
            <w:tcW w:w="3515" w:type="dxa"/>
            <w:tcBorders>
              <w:top w:val="nil"/>
              <w:left w:val="nil"/>
              <w:bottom w:val="nil"/>
              <w:right w:val="nil"/>
            </w:tcBorders>
          </w:tcPr>
          <w:p w:rsidR="007A139A" w:rsidRDefault="007A139A">
            <w:pPr>
              <w:pStyle w:val="ConsPlusNormal"/>
            </w:pP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J02A</w:t>
            </w:r>
          </w:p>
        </w:tc>
        <w:tc>
          <w:tcPr>
            <w:tcW w:w="2608" w:type="dxa"/>
            <w:tcBorders>
              <w:top w:val="nil"/>
              <w:left w:val="nil"/>
              <w:bottom w:val="nil"/>
              <w:right w:val="nil"/>
            </w:tcBorders>
          </w:tcPr>
          <w:p w:rsidR="007A139A" w:rsidRDefault="007A139A">
            <w:pPr>
              <w:pStyle w:val="ConsPlusNormal"/>
              <w:jc w:val="center"/>
            </w:pPr>
            <w:r>
              <w:t>противогрибковые препараты системного действия</w:t>
            </w:r>
          </w:p>
        </w:tc>
        <w:tc>
          <w:tcPr>
            <w:tcW w:w="1814" w:type="dxa"/>
            <w:tcBorders>
              <w:top w:val="nil"/>
              <w:left w:val="nil"/>
              <w:bottom w:val="nil"/>
              <w:right w:val="nil"/>
            </w:tcBorders>
          </w:tcPr>
          <w:p w:rsidR="007A139A" w:rsidRDefault="007A139A">
            <w:pPr>
              <w:pStyle w:val="ConsPlusNormal"/>
            </w:pPr>
          </w:p>
        </w:tc>
        <w:tc>
          <w:tcPr>
            <w:tcW w:w="3515" w:type="dxa"/>
            <w:tcBorders>
              <w:top w:val="nil"/>
              <w:left w:val="nil"/>
              <w:bottom w:val="nil"/>
              <w:right w:val="nil"/>
            </w:tcBorders>
          </w:tcPr>
          <w:p w:rsidR="007A139A" w:rsidRDefault="007A139A">
            <w:pPr>
              <w:pStyle w:val="ConsPlusNormal"/>
            </w:pP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J02AA</w:t>
            </w:r>
          </w:p>
        </w:tc>
        <w:tc>
          <w:tcPr>
            <w:tcW w:w="2608" w:type="dxa"/>
            <w:tcBorders>
              <w:top w:val="nil"/>
              <w:left w:val="nil"/>
              <w:bottom w:val="nil"/>
              <w:right w:val="nil"/>
            </w:tcBorders>
          </w:tcPr>
          <w:p w:rsidR="007A139A" w:rsidRDefault="007A139A">
            <w:pPr>
              <w:pStyle w:val="ConsPlusNormal"/>
              <w:jc w:val="center"/>
            </w:pPr>
            <w:r>
              <w:t>антибиотики</w:t>
            </w:r>
          </w:p>
        </w:tc>
        <w:tc>
          <w:tcPr>
            <w:tcW w:w="1814" w:type="dxa"/>
            <w:tcBorders>
              <w:top w:val="nil"/>
              <w:left w:val="nil"/>
              <w:bottom w:val="nil"/>
              <w:right w:val="nil"/>
            </w:tcBorders>
          </w:tcPr>
          <w:p w:rsidR="007A139A" w:rsidRDefault="007A139A">
            <w:pPr>
              <w:pStyle w:val="ConsPlusNormal"/>
              <w:jc w:val="center"/>
            </w:pPr>
            <w:r>
              <w:t>нистатин</w:t>
            </w:r>
          </w:p>
        </w:tc>
        <w:tc>
          <w:tcPr>
            <w:tcW w:w="3515" w:type="dxa"/>
            <w:tcBorders>
              <w:top w:val="nil"/>
              <w:left w:val="nil"/>
              <w:bottom w:val="nil"/>
              <w:right w:val="nil"/>
            </w:tcBorders>
          </w:tcPr>
          <w:p w:rsidR="007A139A" w:rsidRDefault="007A139A">
            <w:pPr>
              <w:pStyle w:val="ConsPlusNormal"/>
              <w:jc w:val="center"/>
            </w:pPr>
            <w:r>
              <w:t>таблетки, покрытые оболочкой;</w:t>
            </w:r>
          </w:p>
          <w:p w:rsidR="007A139A" w:rsidRDefault="007A139A">
            <w:pPr>
              <w:pStyle w:val="ConsPlusNormal"/>
              <w:jc w:val="center"/>
            </w:pPr>
            <w:r>
              <w:lastRenderedPageBreak/>
              <w:t>таблетки, покрытые пленочной оболочкой</w:t>
            </w:r>
          </w:p>
        </w:tc>
      </w:tr>
      <w:tr w:rsidR="007A139A">
        <w:tblPrEx>
          <w:tblBorders>
            <w:insideH w:val="none" w:sz="0" w:space="0" w:color="auto"/>
            <w:insideV w:val="none" w:sz="0" w:space="0" w:color="auto"/>
          </w:tblBorders>
        </w:tblPrEx>
        <w:tc>
          <w:tcPr>
            <w:tcW w:w="1134" w:type="dxa"/>
            <w:vMerge w:val="restart"/>
            <w:tcBorders>
              <w:top w:val="nil"/>
              <w:left w:val="nil"/>
              <w:bottom w:val="nil"/>
              <w:right w:val="nil"/>
            </w:tcBorders>
          </w:tcPr>
          <w:p w:rsidR="007A139A" w:rsidRDefault="007A139A">
            <w:pPr>
              <w:pStyle w:val="ConsPlusNormal"/>
              <w:jc w:val="center"/>
            </w:pPr>
            <w:r>
              <w:lastRenderedPageBreak/>
              <w:t>J02AC</w:t>
            </w:r>
          </w:p>
        </w:tc>
        <w:tc>
          <w:tcPr>
            <w:tcW w:w="2608" w:type="dxa"/>
            <w:vMerge w:val="restart"/>
            <w:tcBorders>
              <w:top w:val="nil"/>
              <w:left w:val="nil"/>
              <w:bottom w:val="nil"/>
              <w:right w:val="nil"/>
            </w:tcBorders>
          </w:tcPr>
          <w:p w:rsidR="007A139A" w:rsidRDefault="007A139A">
            <w:pPr>
              <w:pStyle w:val="ConsPlusNormal"/>
              <w:jc w:val="center"/>
            </w:pPr>
            <w:r>
              <w:t>производные триазола</w:t>
            </w:r>
          </w:p>
        </w:tc>
        <w:tc>
          <w:tcPr>
            <w:tcW w:w="1814" w:type="dxa"/>
            <w:tcBorders>
              <w:top w:val="nil"/>
              <w:left w:val="nil"/>
              <w:bottom w:val="nil"/>
              <w:right w:val="nil"/>
            </w:tcBorders>
          </w:tcPr>
          <w:p w:rsidR="007A139A" w:rsidRDefault="007A139A">
            <w:pPr>
              <w:pStyle w:val="ConsPlusNormal"/>
              <w:jc w:val="center"/>
            </w:pPr>
            <w:r>
              <w:t xml:space="preserve">вориконазол </w:t>
            </w:r>
            <w:hyperlink w:anchor="P5229" w:history="1">
              <w:r>
                <w:rPr>
                  <w:color w:val="0000FF"/>
                </w:rPr>
                <w:t>&lt;*&gt;</w:t>
              </w:r>
            </w:hyperlink>
          </w:p>
        </w:tc>
        <w:tc>
          <w:tcPr>
            <w:tcW w:w="3515" w:type="dxa"/>
            <w:tcBorders>
              <w:top w:val="nil"/>
              <w:left w:val="nil"/>
              <w:bottom w:val="nil"/>
              <w:right w:val="nil"/>
            </w:tcBorders>
          </w:tcPr>
          <w:p w:rsidR="007A139A" w:rsidRDefault="007A139A">
            <w:pPr>
              <w:pStyle w:val="ConsPlusNormal"/>
              <w:jc w:val="center"/>
            </w:pPr>
            <w:r>
              <w:t>порошок для приготовления суспензии для приема внутрь;</w:t>
            </w:r>
          </w:p>
          <w:p w:rsidR="007A139A" w:rsidRDefault="007A139A">
            <w:pPr>
              <w:pStyle w:val="ConsPlusNormal"/>
              <w:jc w:val="center"/>
            </w:pPr>
            <w:r>
              <w:t>таблетки, покрытые пленочной оболочкой</w:t>
            </w:r>
          </w:p>
        </w:tc>
      </w:tr>
      <w:tr w:rsidR="007A139A">
        <w:tblPrEx>
          <w:tblBorders>
            <w:insideH w:val="none" w:sz="0" w:space="0" w:color="auto"/>
            <w:insideV w:val="none" w:sz="0" w:space="0" w:color="auto"/>
          </w:tblBorders>
        </w:tblPrEx>
        <w:tc>
          <w:tcPr>
            <w:tcW w:w="1134" w:type="dxa"/>
            <w:vMerge/>
            <w:tcBorders>
              <w:top w:val="nil"/>
              <w:left w:val="nil"/>
              <w:bottom w:val="nil"/>
              <w:right w:val="nil"/>
            </w:tcBorders>
          </w:tcPr>
          <w:p w:rsidR="007A139A" w:rsidRDefault="007A139A"/>
        </w:tc>
        <w:tc>
          <w:tcPr>
            <w:tcW w:w="2608" w:type="dxa"/>
            <w:vMerge/>
            <w:tcBorders>
              <w:top w:val="nil"/>
              <w:left w:val="nil"/>
              <w:bottom w:val="nil"/>
              <w:right w:val="nil"/>
            </w:tcBorders>
          </w:tcPr>
          <w:p w:rsidR="007A139A" w:rsidRDefault="007A139A"/>
        </w:tc>
        <w:tc>
          <w:tcPr>
            <w:tcW w:w="1814" w:type="dxa"/>
            <w:tcBorders>
              <w:top w:val="nil"/>
              <w:left w:val="nil"/>
              <w:bottom w:val="nil"/>
              <w:right w:val="nil"/>
            </w:tcBorders>
          </w:tcPr>
          <w:p w:rsidR="007A139A" w:rsidRDefault="007A139A">
            <w:pPr>
              <w:pStyle w:val="ConsPlusNormal"/>
              <w:jc w:val="center"/>
            </w:pPr>
            <w:r>
              <w:t>позаконазол</w:t>
            </w:r>
          </w:p>
        </w:tc>
        <w:tc>
          <w:tcPr>
            <w:tcW w:w="3515" w:type="dxa"/>
            <w:tcBorders>
              <w:top w:val="nil"/>
              <w:left w:val="nil"/>
              <w:bottom w:val="nil"/>
              <w:right w:val="nil"/>
            </w:tcBorders>
          </w:tcPr>
          <w:p w:rsidR="007A139A" w:rsidRDefault="007A139A">
            <w:pPr>
              <w:pStyle w:val="ConsPlusNormal"/>
              <w:jc w:val="center"/>
            </w:pPr>
            <w:r>
              <w:t>суспензия для приема внутрь</w:t>
            </w:r>
          </w:p>
        </w:tc>
      </w:tr>
      <w:tr w:rsidR="007A139A">
        <w:tblPrEx>
          <w:tblBorders>
            <w:insideH w:val="none" w:sz="0" w:space="0" w:color="auto"/>
            <w:insideV w:val="none" w:sz="0" w:space="0" w:color="auto"/>
          </w:tblBorders>
        </w:tblPrEx>
        <w:tc>
          <w:tcPr>
            <w:tcW w:w="1134" w:type="dxa"/>
            <w:vMerge/>
            <w:tcBorders>
              <w:top w:val="nil"/>
              <w:left w:val="nil"/>
              <w:bottom w:val="nil"/>
              <w:right w:val="nil"/>
            </w:tcBorders>
          </w:tcPr>
          <w:p w:rsidR="007A139A" w:rsidRDefault="007A139A"/>
        </w:tc>
        <w:tc>
          <w:tcPr>
            <w:tcW w:w="2608" w:type="dxa"/>
            <w:vMerge/>
            <w:tcBorders>
              <w:top w:val="nil"/>
              <w:left w:val="nil"/>
              <w:bottom w:val="nil"/>
              <w:right w:val="nil"/>
            </w:tcBorders>
          </w:tcPr>
          <w:p w:rsidR="007A139A" w:rsidRDefault="007A139A"/>
        </w:tc>
        <w:tc>
          <w:tcPr>
            <w:tcW w:w="1814" w:type="dxa"/>
            <w:tcBorders>
              <w:top w:val="nil"/>
              <w:left w:val="nil"/>
              <w:bottom w:val="nil"/>
              <w:right w:val="nil"/>
            </w:tcBorders>
          </w:tcPr>
          <w:p w:rsidR="007A139A" w:rsidRDefault="007A139A">
            <w:pPr>
              <w:pStyle w:val="ConsPlusNormal"/>
              <w:jc w:val="center"/>
            </w:pPr>
            <w:r>
              <w:t>флуконазол</w:t>
            </w:r>
          </w:p>
        </w:tc>
        <w:tc>
          <w:tcPr>
            <w:tcW w:w="3515" w:type="dxa"/>
            <w:tcBorders>
              <w:top w:val="nil"/>
              <w:left w:val="nil"/>
              <w:bottom w:val="nil"/>
              <w:right w:val="nil"/>
            </w:tcBorders>
          </w:tcPr>
          <w:p w:rsidR="007A139A" w:rsidRDefault="007A139A">
            <w:pPr>
              <w:pStyle w:val="ConsPlusNormal"/>
              <w:jc w:val="center"/>
            </w:pPr>
            <w:r>
              <w:t>капсулы;</w:t>
            </w:r>
          </w:p>
          <w:p w:rsidR="007A139A" w:rsidRDefault="007A139A">
            <w:pPr>
              <w:pStyle w:val="ConsPlusNormal"/>
              <w:jc w:val="center"/>
            </w:pPr>
            <w:r>
              <w:t>порошок для приготовления суспензии для приема внутрь;</w:t>
            </w:r>
          </w:p>
          <w:p w:rsidR="007A139A" w:rsidRDefault="007A139A">
            <w:pPr>
              <w:pStyle w:val="ConsPlusNormal"/>
              <w:jc w:val="center"/>
            </w:pPr>
            <w:r>
              <w:t>таблетки;</w:t>
            </w:r>
          </w:p>
          <w:p w:rsidR="007A139A" w:rsidRDefault="007A139A">
            <w:pPr>
              <w:pStyle w:val="ConsPlusNormal"/>
              <w:jc w:val="center"/>
            </w:pPr>
            <w:r>
              <w:t>таблетки, покрытые пленочной оболочкой</w:t>
            </w: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J05</w:t>
            </w:r>
          </w:p>
        </w:tc>
        <w:tc>
          <w:tcPr>
            <w:tcW w:w="2608" w:type="dxa"/>
            <w:tcBorders>
              <w:top w:val="nil"/>
              <w:left w:val="nil"/>
              <w:bottom w:val="nil"/>
              <w:right w:val="nil"/>
            </w:tcBorders>
          </w:tcPr>
          <w:p w:rsidR="007A139A" w:rsidRDefault="007A139A">
            <w:pPr>
              <w:pStyle w:val="ConsPlusNormal"/>
              <w:jc w:val="center"/>
            </w:pPr>
            <w:r>
              <w:t>противовирусные препараты системного действия</w:t>
            </w:r>
          </w:p>
        </w:tc>
        <w:tc>
          <w:tcPr>
            <w:tcW w:w="1814" w:type="dxa"/>
            <w:tcBorders>
              <w:top w:val="nil"/>
              <w:left w:val="nil"/>
              <w:bottom w:val="nil"/>
              <w:right w:val="nil"/>
            </w:tcBorders>
          </w:tcPr>
          <w:p w:rsidR="007A139A" w:rsidRDefault="007A139A">
            <w:pPr>
              <w:pStyle w:val="ConsPlusNormal"/>
            </w:pPr>
          </w:p>
        </w:tc>
        <w:tc>
          <w:tcPr>
            <w:tcW w:w="3515" w:type="dxa"/>
            <w:tcBorders>
              <w:top w:val="nil"/>
              <w:left w:val="nil"/>
              <w:bottom w:val="nil"/>
              <w:right w:val="nil"/>
            </w:tcBorders>
          </w:tcPr>
          <w:p w:rsidR="007A139A" w:rsidRDefault="007A139A">
            <w:pPr>
              <w:pStyle w:val="ConsPlusNormal"/>
            </w:pP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J05A</w:t>
            </w:r>
          </w:p>
        </w:tc>
        <w:tc>
          <w:tcPr>
            <w:tcW w:w="2608" w:type="dxa"/>
            <w:tcBorders>
              <w:top w:val="nil"/>
              <w:left w:val="nil"/>
              <w:bottom w:val="nil"/>
              <w:right w:val="nil"/>
            </w:tcBorders>
          </w:tcPr>
          <w:p w:rsidR="007A139A" w:rsidRDefault="007A139A">
            <w:pPr>
              <w:pStyle w:val="ConsPlusNormal"/>
              <w:jc w:val="center"/>
            </w:pPr>
            <w:r>
              <w:t>противовирусные препараты прямого действия</w:t>
            </w:r>
          </w:p>
        </w:tc>
        <w:tc>
          <w:tcPr>
            <w:tcW w:w="1814" w:type="dxa"/>
            <w:tcBorders>
              <w:top w:val="nil"/>
              <w:left w:val="nil"/>
              <w:bottom w:val="nil"/>
              <w:right w:val="nil"/>
            </w:tcBorders>
          </w:tcPr>
          <w:p w:rsidR="007A139A" w:rsidRDefault="007A139A">
            <w:pPr>
              <w:pStyle w:val="ConsPlusNormal"/>
            </w:pPr>
          </w:p>
        </w:tc>
        <w:tc>
          <w:tcPr>
            <w:tcW w:w="3515" w:type="dxa"/>
            <w:tcBorders>
              <w:top w:val="nil"/>
              <w:left w:val="nil"/>
              <w:bottom w:val="nil"/>
              <w:right w:val="nil"/>
            </w:tcBorders>
          </w:tcPr>
          <w:p w:rsidR="007A139A" w:rsidRDefault="007A139A">
            <w:pPr>
              <w:pStyle w:val="ConsPlusNormal"/>
            </w:pPr>
          </w:p>
        </w:tc>
      </w:tr>
      <w:tr w:rsidR="007A139A">
        <w:tblPrEx>
          <w:tblBorders>
            <w:insideH w:val="none" w:sz="0" w:space="0" w:color="auto"/>
            <w:insideV w:val="none" w:sz="0" w:space="0" w:color="auto"/>
          </w:tblBorders>
        </w:tblPrEx>
        <w:tc>
          <w:tcPr>
            <w:tcW w:w="1134" w:type="dxa"/>
            <w:vMerge w:val="restart"/>
            <w:tcBorders>
              <w:top w:val="nil"/>
              <w:left w:val="nil"/>
              <w:bottom w:val="nil"/>
              <w:right w:val="nil"/>
            </w:tcBorders>
          </w:tcPr>
          <w:p w:rsidR="007A139A" w:rsidRDefault="007A139A">
            <w:pPr>
              <w:pStyle w:val="ConsPlusNormal"/>
              <w:jc w:val="center"/>
            </w:pPr>
            <w:r>
              <w:t>J05AB</w:t>
            </w:r>
          </w:p>
        </w:tc>
        <w:tc>
          <w:tcPr>
            <w:tcW w:w="2608" w:type="dxa"/>
            <w:vMerge w:val="restart"/>
            <w:tcBorders>
              <w:top w:val="nil"/>
              <w:left w:val="nil"/>
              <w:bottom w:val="nil"/>
              <w:right w:val="nil"/>
            </w:tcBorders>
          </w:tcPr>
          <w:p w:rsidR="007A139A" w:rsidRDefault="007A139A">
            <w:pPr>
              <w:pStyle w:val="ConsPlusNormal"/>
              <w:jc w:val="center"/>
            </w:pPr>
            <w:r>
              <w:t>нуклеозиды и нуклеотиды, кроме ингибиторов обратной транскриптазы</w:t>
            </w:r>
          </w:p>
        </w:tc>
        <w:tc>
          <w:tcPr>
            <w:tcW w:w="1814" w:type="dxa"/>
            <w:tcBorders>
              <w:top w:val="nil"/>
              <w:left w:val="nil"/>
              <w:bottom w:val="nil"/>
              <w:right w:val="nil"/>
            </w:tcBorders>
          </w:tcPr>
          <w:p w:rsidR="007A139A" w:rsidRDefault="007A139A">
            <w:pPr>
              <w:pStyle w:val="ConsPlusNormal"/>
              <w:jc w:val="center"/>
            </w:pPr>
            <w:r>
              <w:t>ацикловир</w:t>
            </w:r>
          </w:p>
        </w:tc>
        <w:tc>
          <w:tcPr>
            <w:tcW w:w="3515" w:type="dxa"/>
            <w:tcBorders>
              <w:top w:val="nil"/>
              <w:left w:val="nil"/>
              <w:bottom w:val="nil"/>
              <w:right w:val="nil"/>
            </w:tcBorders>
          </w:tcPr>
          <w:p w:rsidR="007A139A" w:rsidRDefault="007A139A">
            <w:pPr>
              <w:pStyle w:val="ConsPlusNormal"/>
              <w:jc w:val="center"/>
            </w:pPr>
            <w:r>
              <w:t>крем для местного и наружного применения;</w:t>
            </w:r>
          </w:p>
          <w:p w:rsidR="007A139A" w:rsidRDefault="007A139A">
            <w:pPr>
              <w:pStyle w:val="ConsPlusNormal"/>
              <w:jc w:val="center"/>
            </w:pPr>
            <w:r>
              <w:t>крем для наружного применения;</w:t>
            </w:r>
          </w:p>
          <w:p w:rsidR="007A139A" w:rsidRDefault="007A139A">
            <w:pPr>
              <w:pStyle w:val="ConsPlusNormal"/>
              <w:jc w:val="center"/>
            </w:pPr>
            <w:r>
              <w:t>мазь глазная;</w:t>
            </w:r>
          </w:p>
          <w:p w:rsidR="007A139A" w:rsidRDefault="007A139A">
            <w:pPr>
              <w:pStyle w:val="ConsPlusNormal"/>
              <w:jc w:val="center"/>
            </w:pPr>
            <w:r>
              <w:t>мазь для местного и наружного применения;</w:t>
            </w:r>
          </w:p>
          <w:p w:rsidR="007A139A" w:rsidRDefault="007A139A">
            <w:pPr>
              <w:pStyle w:val="ConsPlusNormal"/>
              <w:jc w:val="center"/>
            </w:pPr>
            <w:r>
              <w:t>мазь для наружного применения;</w:t>
            </w:r>
          </w:p>
          <w:p w:rsidR="007A139A" w:rsidRDefault="007A139A">
            <w:pPr>
              <w:pStyle w:val="ConsPlusNormal"/>
              <w:jc w:val="center"/>
            </w:pPr>
            <w:r>
              <w:t>таблетки;</w:t>
            </w:r>
          </w:p>
          <w:p w:rsidR="007A139A" w:rsidRDefault="007A139A">
            <w:pPr>
              <w:pStyle w:val="ConsPlusNormal"/>
              <w:jc w:val="center"/>
            </w:pPr>
            <w:r>
              <w:t>таблетки, покрытые пленочной оболочкой</w:t>
            </w:r>
          </w:p>
        </w:tc>
      </w:tr>
      <w:tr w:rsidR="007A139A">
        <w:tblPrEx>
          <w:tblBorders>
            <w:insideH w:val="none" w:sz="0" w:space="0" w:color="auto"/>
            <w:insideV w:val="none" w:sz="0" w:space="0" w:color="auto"/>
          </w:tblBorders>
        </w:tblPrEx>
        <w:tc>
          <w:tcPr>
            <w:tcW w:w="1134" w:type="dxa"/>
            <w:vMerge/>
            <w:tcBorders>
              <w:top w:val="nil"/>
              <w:left w:val="nil"/>
              <w:bottom w:val="nil"/>
              <w:right w:val="nil"/>
            </w:tcBorders>
          </w:tcPr>
          <w:p w:rsidR="007A139A" w:rsidRDefault="007A139A"/>
        </w:tc>
        <w:tc>
          <w:tcPr>
            <w:tcW w:w="2608" w:type="dxa"/>
            <w:vMerge/>
            <w:tcBorders>
              <w:top w:val="nil"/>
              <w:left w:val="nil"/>
              <w:bottom w:val="nil"/>
              <w:right w:val="nil"/>
            </w:tcBorders>
          </w:tcPr>
          <w:p w:rsidR="007A139A" w:rsidRDefault="007A139A"/>
        </w:tc>
        <w:tc>
          <w:tcPr>
            <w:tcW w:w="1814" w:type="dxa"/>
            <w:tcBorders>
              <w:top w:val="nil"/>
              <w:left w:val="nil"/>
              <w:bottom w:val="nil"/>
              <w:right w:val="nil"/>
            </w:tcBorders>
          </w:tcPr>
          <w:p w:rsidR="007A139A" w:rsidRDefault="007A139A">
            <w:pPr>
              <w:pStyle w:val="ConsPlusNormal"/>
              <w:jc w:val="center"/>
            </w:pPr>
            <w:r>
              <w:t xml:space="preserve">валганцикловир </w:t>
            </w:r>
            <w:hyperlink w:anchor="P5229" w:history="1">
              <w:r>
                <w:rPr>
                  <w:color w:val="0000FF"/>
                </w:rPr>
                <w:t>&lt;*&gt;</w:t>
              </w:r>
            </w:hyperlink>
          </w:p>
        </w:tc>
        <w:tc>
          <w:tcPr>
            <w:tcW w:w="3515" w:type="dxa"/>
            <w:tcBorders>
              <w:top w:val="nil"/>
              <w:left w:val="nil"/>
              <w:bottom w:val="nil"/>
              <w:right w:val="nil"/>
            </w:tcBorders>
          </w:tcPr>
          <w:p w:rsidR="007A139A" w:rsidRDefault="007A139A">
            <w:pPr>
              <w:pStyle w:val="ConsPlusNormal"/>
              <w:jc w:val="center"/>
            </w:pPr>
            <w:r>
              <w:t>таблетки, покрытые пленочной оболочкой</w:t>
            </w:r>
          </w:p>
        </w:tc>
      </w:tr>
      <w:tr w:rsidR="007A139A">
        <w:tblPrEx>
          <w:tblBorders>
            <w:insideH w:val="none" w:sz="0" w:space="0" w:color="auto"/>
            <w:insideV w:val="none" w:sz="0" w:space="0" w:color="auto"/>
          </w:tblBorders>
        </w:tblPrEx>
        <w:tc>
          <w:tcPr>
            <w:tcW w:w="1134" w:type="dxa"/>
            <w:vMerge/>
            <w:tcBorders>
              <w:top w:val="nil"/>
              <w:left w:val="nil"/>
              <w:bottom w:val="nil"/>
              <w:right w:val="nil"/>
            </w:tcBorders>
          </w:tcPr>
          <w:p w:rsidR="007A139A" w:rsidRDefault="007A139A"/>
        </w:tc>
        <w:tc>
          <w:tcPr>
            <w:tcW w:w="2608" w:type="dxa"/>
            <w:vMerge/>
            <w:tcBorders>
              <w:top w:val="nil"/>
              <w:left w:val="nil"/>
              <w:bottom w:val="nil"/>
              <w:right w:val="nil"/>
            </w:tcBorders>
          </w:tcPr>
          <w:p w:rsidR="007A139A" w:rsidRDefault="007A139A"/>
        </w:tc>
        <w:tc>
          <w:tcPr>
            <w:tcW w:w="1814" w:type="dxa"/>
            <w:tcBorders>
              <w:top w:val="nil"/>
              <w:left w:val="nil"/>
              <w:bottom w:val="nil"/>
              <w:right w:val="nil"/>
            </w:tcBorders>
          </w:tcPr>
          <w:p w:rsidR="007A139A" w:rsidRDefault="007A139A">
            <w:pPr>
              <w:pStyle w:val="ConsPlusNormal"/>
              <w:jc w:val="center"/>
            </w:pPr>
            <w:r>
              <w:t xml:space="preserve">ганцикловир </w:t>
            </w:r>
            <w:hyperlink w:anchor="P5229" w:history="1">
              <w:r>
                <w:rPr>
                  <w:color w:val="0000FF"/>
                </w:rPr>
                <w:t>&lt;*&gt;</w:t>
              </w:r>
            </w:hyperlink>
          </w:p>
        </w:tc>
        <w:tc>
          <w:tcPr>
            <w:tcW w:w="3515" w:type="dxa"/>
            <w:tcBorders>
              <w:top w:val="nil"/>
              <w:left w:val="nil"/>
              <w:bottom w:val="nil"/>
              <w:right w:val="nil"/>
            </w:tcBorders>
          </w:tcPr>
          <w:p w:rsidR="007A139A" w:rsidRDefault="007A139A">
            <w:pPr>
              <w:pStyle w:val="ConsPlusNormal"/>
              <w:jc w:val="center"/>
            </w:pPr>
            <w:r>
              <w:t>лиофилизат для приготовления раствора для инфузий</w:t>
            </w: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J05AH</w:t>
            </w:r>
          </w:p>
        </w:tc>
        <w:tc>
          <w:tcPr>
            <w:tcW w:w="2608" w:type="dxa"/>
            <w:tcBorders>
              <w:top w:val="nil"/>
              <w:left w:val="nil"/>
              <w:bottom w:val="nil"/>
              <w:right w:val="nil"/>
            </w:tcBorders>
          </w:tcPr>
          <w:p w:rsidR="007A139A" w:rsidRDefault="007A139A">
            <w:pPr>
              <w:pStyle w:val="ConsPlusNormal"/>
              <w:jc w:val="center"/>
            </w:pPr>
            <w:r>
              <w:t>ингибиторы нейраминидазы</w:t>
            </w:r>
          </w:p>
        </w:tc>
        <w:tc>
          <w:tcPr>
            <w:tcW w:w="1814" w:type="dxa"/>
            <w:tcBorders>
              <w:top w:val="nil"/>
              <w:left w:val="nil"/>
              <w:bottom w:val="nil"/>
              <w:right w:val="nil"/>
            </w:tcBorders>
          </w:tcPr>
          <w:p w:rsidR="007A139A" w:rsidRDefault="007A139A">
            <w:pPr>
              <w:pStyle w:val="ConsPlusNormal"/>
              <w:jc w:val="center"/>
            </w:pPr>
            <w:r>
              <w:t>осельтамивир</w:t>
            </w:r>
          </w:p>
        </w:tc>
        <w:tc>
          <w:tcPr>
            <w:tcW w:w="3515" w:type="dxa"/>
            <w:tcBorders>
              <w:top w:val="nil"/>
              <w:left w:val="nil"/>
              <w:bottom w:val="nil"/>
              <w:right w:val="nil"/>
            </w:tcBorders>
          </w:tcPr>
          <w:p w:rsidR="007A139A" w:rsidRDefault="007A139A">
            <w:pPr>
              <w:pStyle w:val="ConsPlusNormal"/>
              <w:jc w:val="center"/>
            </w:pPr>
            <w:r>
              <w:t>капсулы</w:t>
            </w:r>
          </w:p>
        </w:tc>
      </w:tr>
      <w:tr w:rsidR="007A139A">
        <w:tblPrEx>
          <w:tblBorders>
            <w:insideH w:val="none" w:sz="0" w:space="0" w:color="auto"/>
            <w:insideV w:val="none" w:sz="0" w:space="0" w:color="auto"/>
          </w:tblBorders>
        </w:tblPrEx>
        <w:tc>
          <w:tcPr>
            <w:tcW w:w="1134" w:type="dxa"/>
            <w:vMerge w:val="restart"/>
            <w:tcBorders>
              <w:top w:val="nil"/>
              <w:left w:val="nil"/>
              <w:bottom w:val="nil"/>
              <w:right w:val="nil"/>
            </w:tcBorders>
          </w:tcPr>
          <w:p w:rsidR="007A139A" w:rsidRDefault="007A139A">
            <w:pPr>
              <w:pStyle w:val="ConsPlusNormal"/>
              <w:jc w:val="center"/>
            </w:pPr>
            <w:r>
              <w:t>J05AX</w:t>
            </w:r>
          </w:p>
        </w:tc>
        <w:tc>
          <w:tcPr>
            <w:tcW w:w="2608" w:type="dxa"/>
            <w:vMerge w:val="restart"/>
            <w:tcBorders>
              <w:top w:val="nil"/>
              <w:left w:val="nil"/>
              <w:bottom w:val="nil"/>
              <w:right w:val="nil"/>
            </w:tcBorders>
          </w:tcPr>
          <w:p w:rsidR="007A139A" w:rsidRDefault="007A139A">
            <w:pPr>
              <w:pStyle w:val="ConsPlusNormal"/>
              <w:jc w:val="center"/>
            </w:pPr>
            <w:r>
              <w:t>прочие противовирусные препараты</w:t>
            </w:r>
          </w:p>
        </w:tc>
        <w:tc>
          <w:tcPr>
            <w:tcW w:w="1814" w:type="dxa"/>
            <w:tcBorders>
              <w:top w:val="nil"/>
              <w:left w:val="nil"/>
              <w:bottom w:val="nil"/>
              <w:right w:val="nil"/>
            </w:tcBorders>
          </w:tcPr>
          <w:p w:rsidR="007A139A" w:rsidRDefault="007A139A">
            <w:pPr>
              <w:pStyle w:val="ConsPlusNormal"/>
              <w:jc w:val="center"/>
            </w:pPr>
            <w:r>
              <w:t>гразопревир + элбасвир</w:t>
            </w:r>
          </w:p>
        </w:tc>
        <w:tc>
          <w:tcPr>
            <w:tcW w:w="3515" w:type="dxa"/>
            <w:tcBorders>
              <w:top w:val="nil"/>
              <w:left w:val="nil"/>
              <w:bottom w:val="nil"/>
              <w:right w:val="nil"/>
            </w:tcBorders>
          </w:tcPr>
          <w:p w:rsidR="007A139A" w:rsidRDefault="007A139A">
            <w:pPr>
              <w:pStyle w:val="ConsPlusNormal"/>
              <w:jc w:val="center"/>
            </w:pPr>
            <w:r>
              <w:t>таблетки, покрытые пленочной оболочкой</w:t>
            </w:r>
          </w:p>
        </w:tc>
      </w:tr>
      <w:tr w:rsidR="007A139A">
        <w:tblPrEx>
          <w:tblBorders>
            <w:insideH w:val="none" w:sz="0" w:space="0" w:color="auto"/>
            <w:insideV w:val="none" w:sz="0" w:space="0" w:color="auto"/>
          </w:tblBorders>
        </w:tblPrEx>
        <w:tc>
          <w:tcPr>
            <w:tcW w:w="1134" w:type="dxa"/>
            <w:vMerge/>
            <w:tcBorders>
              <w:top w:val="nil"/>
              <w:left w:val="nil"/>
              <w:bottom w:val="nil"/>
              <w:right w:val="nil"/>
            </w:tcBorders>
          </w:tcPr>
          <w:p w:rsidR="007A139A" w:rsidRDefault="007A139A"/>
        </w:tc>
        <w:tc>
          <w:tcPr>
            <w:tcW w:w="2608" w:type="dxa"/>
            <w:vMerge/>
            <w:tcBorders>
              <w:top w:val="nil"/>
              <w:left w:val="nil"/>
              <w:bottom w:val="nil"/>
              <w:right w:val="nil"/>
            </w:tcBorders>
          </w:tcPr>
          <w:p w:rsidR="007A139A" w:rsidRDefault="007A139A"/>
        </w:tc>
        <w:tc>
          <w:tcPr>
            <w:tcW w:w="1814" w:type="dxa"/>
            <w:tcBorders>
              <w:top w:val="nil"/>
              <w:left w:val="nil"/>
              <w:bottom w:val="nil"/>
              <w:right w:val="nil"/>
            </w:tcBorders>
          </w:tcPr>
          <w:p w:rsidR="007A139A" w:rsidRDefault="007A139A">
            <w:pPr>
              <w:pStyle w:val="ConsPlusNormal"/>
              <w:jc w:val="center"/>
            </w:pPr>
            <w:r>
              <w:t>имидазолилэтанамид пентандиовой кислоты</w:t>
            </w:r>
          </w:p>
        </w:tc>
        <w:tc>
          <w:tcPr>
            <w:tcW w:w="3515" w:type="dxa"/>
            <w:tcBorders>
              <w:top w:val="nil"/>
              <w:left w:val="nil"/>
              <w:bottom w:val="nil"/>
              <w:right w:val="nil"/>
            </w:tcBorders>
          </w:tcPr>
          <w:p w:rsidR="007A139A" w:rsidRDefault="007A139A">
            <w:pPr>
              <w:pStyle w:val="ConsPlusNormal"/>
              <w:jc w:val="center"/>
            </w:pPr>
            <w:r>
              <w:t>капсулы</w:t>
            </w:r>
          </w:p>
        </w:tc>
      </w:tr>
      <w:tr w:rsidR="007A139A">
        <w:tblPrEx>
          <w:tblBorders>
            <w:insideH w:val="none" w:sz="0" w:space="0" w:color="auto"/>
            <w:insideV w:val="none" w:sz="0" w:space="0" w:color="auto"/>
          </w:tblBorders>
        </w:tblPrEx>
        <w:tc>
          <w:tcPr>
            <w:tcW w:w="1134" w:type="dxa"/>
            <w:vMerge/>
            <w:tcBorders>
              <w:top w:val="nil"/>
              <w:left w:val="nil"/>
              <w:bottom w:val="nil"/>
              <w:right w:val="nil"/>
            </w:tcBorders>
          </w:tcPr>
          <w:p w:rsidR="007A139A" w:rsidRDefault="007A139A"/>
        </w:tc>
        <w:tc>
          <w:tcPr>
            <w:tcW w:w="2608" w:type="dxa"/>
            <w:vMerge/>
            <w:tcBorders>
              <w:top w:val="nil"/>
              <w:left w:val="nil"/>
              <w:bottom w:val="nil"/>
              <w:right w:val="nil"/>
            </w:tcBorders>
          </w:tcPr>
          <w:p w:rsidR="007A139A" w:rsidRDefault="007A139A"/>
        </w:tc>
        <w:tc>
          <w:tcPr>
            <w:tcW w:w="1814" w:type="dxa"/>
            <w:tcBorders>
              <w:top w:val="nil"/>
              <w:left w:val="nil"/>
              <w:bottom w:val="nil"/>
              <w:right w:val="nil"/>
            </w:tcBorders>
          </w:tcPr>
          <w:p w:rsidR="007A139A" w:rsidRDefault="007A139A">
            <w:pPr>
              <w:pStyle w:val="ConsPlusNormal"/>
              <w:jc w:val="center"/>
            </w:pPr>
            <w:r>
              <w:t>кагоцел</w:t>
            </w:r>
          </w:p>
        </w:tc>
        <w:tc>
          <w:tcPr>
            <w:tcW w:w="3515" w:type="dxa"/>
            <w:tcBorders>
              <w:top w:val="nil"/>
              <w:left w:val="nil"/>
              <w:bottom w:val="nil"/>
              <w:right w:val="nil"/>
            </w:tcBorders>
          </w:tcPr>
          <w:p w:rsidR="007A139A" w:rsidRDefault="007A139A">
            <w:pPr>
              <w:pStyle w:val="ConsPlusNormal"/>
              <w:jc w:val="center"/>
            </w:pPr>
            <w:r>
              <w:t>таблетки</w:t>
            </w:r>
          </w:p>
        </w:tc>
      </w:tr>
      <w:tr w:rsidR="007A139A">
        <w:tblPrEx>
          <w:tblBorders>
            <w:insideH w:val="none" w:sz="0" w:space="0" w:color="auto"/>
            <w:insideV w:val="none" w:sz="0" w:space="0" w:color="auto"/>
          </w:tblBorders>
        </w:tblPrEx>
        <w:tc>
          <w:tcPr>
            <w:tcW w:w="1134" w:type="dxa"/>
            <w:vMerge/>
            <w:tcBorders>
              <w:top w:val="nil"/>
              <w:left w:val="nil"/>
              <w:bottom w:val="nil"/>
              <w:right w:val="nil"/>
            </w:tcBorders>
          </w:tcPr>
          <w:p w:rsidR="007A139A" w:rsidRDefault="007A139A"/>
        </w:tc>
        <w:tc>
          <w:tcPr>
            <w:tcW w:w="2608" w:type="dxa"/>
            <w:vMerge/>
            <w:tcBorders>
              <w:top w:val="nil"/>
              <w:left w:val="nil"/>
              <w:bottom w:val="nil"/>
              <w:right w:val="nil"/>
            </w:tcBorders>
          </w:tcPr>
          <w:p w:rsidR="007A139A" w:rsidRDefault="007A139A"/>
        </w:tc>
        <w:tc>
          <w:tcPr>
            <w:tcW w:w="1814" w:type="dxa"/>
            <w:tcBorders>
              <w:top w:val="nil"/>
              <w:left w:val="nil"/>
              <w:bottom w:val="nil"/>
              <w:right w:val="nil"/>
            </w:tcBorders>
          </w:tcPr>
          <w:p w:rsidR="007A139A" w:rsidRDefault="007A139A">
            <w:pPr>
              <w:pStyle w:val="ConsPlusNormal"/>
              <w:jc w:val="center"/>
            </w:pPr>
            <w:r>
              <w:t>умифеновир</w:t>
            </w:r>
          </w:p>
        </w:tc>
        <w:tc>
          <w:tcPr>
            <w:tcW w:w="3515" w:type="dxa"/>
            <w:tcBorders>
              <w:top w:val="nil"/>
              <w:left w:val="nil"/>
              <w:bottom w:val="nil"/>
              <w:right w:val="nil"/>
            </w:tcBorders>
          </w:tcPr>
          <w:p w:rsidR="007A139A" w:rsidRDefault="007A139A">
            <w:pPr>
              <w:pStyle w:val="ConsPlusNormal"/>
              <w:jc w:val="center"/>
            </w:pPr>
            <w:r>
              <w:t>капсулы;</w:t>
            </w:r>
          </w:p>
          <w:p w:rsidR="007A139A" w:rsidRDefault="007A139A">
            <w:pPr>
              <w:pStyle w:val="ConsPlusNormal"/>
              <w:jc w:val="center"/>
            </w:pPr>
            <w:r>
              <w:lastRenderedPageBreak/>
              <w:t>таблетки, покрытые пленочной оболочкой</w:t>
            </w: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lastRenderedPageBreak/>
              <w:t>J06B</w:t>
            </w:r>
          </w:p>
        </w:tc>
        <w:tc>
          <w:tcPr>
            <w:tcW w:w="2608" w:type="dxa"/>
            <w:tcBorders>
              <w:top w:val="nil"/>
              <w:left w:val="nil"/>
              <w:bottom w:val="nil"/>
              <w:right w:val="nil"/>
            </w:tcBorders>
          </w:tcPr>
          <w:p w:rsidR="007A139A" w:rsidRDefault="007A139A">
            <w:pPr>
              <w:pStyle w:val="ConsPlusNormal"/>
              <w:jc w:val="center"/>
            </w:pPr>
            <w:r>
              <w:t>иммуноглобулины</w:t>
            </w:r>
          </w:p>
        </w:tc>
        <w:tc>
          <w:tcPr>
            <w:tcW w:w="1814" w:type="dxa"/>
            <w:tcBorders>
              <w:top w:val="nil"/>
              <w:left w:val="nil"/>
              <w:bottom w:val="nil"/>
              <w:right w:val="nil"/>
            </w:tcBorders>
          </w:tcPr>
          <w:p w:rsidR="007A139A" w:rsidRDefault="007A139A">
            <w:pPr>
              <w:pStyle w:val="ConsPlusNormal"/>
            </w:pPr>
          </w:p>
        </w:tc>
        <w:tc>
          <w:tcPr>
            <w:tcW w:w="3515" w:type="dxa"/>
            <w:tcBorders>
              <w:top w:val="nil"/>
              <w:left w:val="nil"/>
              <w:bottom w:val="nil"/>
              <w:right w:val="nil"/>
            </w:tcBorders>
          </w:tcPr>
          <w:p w:rsidR="007A139A" w:rsidRDefault="007A139A">
            <w:pPr>
              <w:pStyle w:val="ConsPlusNormal"/>
            </w:pP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J06BA</w:t>
            </w:r>
          </w:p>
        </w:tc>
        <w:tc>
          <w:tcPr>
            <w:tcW w:w="2608" w:type="dxa"/>
            <w:tcBorders>
              <w:top w:val="nil"/>
              <w:left w:val="nil"/>
              <w:bottom w:val="nil"/>
              <w:right w:val="nil"/>
            </w:tcBorders>
          </w:tcPr>
          <w:p w:rsidR="007A139A" w:rsidRDefault="007A139A">
            <w:pPr>
              <w:pStyle w:val="ConsPlusNormal"/>
              <w:jc w:val="center"/>
            </w:pPr>
            <w:r>
              <w:t>иммуноглобулины, нормальные человеческие</w:t>
            </w:r>
          </w:p>
        </w:tc>
        <w:tc>
          <w:tcPr>
            <w:tcW w:w="1814" w:type="dxa"/>
            <w:tcBorders>
              <w:top w:val="nil"/>
              <w:left w:val="nil"/>
              <w:bottom w:val="nil"/>
              <w:right w:val="nil"/>
            </w:tcBorders>
          </w:tcPr>
          <w:p w:rsidR="007A139A" w:rsidRDefault="007A139A">
            <w:pPr>
              <w:pStyle w:val="ConsPlusNormal"/>
              <w:jc w:val="center"/>
            </w:pPr>
            <w:r>
              <w:t xml:space="preserve">иммуноглобулин человека нормальный </w:t>
            </w:r>
            <w:hyperlink w:anchor="P5229" w:history="1">
              <w:r>
                <w:rPr>
                  <w:color w:val="0000FF"/>
                </w:rPr>
                <w:t>&lt;*&gt;</w:t>
              </w:r>
            </w:hyperlink>
          </w:p>
        </w:tc>
        <w:tc>
          <w:tcPr>
            <w:tcW w:w="3515" w:type="dxa"/>
            <w:tcBorders>
              <w:top w:val="nil"/>
              <w:left w:val="nil"/>
              <w:bottom w:val="nil"/>
              <w:right w:val="nil"/>
            </w:tcBorders>
          </w:tcPr>
          <w:p w:rsidR="007A139A" w:rsidRDefault="007A139A">
            <w:pPr>
              <w:pStyle w:val="ConsPlusNormal"/>
              <w:jc w:val="center"/>
            </w:pPr>
            <w:r>
              <w:t>лиофилизат для приготовления раствора для инфузий;</w:t>
            </w:r>
          </w:p>
          <w:p w:rsidR="007A139A" w:rsidRDefault="007A139A">
            <w:pPr>
              <w:pStyle w:val="ConsPlusNormal"/>
              <w:jc w:val="center"/>
            </w:pPr>
            <w:r>
              <w:t>лиофилизат для приготовления аствора для внутривенного введения;</w:t>
            </w:r>
          </w:p>
          <w:p w:rsidR="007A139A" w:rsidRDefault="007A139A">
            <w:pPr>
              <w:pStyle w:val="ConsPlusNormal"/>
              <w:jc w:val="center"/>
            </w:pPr>
            <w:r>
              <w:t>раствор для внутривенного введения;</w:t>
            </w:r>
          </w:p>
          <w:p w:rsidR="007A139A" w:rsidRDefault="007A139A">
            <w:pPr>
              <w:pStyle w:val="ConsPlusNormal"/>
              <w:jc w:val="center"/>
            </w:pPr>
            <w:r>
              <w:t>раствор для инфузий</w:t>
            </w: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L</w:t>
            </w:r>
          </w:p>
        </w:tc>
        <w:tc>
          <w:tcPr>
            <w:tcW w:w="2608" w:type="dxa"/>
            <w:tcBorders>
              <w:top w:val="nil"/>
              <w:left w:val="nil"/>
              <w:bottom w:val="nil"/>
              <w:right w:val="nil"/>
            </w:tcBorders>
          </w:tcPr>
          <w:p w:rsidR="007A139A" w:rsidRDefault="007A139A">
            <w:pPr>
              <w:pStyle w:val="ConsPlusNormal"/>
              <w:jc w:val="center"/>
            </w:pPr>
            <w:r>
              <w:t>противоопухолевые препараты и иммуномодуляторы</w:t>
            </w:r>
          </w:p>
        </w:tc>
        <w:tc>
          <w:tcPr>
            <w:tcW w:w="1814" w:type="dxa"/>
            <w:tcBorders>
              <w:top w:val="nil"/>
              <w:left w:val="nil"/>
              <w:bottom w:val="nil"/>
              <w:right w:val="nil"/>
            </w:tcBorders>
          </w:tcPr>
          <w:p w:rsidR="007A139A" w:rsidRDefault="007A139A">
            <w:pPr>
              <w:pStyle w:val="ConsPlusNormal"/>
            </w:pPr>
          </w:p>
        </w:tc>
        <w:tc>
          <w:tcPr>
            <w:tcW w:w="3515" w:type="dxa"/>
            <w:tcBorders>
              <w:top w:val="nil"/>
              <w:left w:val="nil"/>
              <w:bottom w:val="nil"/>
              <w:right w:val="nil"/>
            </w:tcBorders>
          </w:tcPr>
          <w:p w:rsidR="007A139A" w:rsidRDefault="007A139A">
            <w:pPr>
              <w:pStyle w:val="ConsPlusNormal"/>
            </w:pP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L01</w:t>
            </w:r>
          </w:p>
        </w:tc>
        <w:tc>
          <w:tcPr>
            <w:tcW w:w="2608" w:type="dxa"/>
            <w:tcBorders>
              <w:top w:val="nil"/>
              <w:left w:val="nil"/>
              <w:bottom w:val="nil"/>
              <w:right w:val="nil"/>
            </w:tcBorders>
          </w:tcPr>
          <w:p w:rsidR="007A139A" w:rsidRDefault="007A139A">
            <w:pPr>
              <w:pStyle w:val="ConsPlusNormal"/>
              <w:jc w:val="center"/>
            </w:pPr>
            <w:r>
              <w:t>противоопухолевые препараты</w:t>
            </w:r>
          </w:p>
        </w:tc>
        <w:tc>
          <w:tcPr>
            <w:tcW w:w="1814" w:type="dxa"/>
            <w:tcBorders>
              <w:top w:val="nil"/>
              <w:left w:val="nil"/>
              <w:bottom w:val="nil"/>
              <w:right w:val="nil"/>
            </w:tcBorders>
          </w:tcPr>
          <w:p w:rsidR="007A139A" w:rsidRDefault="007A139A">
            <w:pPr>
              <w:pStyle w:val="ConsPlusNormal"/>
            </w:pPr>
          </w:p>
        </w:tc>
        <w:tc>
          <w:tcPr>
            <w:tcW w:w="3515" w:type="dxa"/>
            <w:tcBorders>
              <w:top w:val="nil"/>
              <w:left w:val="nil"/>
              <w:bottom w:val="nil"/>
              <w:right w:val="nil"/>
            </w:tcBorders>
          </w:tcPr>
          <w:p w:rsidR="007A139A" w:rsidRDefault="007A139A">
            <w:pPr>
              <w:pStyle w:val="ConsPlusNormal"/>
            </w:pP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L01A</w:t>
            </w:r>
          </w:p>
        </w:tc>
        <w:tc>
          <w:tcPr>
            <w:tcW w:w="2608" w:type="dxa"/>
            <w:tcBorders>
              <w:top w:val="nil"/>
              <w:left w:val="nil"/>
              <w:bottom w:val="nil"/>
              <w:right w:val="nil"/>
            </w:tcBorders>
          </w:tcPr>
          <w:p w:rsidR="007A139A" w:rsidRDefault="007A139A">
            <w:pPr>
              <w:pStyle w:val="ConsPlusNormal"/>
              <w:jc w:val="center"/>
            </w:pPr>
            <w:r>
              <w:t>алкилирующие средства</w:t>
            </w:r>
          </w:p>
        </w:tc>
        <w:tc>
          <w:tcPr>
            <w:tcW w:w="1814" w:type="dxa"/>
            <w:tcBorders>
              <w:top w:val="nil"/>
              <w:left w:val="nil"/>
              <w:bottom w:val="nil"/>
              <w:right w:val="nil"/>
            </w:tcBorders>
          </w:tcPr>
          <w:p w:rsidR="007A139A" w:rsidRDefault="007A139A">
            <w:pPr>
              <w:pStyle w:val="ConsPlusNormal"/>
            </w:pPr>
          </w:p>
        </w:tc>
        <w:tc>
          <w:tcPr>
            <w:tcW w:w="3515" w:type="dxa"/>
            <w:tcBorders>
              <w:top w:val="nil"/>
              <w:left w:val="nil"/>
              <w:bottom w:val="nil"/>
              <w:right w:val="nil"/>
            </w:tcBorders>
          </w:tcPr>
          <w:p w:rsidR="007A139A" w:rsidRDefault="007A139A">
            <w:pPr>
              <w:pStyle w:val="ConsPlusNormal"/>
            </w:pPr>
          </w:p>
        </w:tc>
      </w:tr>
      <w:tr w:rsidR="007A139A">
        <w:tblPrEx>
          <w:tblBorders>
            <w:insideH w:val="none" w:sz="0" w:space="0" w:color="auto"/>
            <w:insideV w:val="none" w:sz="0" w:space="0" w:color="auto"/>
          </w:tblBorders>
        </w:tblPrEx>
        <w:tc>
          <w:tcPr>
            <w:tcW w:w="1134" w:type="dxa"/>
            <w:vMerge w:val="restart"/>
            <w:tcBorders>
              <w:top w:val="nil"/>
              <w:left w:val="nil"/>
              <w:bottom w:val="nil"/>
              <w:right w:val="nil"/>
            </w:tcBorders>
          </w:tcPr>
          <w:p w:rsidR="007A139A" w:rsidRDefault="007A139A">
            <w:pPr>
              <w:pStyle w:val="ConsPlusNormal"/>
              <w:jc w:val="center"/>
            </w:pPr>
            <w:r>
              <w:t>L01AA</w:t>
            </w:r>
          </w:p>
        </w:tc>
        <w:tc>
          <w:tcPr>
            <w:tcW w:w="2608" w:type="dxa"/>
            <w:tcBorders>
              <w:top w:val="nil"/>
              <w:left w:val="nil"/>
              <w:bottom w:val="nil"/>
              <w:right w:val="nil"/>
            </w:tcBorders>
          </w:tcPr>
          <w:p w:rsidR="007A139A" w:rsidRDefault="007A139A">
            <w:pPr>
              <w:pStyle w:val="ConsPlusNormal"/>
              <w:jc w:val="center"/>
            </w:pPr>
            <w:r>
              <w:t>аналоги азотистого иприта</w:t>
            </w:r>
          </w:p>
        </w:tc>
        <w:tc>
          <w:tcPr>
            <w:tcW w:w="1814" w:type="dxa"/>
            <w:tcBorders>
              <w:top w:val="nil"/>
              <w:left w:val="nil"/>
              <w:bottom w:val="nil"/>
              <w:right w:val="nil"/>
            </w:tcBorders>
          </w:tcPr>
          <w:p w:rsidR="007A139A" w:rsidRDefault="007A139A">
            <w:pPr>
              <w:pStyle w:val="ConsPlusNormal"/>
              <w:jc w:val="center"/>
            </w:pPr>
            <w:r>
              <w:t>мелфалан</w:t>
            </w:r>
          </w:p>
        </w:tc>
        <w:tc>
          <w:tcPr>
            <w:tcW w:w="3515" w:type="dxa"/>
            <w:tcBorders>
              <w:top w:val="nil"/>
              <w:left w:val="nil"/>
              <w:bottom w:val="nil"/>
              <w:right w:val="nil"/>
            </w:tcBorders>
          </w:tcPr>
          <w:p w:rsidR="007A139A" w:rsidRDefault="007A139A">
            <w:pPr>
              <w:pStyle w:val="ConsPlusNormal"/>
              <w:jc w:val="center"/>
            </w:pPr>
            <w:r>
              <w:t>таблетки, покрытые пленочной оболочкой</w:t>
            </w:r>
          </w:p>
        </w:tc>
      </w:tr>
      <w:tr w:rsidR="007A139A">
        <w:tblPrEx>
          <w:tblBorders>
            <w:insideH w:val="none" w:sz="0" w:space="0" w:color="auto"/>
            <w:insideV w:val="none" w:sz="0" w:space="0" w:color="auto"/>
          </w:tblBorders>
        </w:tblPrEx>
        <w:tc>
          <w:tcPr>
            <w:tcW w:w="1134" w:type="dxa"/>
            <w:vMerge/>
            <w:tcBorders>
              <w:top w:val="nil"/>
              <w:left w:val="nil"/>
              <w:bottom w:val="nil"/>
              <w:right w:val="nil"/>
            </w:tcBorders>
          </w:tcPr>
          <w:p w:rsidR="007A139A" w:rsidRDefault="007A139A"/>
        </w:tc>
        <w:tc>
          <w:tcPr>
            <w:tcW w:w="2608" w:type="dxa"/>
            <w:tcBorders>
              <w:top w:val="nil"/>
              <w:left w:val="nil"/>
              <w:bottom w:val="nil"/>
              <w:right w:val="nil"/>
            </w:tcBorders>
          </w:tcPr>
          <w:p w:rsidR="007A139A" w:rsidRDefault="007A139A">
            <w:pPr>
              <w:pStyle w:val="ConsPlusNormal"/>
            </w:pPr>
          </w:p>
        </w:tc>
        <w:tc>
          <w:tcPr>
            <w:tcW w:w="1814" w:type="dxa"/>
            <w:tcBorders>
              <w:top w:val="nil"/>
              <w:left w:val="nil"/>
              <w:bottom w:val="nil"/>
              <w:right w:val="nil"/>
            </w:tcBorders>
          </w:tcPr>
          <w:p w:rsidR="007A139A" w:rsidRDefault="007A139A">
            <w:pPr>
              <w:pStyle w:val="ConsPlusNormal"/>
              <w:jc w:val="center"/>
            </w:pPr>
            <w:r>
              <w:t>хлорамбуцил</w:t>
            </w:r>
          </w:p>
        </w:tc>
        <w:tc>
          <w:tcPr>
            <w:tcW w:w="3515" w:type="dxa"/>
            <w:tcBorders>
              <w:top w:val="nil"/>
              <w:left w:val="nil"/>
              <w:bottom w:val="nil"/>
              <w:right w:val="nil"/>
            </w:tcBorders>
          </w:tcPr>
          <w:p w:rsidR="007A139A" w:rsidRDefault="007A139A">
            <w:pPr>
              <w:pStyle w:val="ConsPlusNormal"/>
              <w:jc w:val="center"/>
            </w:pPr>
            <w:r>
              <w:t>таблетки, покрытые пленочной оболочкой</w:t>
            </w:r>
          </w:p>
        </w:tc>
      </w:tr>
      <w:tr w:rsidR="007A139A">
        <w:tblPrEx>
          <w:tblBorders>
            <w:insideH w:val="none" w:sz="0" w:space="0" w:color="auto"/>
            <w:insideV w:val="none" w:sz="0" w:space="0" w:color="auto"/>
          </w:tblBorders>
        </w:tblPrEx>
        <w:tc>
          <w:tcPr>
            <w:tcW w:w="1134" w:type="dxa"/>
            <w:vMerge/>
            <w:tcBorders>
              <w:top w:val="nil"/>
              <w:left w:val="nil"/>
              <w:bottom w:val="nil"/>
              <w:right w:val="nil"/>
            </w:tcBorders>
          </w:tcPr>
          <w:p w:rsidR="007A139A" w:rsidRDefault="007A139A"/>
        </w:tc>
        <w:tc>
          <w:tcPr>
            <w:tcW w:w="2608" w:type="dxa"/>
            <w:tcBorders>
              <w:top w:val="nil"/>
              <w:left w:val="nil"/>
              <w:bottom w:val="nil"/>
              <w:right w:val="nil"/>
            </w:tcBorders>
          </w:tcPr>
          <w:p w:rsidR="007A139A" w:rsidRDefault="007A139A">
            <w:pPr>
              <w:pStyle w:val="ConsPlusNormal"/>
            </w:pPr>
          </w:p>
        </w:tc>
        <w:tc>
          <w:tcPr>
            <w:tcW w:w="1814" w:type="dxa"/>
            <w:tcBorders>
              <w:top w:val="nil"/>
              <w:left w:val="nil"/>
              <w:bottom w:val="nil"/>
              <w:right w:val="nil"/>
            </w:tcBorders>
          </w:tcPr>
          <w:p w:rsidR="007A139A" w:rsidRDefault="007A139A">
            <w:pPr>
              <w:pStyle w:val="ConsPlusNormal"/>
              <w:jc w:val="center"/>
            </w:pPr>
            <w:r>
              <w:t>циклофосфамид</w:t>
            </w:r>
          </w:p>
        </w:tc>
        <w:tc>
          <w:tcPr>
            <w:tcW w:w="3515" w:type="dxa"/>
            <w:tcBorders>
              <w:top w:val="nil"/>
              <w:left w:val="nil"/>
              <w:bottom w:val="nil"/>
              <w:right w:val="nil"/>
            </w:tcBorders>
          </w:tcPr>
          <w:p w:rsidR="007A139A" w:rsidRDefault="007A139A">
            <w:pPr>
              <w:pStyle w:val="ConsPlusNormal"/>
              <w:jc w:val="center"/>
            </w:pPr>
            <w:r>
              <w:t>таблетки, покрытые оболочкой;</w:t>
            </w:r>
          </w:p>
          <w:p w:rsidR="007A139A" w:rsidRDefault="007A139A">
            <w:pPr>
              <w:pStyle w:val="ConsPlusNormal"/>
              <w:jc w:val="center"/>
            </w:pPr>
            <w:r>
              <w:t>таблетки, покрытые сахарной оболочкой</w:t>
            </w: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L01AB</w:t>
            </w:r>
          </w:p>
        </w:tc>
        <w:tc>
          <w:tcPr>
            <w:tcW w:w="2608" w:type="dxa"/>
            <w:tcBorders>
              <w:top w:val="nil"/>
              <w:left w:val="nil"/>
              <w:bottom w:val="nil"/>
              <w:right w:val="nil"/>
            </w:tcBorders>
          </w:tcPr>
          <w:p w:rsidR="007A139A" w:rsidRDefault="007A139A">
            <w:pPr>
              <w:pStyle w:val="ConsPlusNormal"/>
              <w:jc w:val="center"/>
            </w:pPr>
            <w:r>
              <w:t>алкилсульфонаты</w:t>
            </w:r>
          </w:p>
        </w:tc>
        <w:tc>
          <w:tcPr>
            <w:tcW w:w="1814" w:type="dxa"/>
            <w:tcBorders>
              <w:top w:val="nil"/>
              <w:left w:val="nil"/>
              <w:bottom w:val="nil"/>
              <w:right w:val="nil"/>
            </w:tcBorders>
          </w:tcPr>
          <w:p w:rsidR="007A139A" w:rsidRDefault="007A139A">
            <w:pPr>
              <w:pStyle w:val="ConsPlusNormal"/>
              <w:jc w:val="center"/>
            </w:pPr>
            <w:r>
              <w:t>бусульфан</w:t>
            </w:r>
          </w:p>
        </w:tc>
        <w:tc>
          <w:tcPr>
            <w:tcW w:w="3515" w:type="dxa"/>
            <w:tcBorders>
              <w:top w:val="nil"/>
              <w:left w:val="nil"/>
              <w:bottom w:val="nil"/>
              <w:right w:val="nil"/>
            </w:tcBorders>
          </w:tcPr>
          <w:p w:rsidR="007A139A" w:rsidRDefault="007A139A">
            <w:pPr>
              <w:pStyle w:val="ConsPlusNormal"/>
              <w:jc w:val="center"/>
            </w:pPr>
            <w:r>
              <w:t>таблетки, покрытые оболочкой</w:t>
            </w: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L01AD</w:t>
            </w:r>
          </w:p>
        </w:tc>
        <w:tc>
          <w:tcPr>
            <w:tcW w:w="2608" w:type="dxa"/>
            <w:tcBorders>
              <w:top w:val="nil"/>
              <w:left w:val="nil"/>
              <w:bottom w:val="nil"/>
              <w:right w:val="nil"/>
            </w:tcBorders>
          </w:tcPr>
          <w:p w:rsidR="007A139A" w:rsidRDefault="007A139A">
            <w:pPr>
              <w:pStyle w:val="ConsPlusNormal"/>
              <w:jc w:val="center"/>
            </w:pPr>
            <w:r>
              <w:t>производные нитрозомочевины</w:t>
            </w:r>
          </w:p>
        </w:tc>
        <w:tc>
          <w:tcPr>
            <w:tcW w:w="1814" w:type="dxa"/>
            <w:tcBorders>
              <w:top w:val="nil"/>
              <w:left w:val="nil"/>
              <w:bottom w:val="nil"/>
              <w:right w:val="nil"/>
            </w:tcBorders>
          </w:tcPr>
          <w:p w:rsidR="007A139A" w:rsidRDefault="007A139A">
            <w:pPr>
              <w:pStyle w:val="ConsPlusNormal"/>
              <w:jc w:val="center"/>
            </w:pPr>
            <w:r>
              <w:t>ломустин</w:t>
            </w:r>
          </w:p>
        </w:tc>
        <w:tc>
          <w:tcPr>
            <w:tcW w:w="3515" w:type="dxa"/>
            <w:tcBorders>
              <w:top w:val="nil"/>
              <w:left w:val="nil"/>
              <w:bottom w:val="nil"/>
              <w:right w:val="nil"/>
            </w:tcBorders>
          </w:tcPr>
          <w:p w:rsidR="007A139A" w:rsidRDefault="007A139A">
            <w:pPr>
              <w:pStyle w:val="ConsPlusNormal"/>
              <w:jc w:val="center"/>
            </w:pPr>
            <w:r>
              <w:t>капсулы</w:t>
            </w:r>
          </w:p>
        </w:tc>
      </w:tr>
      <w:tr w:rsidR="007A139A">
        <w:tblPrEx>
          <w:tblBorders>
            <w:insideH w:val="none" w:sz="0" w:space="0" w:color="auto"/>
            <w:insideV w:val="none" w:sz="0" w:space="0" w:color="auto"/>
          </w:tblBorders>
        </w:tblPrEx>
        <w:tc>
          <w:tcPr>
            <w:tcW w:w="1134" w:type="dxa"/>
            <w:vMerge w:val="restart"/>
            <w:tcBorders>
              <w:top w:val="nil"/>
              <w:left w:val="nil"/>
              <w:bottom w:val="nil"/>
              <w:right w:val="nil"/>
            </w:tcBorders>
          </w:tcPr>
          <w:p w:rsidR="007A139A" w:rsidRDefault="007A139A">
            <w:pPr>
              <w:pStyle w:val="ConsPlusNormal"/>
              <w:jc w:val="center"/>
            </w:pPr>
            <w:r>
              <w:t>L01AX</w:t>
            </w:r>
          </w:p>
        </w:tc>
        <w:tc>
          <w:tcPr>
            <w:tcW w:w="2608" w:type="dxa"/>
            <w:vMerge w:val="restart"/>
            <w:tcBorders>
              <w:top w:val="nil"/>
              <w:left w:val="nil"/>
              <w:bottom w:val="nil"/>
              <w:right w:val="nil"/>
            </w:tcBorders>
          </w:tcPr>
          <w:p w:rsidR="007A139A" w:rsidRDefault="007A139A">
            <w:pPr>
              <w:pStyle w:val="ConsPlusNormal"/>
              <w:jc w:val="center"/>
            </w:pPr>
            <w:r>
              <w:t>другие алкилирующие средства</w:t>
            </w:r>
          </w:p>
        </w:tc>
        <w:tc>
          <w:tcPr>
            <w:tcW w:w="1814" w:type="dxa"/>
            <w:tcBorders>
              <w:top w:val="nil"/>
              <w:left w:val="nil"/>
              <w:bottom w:val="nil"/>
              <w:right w:val="nil"/>
            </w:tcBorders>
          </w:tcPr>
          <w:p w:rsidR="007A139A" w:rsidRDefault="007A139A">
            <w:pPr>
              <w:pStyle w:val="ConsPlusNormal"/>
              <w:jc w:val="center"/>
            </w:pPr>
            <w:r>
              <w:t xml:space="preserve">дакарбазин </w:t>
            </w:r>
            <w:hyperlink w:anchor="P5229" w:history="1">
              <w:r>
                <w:rPr>
                  <w:color w:val="0000FF"/>
                </w:rPr>
                <w:t>&lt;*&gt;</w:t>
              </w:r>
            </w:hyperlink>
          </w:p>
        </w:tc>
        <w:tc>
          <w:tcPr>
            <w:tcW w:w="3515" w:type="dxa"/>
            <w:tcBorders>
              <w:top w:val="nil"/>
              <w:left w:val="nil"/>
              <w:bottom w:val="nil"/>
              <w:right w:val="nil"/>
            </w:tcBorders>
          </w:tcPr>
          <w:p w:rsidR="007A139A" w:rsidRDefault="007A139A">
            <w:pPr>
              <w:pStyle w:val="ConsPlusNormal"/>
              <w:jc w:val="center"/>
            </w:pPr>
            <w:r>
              <w:t>лиофилизат для приготовления раствора для внутривенного введения</w:t>
            </w:r>
          </w:p>
        </w:tc>
      </w:tr>
      <w:tr w:rsidR="007A139A">
        <w:tblPrEx>
          <w:tblBorders>
            <w:insideH w:val="none" w:sz="0" w:space="0" w:color="auto"/>
            <w:insideV w:val="none" w:sz="0" w:space="0" w:color="auto"/>
          </w:tblBorders>
        </w:tblPrEx>
        <w:tc>
          <w:tcPr>
            <w:tcW w:w="1134" w:type="dxa"/>
            <w:vMerge/>
            <w:tcBorders>
              <w:top w:val="nil"/>
              <w:left w:val="nil"/>
              <w:bottom w:val="nil"/>
              <w:right w:val="nil"/>
            </w:tcBorders>
          </w:tcPr>
          <w:p w:rsidR="007A139A" w:rsidRDefault="007A139A"/>
        </w:tc>
        <w:tc>
          <w:tcPr>
            <w:tcW w:w="2608" w:type="dxa"/>
            <w:vMerge/>
            <w:tcBorders>
              <w:top w:val="nil"/>
              <w:left w:val="nil"/>
              <w:bottom w:val="nil"/>
              <w:right w:val="nil"/>
            </w:tcBorders>
          </w:tcPr>
          <w:p w:rsidR="007A139A" w:rsidRDefault="007A139A"/>
        </w:tc>
        <w:tc>
          <w:tcPr>
            <w:tcW w:w="1814" w:type="dxa"/>
            <w:tcBorders>
              <w:top w:val="nil"/>
              <w:left w:val="nil"/>
              <w:bottom w:val="nil"/>
              <w:right w:val="nil"/>
            </w:tcBorders>
          </w:tcPr>
          <w:p w:rsidR="007A139A" w:rsidRDefault="007A139A">
            <w:pPr>
              <w:pStyle w:val="ConsPlusNormal"/>
              <w:jc w:val="center"/>
            </w:pPr>
            <w:r>
              <w:t xml:space="preserve">темозоломид </w:t>
            </w:r>
            <w:hyperlink w:anchor="P5229" w:history="1">
              <w:r>
                <w:rPr>
                  <w:color w:val="0000FF"/>
                </w:rPr>
                <w:t>&lt;*&gt;</w:t>
              </w:r>
            </w:hyperlink>
          </w:p>
        </w:tc>
        <w:tc>
          <w:tcPr>
            <w:tcW w:w="3515" w:type="dxa"/>
            <w:tcBorders>
              <w:top w:val="nil"/>
              <w:left w:val="nil"/>
              <w:bottom w:val="nil"/>
              <w:right w:val="nil"/>
            </w:tcBorders>
          </w:tcPr>
          <w:p w:rsidR="007A139A" w:rsidRDefault="007A139A">
            <w:pPr>
              <w:pStyle w:val="ConsPlusNormal"/>
              <w:jc w:val="center"/>
            </w:pPr>
            <w:r>
              <w:t>капсулы</w:t>
            </w: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L01B</w:t>
            </w:r>
          </w:p>
        </w:tc>
        <w:tc>
          <w:tcPr>
            <w:tcW w:w="2608" w:type="dxa"/>
            <w:tcBorders>
              <w:top w:val="nil"/>
              <w:left w:val="nil"/>
              <w:bottom w:val="nil"/>
              <w:right w:val="nil"/>
            </w:tcBorders>
          </w:tcPr>
          <w:p w:rsidR="007A139A" w:rsidRDefault="007A139A">
            <w:pPr>
              <w:pStyle w:val="ConsPlusNormal"/>
              <w:jc w:val="center"/>
            </w:pPr>
            <w:r>
              <w:t>антиметаболиты</w:t>
            </w:r>
          </w:p>
        </w:tc>
        <w:tc>
          <w:tcPr>
            <w:tcW w:w="1814" w:type="dxa"/>
            <w:tcBorders>
              <w:top w:val="nil"/>
              <w:left w:val="nil"/>
              <w:bottom w:val="nil"/>
              <w:right w:val="nil"/>
            </w:tcBorders>
          </w:tcPr>
          <w:p w:rsidR="007A139A" w:rsidRDefault="007A139A">
            <w:pPr>
              <w:pStyle w:val="ConsPlusNormal"/>
            </w:pPr>
          </w:p>
        </w:tc>
        <w:tc>
          <w:tcPr>
            <w:tcW w:w="3515" w:type="dxa"/>
            <w:tcBorders>
              <w:top w:val="nil"/>
              <w:left w:val="nil"/>
              <w:bottom w:val="nil"/>
              <w:right w:val="nil"/>
            </w:tcBorders>
          </w:tcPr>
          <w:p w:rsidR="007A139A" w:rsidRDefault="007A139A">
            <w:pPr>
              <w:pStyle w:val="ConsPlusNormal"/>
            </w:pPr>
          </w:p>
        </w:tc>
      </w:tr>
      <w:tr w:rsidR="007A139A">
        <w:tblPrEx>
          <w:tblBorders>
            <w:insideH w:val="none" w:sz="0" w:space="0" w:color="auto"/>
            <w:insideV w:val="none" w:sz="0" w:space="0" w:color="auto"/>
          </w:tblBorders>
        </w:tblPrEx>
        <w:tc>
          <w:tcPr>
            <w:tcW w:w="1134" w:type="dxa"/>
            <w:vMerge w:val="restart"/>
            <w:tcBorders>
              <w:top w:val="nil"/>
              <w:left w:val="nil"/>
              <w:bottom w:val="nil"/>
              <w:right w:val="nil"/>
            </w:tcBorders>
          </w:tcPr>
          <w:p w:rsidR="007A139A" w:rsidRDefault="007A139A">
            <w:pPr>
              <w:pStyle w:val="ConsPlusNormal"/>
              <w:jc w:val="center"/>
            </w:pPr>
            <w:r>
              <w:t>L01BA</w:t>
            </w:r>
          </w:p>
        </w:tc>
        <w:tc>
          <w:tcPr>
            <w:tcW w:w="2608" w:type="dxa"/>
            <w:vMerge w:val="restart"/>
            <w:tcBorders>
              <w:top w:val="nil"/>
              <w:left w:val="nil"/>
              <w:bottom w:val="nil"/>
              <w:right w:val="nil"/>
            </w:tcBorders>
          </w:tcPr>
          <w:p w:rsidR="007A139A" w:rsidRDefault="007A139A">
            <w:pPr>
              <w:pStyle w:val="ConsPlusNormal"/>
              <w:jc w:val="center"/>
            </w:pPr>
            <w:r>
              <w:t>аналоги фолиевой кислоты</w:t>
            </w:r>
          </w:p>
        </w:tc>
        <w:tc>
          <w:tcPr>
            <w:tcW w:w="1814" w:type="dxa"/>
            <w:tcBorders>
              <w:top w:val="nil"/>
              <w:left w:val="nil"/>
              <w:bottom w:val="nil"/>
              <w:right w:val="nil"/>
            </w:tcBorders>
          </w:tcPr>
          <w:p w:rsidR="007A139A" w:rsidRDefault="007A139A">
            <w:pPr>
              <w:pStyle w:val="ConsPlusNormal"/>
              <w:jc w:val="center"/>
            </w:pPr>
            <w:r>
              <w:t>метотрексат</w:t>
            </w:r>
          </w:p>
        </w:tc>
        <w:tc>
          <w:tcPr>
            <w:tcW w:w="3515" w:type="dxa"/>
            <w:tcBorders>
              <w:top w:val="nil"/>
              <w:left w:val="nil"/>
              <w:bottom w:val="nil"/>
              <w:right w:val="nil"/>
            </w:tcBorders>
          </w:tcPr>
          <w:p w:rsidR="007A139A" w:rsidRDefault="007A139A">
            <w:pPr>
              <w:pStyle w:val="ConsPlusNormal"/>
              <w:jc w:val="center"/>
            </w:pPr>
            <w:r>
              <w:t>таблетки;</w:t>
            </w:r>
          </w:p>
          <w:p w:rsidR="007A139A" w:rsidRDefault="007A139A">
            <w:pPr>
              <w:pStyle w:val="ConsPlusNormal"/>
              <w:jc w:val="center"/>
            </w:pPr>
            <w:r>
              <w:t>таблетки, покрытые оболочкой;</w:t>
            </w:r>
          </w:p>
          <w:p w:rsidR="007A139A" w:rsidRDefault="007A139A">
            <w:pPr>
              <w:pStyle w:val="ConsPlusNormal"/>
              <w:jc w:val="center"/>
            </w:pPr>
            <w:r>
              <w:t>таблетки, покрытые пленочной оболочкой;</w:t>
            </w:r>
          </w:p>
          <w:p w:rsidR="007A139A" w:rsidRDefault="007A139A">
            <w:pPr>
              <w:pStyle w:val="ConsPlusNormal"/>
              <w:jc w:val="center"/>
            </w:pPr>
            <w:r>
              <w:t>раствор для инъекций;</w:t>
            </w:r>
          </w:p>
          <w:p w:rsidR="007A139A" w:rsidRDefault="007A139A">
            <w:pPr>
              <w:pStyle w:val="ConsPlusNormal"/>
              <w:jc w:val="center"/>
            </w:pPr>
            <w:r>
              <w:t>раствор для подкожного введения</w:t>
            </w:r>
          </w:p>
        </w:tc>
      </w:tr>
      <w:tr w:rsidR="007A139A">
        <w:tblPrEx>
          <w:tblBorders>
            <w:insideH w:val="none" w:sz="0" w:space="0" w:color="auto"/>
            <w:insideV w:val="none" w:sz="0" w:space="0" w:color="auto"/>
          </w:tblBorders>
        </w:tblPrEx>
        <w:tc>
          <w:tcPr>
            <w:tcW w:w="1134" w:type="dxa"/>
            <w:vMerge/>
            <w:tcBorders>
              <w:top w:val="nil"/>
              <w:left w:val="nil"/>
              <w:bottom w:val="nil"/>
              <w:right w:val="nil"/>
            </w:tcBorders>
          </w:tcPr>
          <w:p w:rsidR="007A139A" w:rsidRDefault="007A139A"/>
        </w:tc>
        <w:tc>
          <w:tcPr>
            <w:tcW w:w="2608" w:type="dxa"/>
            <w:vMerge/>
            <w:tcBorders>
              <w:top w:val="nil"/>
              <w:left w:val="nil"/>
              <w:bottom w:val="nil"/>
              <w:right w:val="nil"/>
            </w:tcBorders>
          </w:tcPr>
          <w:p w:rsidR="007A139A" w:rsidRDefault="007A139A"/>
        </w:tc>
        <w:tc>
          <w:tcPr>
            <w:tcW w:w="1814" w:type="dxa"/>
            <w:tcBorders>
              <w:top w:val="nil"/>
              <w:left w:val="nil"/>
              <w:bottom w:val="nil"/>
              <w:right w:val="nil"/>
            </w:tcBorders>
          </w:tcPr>
          <w:p w:rsidR="007A139A" w:rsidRDefault="007A139A">
            <w:pPr>
              <w:pStyle w:val="ConsPlusNormal"/>
              <w:jc w:val="center"/>
            </w:pPr>
            <w:r>
              <w:t xml:space="preserve">ралтитрексид </w:t>
            </w:r>
            <w:hyperlink w:anchor="P5229" w:history="1">
              <w:r>
                <w:rPr>
                  <w:color w:val="0000FF"/>
                </w:rPr>
                <w:t>&lt;*&gt;</w:t>
              </w:r>
            </w:hyperlink>
          </w:p>
        </w:tc>
        <w:tc>
          <w:tcPr>
            <w:tcW w:w="3515" w:type="dxa"/>
            <w:tcBorders>
              <w:top w:val="nil"/>
              <w:left w:val="nil"/>
              <w:bottom w:val="nil"/>
              <w:right w:val="nil"/>
            </w:tcBorders>
          </w:tcPr>
          <w:p w:rsidR="007A139A" w:rsidRDefault="007A139A">
            <w:pPr>
              <w:pStyle w:val="ConsPlusNormal"/>
              <w:jc w:val="center"/>
            </w:pPr>
            <w:r>
              <w:t>лиофилизат для приготовления раствора для инфузий</w:t>
            </w: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L01BB</w:t>
            </w:r>
          </w:p>
        </w:tc>
        <w:tc>
          <w:tcPr>
            <w:tcW w:w="2608" w:type="dxa"/>
            <w:tcBorders>
              <w:top w:val="nil"/>
              <w:left w:val="nil"/>
              <w:bottom w:val="nil"/>
              <w:right w:val="nil"/>
            </w:tcBorders>
          </w:tcPr>
          <w:p w:rsidR="007A139A" w:rsidRDefault="007A139A">
            <w:pPr>
              <w:pStyle w:val="ConsPlusNormal"/>
              <w:jc w:val="center"/>
            </w:pPr>
            <w:r>
              <w:t>аналоги пурина</w:t>
            </w:r>
          </w:p>
        </w:tc>
        <w:tc>
          <w:tcPr>
            <w:tcW w:w="1814" w:type="dxa"/>
            <w:tcBorders>
              <w:top w:val="nil"/>
              <w:left w:val="nil"/>
              <w:bottom w:val="nil"/>
              <w:right w:val="nil"/>
            </w:tcBorders>
          </w:tcPr>
          <w:p w:rsidR="007A139A" w:rsidRDefault="007A139A">
            <w:pPr>
              <w:pStyle w:val="ConsPlusNormal"/>
              <w:jc w:val="center"/>
            </w:pPr>
            <w:r>
              <w:t>меркаптопурин</w:t>
            </w:r>
          </w:p>
        </w:tc>
        <w:tc>
          <w:tcPr>
            <w:tcW w:w="3515" w:type="dxa"/>
            <w:tcBorders>
              <w:top w:val="nil"/>
              <w:left w:val="nil"/>
              <w:bottom w:val="nil"/>
              <w:right w:val="nil"/>
            </w:tcBorders>
          </w:tcPr>
          <w:p w:rsidR="007A139A" w:rsidRDefault="007A139A">
            <w:pPr>
              <w:pStyle w:val="ConsPlusNormal"/>
              <w:jc w:val="center"/>
            </w:pPr>
            <w:r>
              <w:t>таблетки</w:t>
            </w: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lastRenderedPageBreak/>
              <w:t>L01BC</w:t>
            </w:r>
          </w:p>
        </w:tc>
        <w:tc>
          <w:tcPr>
            <w:tcW w:w="2608" w:type="dxa"/>
            <w:tcBorders>
              <w:top w:val="nil"/>
              <w:left w:val="nil"/>
              <w:bottom w:val="nil"/>
              <w:right w:val="nil"/>
            </w:tcBorders>
          </w:tcPr>
          <w:p w:rsidR="007A139A" w:rsidRDefault="007A139A">
            <w:pPr>
              <w:pStyle w:val="ConsPlusNormal"/>
              <w:jc w:val="center"/>
            </w:pPr>
            <w:r>
              <w:t>аналоги пиримидина</w:t>
            </w:r>
          </w:p>
        </w:tc>
        <w:tc>
          <w:tcPr>
            <w:tcW w:w="1814" w:type="dxa"/>
            <w:tcBorders>
              <w:top w:val="nil"/>
              <w:left w:val="nil"/>
              <w:bottom w:val="nil"/>
              <w:right w:val="nil"/>
            </w:tcBorders>
          </w:tcPr>
          <w:p w:rsidR="007A139A" w:rsidRDefault="007A139A">
            <w:pPr>
              <w:pStyle w:val="ConsPlusNormal"/>
              <w:jc w:val="center"/>
            </w:pPr>
            <w:r>
              <w:t xml:space="preserve">капецитабин </w:t>
            </w:r>
            <w:hyperlink w:anchor="P5229" w:history="1">
              <w:r>
                <w:rPr>
                  <w:color w:val="0000FF"/>
                </w:rPr>
                <w:t>&lt;*&gt;</w:t>
              </w:r>
            </w:hyperlink>
          </w:p>
        </w:tc>
        <w:tc>
          <w:tcPr>
            <w:tcW w:w="3515" w:type="dxa"/>
            <w:tcBorders>
              <w:top w:val="nil"/>
              <w:left w:val="nil"/>
              <w:bottom w:val="nil"/>
              <w:right w:val="nil"/>
            </w:tcBorders>
          </w:tcPr>
          <w:p w:rsidR="007A139A" w:rsidRDefault="007A139A">
            <w:pPr>
              <w:pStyle w:val="ConsPlusNormal"/>
              <w:jc w:val="center"/>
            </w:pPr>
            <w:r>
              <w:t>таблетки, покрытые пленочной оболочкой</w:t>
            </w: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L01C</w:t>
            </w:r>
          </w:p>
        </w:tc>
        <w:tc>
          <w:tcPr>
            <w:tcW w:w="2608" w:type="dxa"/>
            <w:tcBorders>
              <w:top w:val="nil"/>
              <w:left w:val="nil"/>
              <w:bottom w:val="nil"/>
              <w:right w:val="nil"/>
            </w:tcBorders>
          </w:tcPr>
          <w:p w:rsidR="007A139A" w:rsidRDefault="007A139A">
            <w:pPr>
              <w:pStyle w:val="ConsPlusNormal"/>
              <w:jc w:val="center"/>
            </w:pPr>
            <w:r>
              <w:t>алкалоиды растительного происхождения и другие природные вещества</w:t>
            </w:r>
          </w:p>
        </w:tc>
        <w:tc>
          <w:tcPr>
            <w:tcW w:w="1814" w:type="dxa"/>
            <w:tcBorders>
              <w:top w:val="nil"/>
              <w:left w:val="nil"/>
              <w:bottom w:val="nil"/>
              <w:right w:val="nil"/>
            </w:tcBorders>
          </w:tcPr>
          <w:p w:rsidR="007A139A" w:rsidRDefault="007A139A">
            <w:pPr>
              <w:pStyle w:val="ConsPlusNormal"/>
            </w:pPr>
          </w:p>
        </w:tc>
        <w:tc>
          <w:tcPr>
            <w:tcW w:w="3515" w:type="dxa"/>
            <w:tcBorders>
              <w:top w:val="nil"/>
              <w:left w:val="nil"/>
              <w:bottom w:val="nil"/>
              <w:right w:val="nil"/>
            </w:tcBorders>
          </w:tcPr>
          <w:p w:rsidR="007A139A" w:rsidRDefault="007A139A">
            <w:pPr>
              <w:pStyle w:val="ConsPlusNormal"/>
            </w:pP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L01CA</w:t>
            </w:r>
          </w:p>
        </w:tc>
        <w:tc>
          <w:tcPr>
            <w:tcW w:w="2608" w:type="dxa"/>
            <w:tcBorders>
              <w:top w:val="nil"/>
              <w:left w:val="nil"/>
              <w:bottom w:val="nil"/>
              <w:right w:val="nil"/>
            </w:tcBorders>
          </w:tcPr>
          <w:p w:rsidR="007A139A" w:rsidRDefault="007A139A">
            <w:pPr>
              <w:pStyle w:val="ConsPlusNormal"/>
              <w:jc w:val="center"/>
            </w:pPr>
            <w:r>
              <w:t>алкалоиды барвинка и их аналоги</w:t>
            </w:r>
          </w:p>
        </w:tc>
        <w:tc>
          <w:tcPr>
            <w:tcW w:w="1814" w:type="dxa"/>
            <w:tcBorders>
              <w:top w:val="nil"/>
              <w:left w:val="nil"/>
              <w:bottom w:val="nil"/>
              <w:right w:val="nil"/>
            </w:tcBorders>
          </w:tcPr>
          <w:p w:rsidR="007A139A" w:rsidRDefault="007A139A">
            <w:pPr>
              <w:pStyle w:val="ConsPlusNormal"/>
              <w:jc w:val="center"/>
            </w:pPr>
            <w:r>
              <w:t xml:space="preserve">винорелбин </w:t>
            </w:r>
            <w:hyperlink w:anchor="P5229" w:history="1">
              <w:r>
                <w:rPr>
                  <w:color w:val="0000FF"/>
                </w:rPr>
                <w:t>&lt;*&gt;</w:t>
              </w:r>
            </w:hyperlink>
          </w:p>
        </w:tc>
        <w:tc>
          <w:tcPr>
            <w:tcW w:w="3515" w:type="dxa"/>
            <w:tcBorders>
              <w:top w:val="nil"/>
              <w:left w:val="nil"/>
              <w:bottom w:val="nil"/>
              <w:right w:val="nil"/>
            </w:tcBorders>
          </w:tcPr>
          <w:p w:rsidR="007A139A" w:rsidRDefault="007A139A">
            <w:pPr>
              <w:pStyle w:val="ConsPlusNormal"/>
              <w:jc w:val="center"/>
            </w:pPr>
            <w:r>
              <w:t>капсулы;</w:t>
            </w:r>
          </w:p>
          <w:p w:rsidR="007A139A" w:rsidRDefault="007A139A">
            <w:pPr>
              <w:pStyle w:val="ConsPlusNormal"/>
              <w:jc w:val="center"/>
            </w:pPr>
            <w:r>
              <w:t>концентрат для приготовления раствора для инфузий</w:t>
            </w: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L01CB</w:t>
            </w:r>
          </w:p>
        </w:tc>
        <w:tc>
          <w:tcPr>
            <w:tcW w:w="2608" w:type="dxa"/>
            <w:tcBorders>
              <w:top w:val="nil"/>
              <w:left w:val="nil"/>
              <w:bottom w:val="nil"/>
              <w:right w:val="nil"/>
            </w:tcBorders>
          </w:tcPr>
          <w:p w:rsidR="007A139A" w:rsidRDefault="007A139A">
            <w:pPr>
              <w:pStyle w:val="ConsPlusNormal"/>
              <w:jc w:val="center"/>
            </w:pPr>
            <w:r>
              <w:t>производные подофиллотоксина</w:t>
            </w:r>
          </w:p>
        </w:tc>
        <w:tc>
          <w:tcPr>
            <w:tcW w:w="1814" w:type="dxa"/>
            <w:tcBorders>
              <w:top w:val="nil"/>
              <w:left w:val="nil"/>
              <w:bottom w:val="nil"/>
              <w:right w:val="nil"/>
            </w:tcBorders>
          </w:tcPr>
          <w:p w:rsidR="007A139A" w:rsidRDefault="007A139A">
            <w:pPr>
              <w:pStyle w:val="ConsPlusNormal"/>
              <w:jc w:val="center"/>
            </w:pPr>
            <w:r>
              <w:t>этопозид</w:t>
            </w:r>
          </w:p>
        </w:tc>
        <w:tc>
          <w:tcPr>
            <w:tcW w:w="3515" w:type="dxa"/>
            <w:tcBorders>
              <w:top w:val="nil"/>
              <w:left w:val="nil"/>
              <w:bottom w:val="nil"/>
              <w:right w:val="nil"/>
            </w:tcBorders>
          </w:tcPr>
          <w:p w:rsidR="007A139A" w:rsidRDefault="007A139A">
            <w:pPr>
              <w:pStyle w:val="ConsPlusNormal"/>
              <w:jc w:val="center"/>
            </w:pPr>
            <w:r>
              <w:t>капсулы</w:t>
            </w:r>
          </w:p>
        </w:tc>
      </w:tr>
      <w:tr w:rsidR="007A139A">
        <w:tblPrEx>
          <w:tblBorders>
            <w:insideH w:val="none" w:sz="0" w:space="0" w:color="auto"/>
            <w:insideV w:val="none" w:sz="0" w:space="0" w:color="auto"/>
          </w:tblBorders>
        </w:tblPrEx>
        <w:tc>
          <w:tcPr>
            <w:tcW w:w="1134" w:type="dxa"/>
            <w:vMerge w:val="restart"/>
            <w:tcBorders>
              <w:top w:val="nil"/>
              <w:left w:val="nil"/>
              <w:bottom w:val="nil"/>
              <w:right w:val="nil"/>
            </w:tcBorders>
          </w:tcPr>
          <w:p w:rsidR="007A139A" w:rsidRDefault="007A139A">
            <w:pPr>
              <w:pStyle w:val="ConsPlusNormal"/>
              <w:jc w:val="center"/>
            </w:pPr>
            <w:r>
              <w:t>L01CD</w:t>
            </w:r>
          </w:p>
        </w:tc>
        <w:tc>
          <w:tcPr>
            <w:tcW w:w="2608" w:type="dxa"/>
            <w:vMerge w:val="restart"/>
            <w:tcBorders>
              <w:top w:val="nil"/>
              <w:left w:val="nil"/>
              <w:bottom w:val="nil"/>
              <w:right w:val="nil"/>
            </w:tcBorders>
          </w:tcPr>
          <w:p w:rsidR="007A139A" w:rsidRDefault="007A139A">
            <w:pPr>
              <w:pStyle w:val="ConsPlusNormal"/>
              <w:jc w:val="center"/>
            </w:pPr>
            <w:r>
              <w:t>таксаны</w:t>
            </w:r>
          </w:p>
        </w:tc>
        <w:tc>
          <w:tcPr>
            <w:tcW w:w="1814" w:type="dxa"/>
            <w:tcBorders>
              <w:top w:val="nil"/>
              <w:left w:val="nil"/>
              <w:bottom w:val="nil"/>
              <w:right w:val="nil"/>
            </w:tcBorders>
          </w:tcPr>
          <w:p w:rsidR="007A139A" w:rsidRDefault="007A139A">
            <w:pPr>
              <w:pStyle w:val="ConsPlusNormal"/>
              <w:jc w:val="center"/>
            </w:pPr>
            <w:r>
              <w:t xml:space="preserve">доцетаксел </w:t>
            </w:r>
            <w:hyperlink w:anchor="P5229" w:history="1">
              <w:r>
                <w:rPr>
                  <w:color w:val="0000FF"/>
                </w:rPr>
                <w:t>&lt;*&gt;</w:t>
              </w:r>
            </w:hyperlink>
          </w:p>
        </w:tc>
        <w:tc>
          <w:tcPr>
            <w:tcW w:w="3515" w:type="dxa"/>
            <w:tcBorders>
              <w:top w:val="nil"/>
              <w:left w:val="nil"/>
              <w:bottom w:val="nil"/>
              <w:right w:val="nil"/>
            </w:tcBorders>
          </w:tcPr>
          <w:p w:rsidR="007A139A" w:rsidRDefault="007A139A">
            <w:pPr>
              <w:pStyle w:val="ConsPlusNormal"/>
              <w:jc w:val="center"/>
            </w:pPr>
            <w:r>
              <w:t>концентрат для приготовления раствора для инфузий</w:t>
            </w:r>
          </w:p>
        </w:tc>
      </w:tr>
      <w:tr w:rsidR="007A139A">
        <w:tblPrEx>
          <w:tblBorders>
            <w:insideH w:val="none" w:sz="0" w:space="0" w:color="auto"/>
            <w:insideV w:val="none" w:sz="0" w:space="0" w:color="auto"/>
          </w:tblBorders>
        </w:tblPrEx>
        <w:tc>
          <w:tcPr>
            <w:tcW w:w="1134" w:type="dxa"/>
            <w:vMerge/>
            <w:tcBorders>
              <w:top w:val="nil"/>
              <w:left w:val="nil"/>
              <w:bottom w:val="nil"/>
              <w:right w:val="nil"/>
            </w:tcBorders>
          </w:tcPr>
          <w:p w:rsidR="007A139A" w:rsidRDefault="007A139A"/>
        </w:tc>
        <w:tc>
          <w:tcPr>
            <w:tcW w:w="2608" w:type="dxa"/>
            <w:vMerge/>
            <w:tcBorders>
              <w:top w:val="nil"/>
              <w:left w:val="nil"/>
              <w:bottom w:val="nil"/>
              <w:right w:val="nil"/>
            </w:tcBorders>
          </w:tcPr>
          <w:p w:rsidR="007A139A" w:rsidRDefault="007A139A"/>
        </w:tc>
        <w:tc>
          <w:tcPr>
            <w:tcW w:w="1814" w:type="dxa"/>
            <w:tcBorders>
              <w:top w:val="nil"/>
              <w:left w:val="nil"/>
              <w:bottom w:val="nil"/>
              <w:right w:val="nil"/>
            </w:tcBorders>
          </w:tcPr>
          <w:p w:rsidR="007A139A" w:rsidRDefault="007A139A">
            <w:pPr>
              <w:pStyle w:val="ConsPlusNormal"/>
              <w:jc w:val="center"/>
            </w:pPr>
            <w:r>
              <w:t xml:space="preserve">паклитаксел </w:t>
            </w:r>
            <w:hyperlink w:anchor="P5229" w:history="1">
              <w:r>
                <w:rPr>
                  <w:color w:val="0000FF"/>
                </w:rPr>
                <w:t>&lt;*&gt;</w:t>
              </w:r>
            </w:hyperlink>
          </w:p>
        </w:tc>
        <w:tc>
          <w:tcPr>
            <w:tcW w:w="3515" w:type="dxa"/>
            <w:tcBorders>
              <w:top w:val="nil"/>
              <w:left w:val="nil"/>
              <w:bottom w:val="nil"/>
              <w:right w:val="nil"/>
            </w:tcBorders>
          </w:tcPr>
          <w:p w:rsidR="007A139A" w:rsidRDefault="007A139A">
            <w:pPr>
              <w:pStyle w:val="ConsPlusNormal"/>
              <w:jc w:val="center"/>
            </w:pPr>
            <w:r>
              <w:t>концентрат для приготовления раствора для инфузий;</w:t>
            </w:r>
          </w:p>
          <w:p w:rsidR="007A139A" w:rsidRDefault="007A139A">
            <w:pPr>
              <w:pStyle w:val="ConsPlusNormal"/>
              <w:jc w:val="center"/>
            </w:pPr>
            <w:r>
              <w:t>лиофилизат для приготовления раствора для инфузий</w:t>
            </w: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L01D</w:t>
            </w:r>
          </w:p>
        </w:tc>
        <w:tc>
          <w:tcPr>
            <w:tcW w:w="2608" w:type="dxa"/>
            <w:tcBorders>
              <w:top w:val="nil"/>
              <w:left w:val="nil"/>
              <w:bottom w:val="nil"/>
              <w:right w:val="nil"/>
            </w:tcBorders>
          </w:tcPr>
          <w:p w:rsidR="007A139A" w:rsidRDefault="007A139A">
            <w:pPr>
              <w:pStyle w:val="ConsPlusNormal"/>
              <w:jc w:val="center"/>
            </w:pPr>
            <w:r>
              <w:t>противоопухолевые антибиотики и родственные соединения</w:t>
            </w:r>
          </w:p>
        </w:tc>
        <w:tc>
          <w:tcPr>
            <w:tcW w:w="1814" w:type="dxa"/>
            <w:tcBorders>
              <w:top w:val="nil"/>
              <w:left w:val="nil"/>
              <w:bottom w:val="nil"/>
              <w:right w:val="nil"/>
            </w:tcBorders>
          </w:tcPr>
          <w:p w:rsidR="007A139A" w:rsidRDefault="007A139A">
            <w:pPr>
              <w:pStyle w:val="ConsPlusNormal"/>
            </w:pPr>
          </w:p>
        </w:tc>
        <w:tc>
          <w:tcPr>
            <w:tcW w:w="3515" w:type="dxa"/>
            <w:tcBorders>
              <w:top w:val="nil"/>
              <w:left w:val="nil"/>
              <w:bottom w:val="nil"/>
              <w:right w:val="nil"/>
            </w:tcBorders>
          </w:tcPr>
          <w:p w:rsidR="007A139A" w:rsidRDefault="007A139A">
            <w:pPr>
              <w:pStyle w:val="ConsPlusNormal"/>
            </w:pP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L01DC</w:t>
            </w:r>
          </w:p>
        </w:tc>
        <w:tc>
          <w:tcPr>
            <w:tcW w:w="2608" w:type="dxa"/>
            <w:tcBorders>
              <w:top w:val="nil"/>
              <w:left w:val="nil"/>
              <w:bottom w:val="nil"/>
              <w:right w:val="nil"/>
            </w:tcBorders>
          </w:tcPr>
          <w:p w:rsidR="007A139A" w:rsidRDefault="007A139A">
            <w:pPr>
              <w:pStyle w:val="ConsPlusNormal"/>
              <w:jc w:val="center"/>
            </w:pPr>
            <w:r>
              <w:t>другие противоопухолевые антибиотики</w:t>
            </w:r>
          </w:p>
        </w:tc>
        <w:tc>
          <w:tcPr>
            <w:tcW w:w="1814" w:type="dxa"/>
            <w:tcBorders>
              <w:top w:val="nil"/>
              <w:left w:val="nil"/>
              <w:bottom w:val="nil"/>
              <w:right w:val="nil"/>
            </w:tcBorders>
          </w:tcPr>
          <w:p w:rsidR="007A139A" w:rsidRDefault="007A139A">
            <w:pPr>
              <w:pStyle w:val="ConsPlusNormal"/>
              <w:jc w:val="center"/>
            </w:pPr>
            <w:r>
              <w:t>иксабепилон</w:t>
            </w:r>
          </w:p>
        </w:tc>
        <w:tc>
          <w:tcPr>
            <w:tcW w:w="3515" w:type="dxa"/>
            <w:tcBorders>
              <w:top w:val="nil"/>
              <w:left w:val="nil"/>
              <w:bottom w:val="nil"/>
              <w:right w:val="nil"/>
            </w:tcBorders>
          </w:tcPr>
          <w:p w:rsidR="007A139A" w:rsidRDefault="007A139A">
            <w:pPr>
              <w:pStyle w:val="ConsPlusNormal"/>
              <w:jc w:val="center"/>
            </w:pPr>
            <w:r>
              <w:t>лиофилизат для приготовления раствора для инфузий</w:t>
            </w: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L01X</w:t>
            </w:r>
          </w:p>
        </w:tc>
        <w:tc>
          <w:tcPr>
            <w:tcW w:w="2608" w:type="dxa"/>
            <w:tcBorders>
              <w:top w:val="nil"/>
              <w:left w:val="nil"/>
              <w:bottom w:val="nil"/>
              <w:right w:val="nil"/>
            </w:tcBorders>
          </w:tcPr>
          <w:p w:rsidR="007A139A" w:rsidRDefault="007A139A">
            <w:pPr>
              <w:pStyle w:val="ConsPlusNormal"/>
              <w:jc w:val="center"/>
            </w:pPr>
            <w:r>
              <w:t>другие противоопухолевые препараты</w:t>
            </w:r>
          </w:p>
        </w:tc>
        <w:tc>
          <w:tcPr>
            <w:tcW w:w="1814" w:type="dxa"/>
            <w:tcBorders>
              <w:top w:val="nil"/>
              <w:left w:val="nil"/>
              <w:bottom w:val="nil"/>
              <w:right w:val="nil"/>
            </w:tcBorders>
          </w:tcPr>
          <w:p w:rsidR="007A139A" w:rsidRDefault="007A139A">
            <w:pPr>
              <w:pStyle w:val="ConsPlusNormal"/>
            </w:pPr>
          </w:p>
        </w:tc>
        <w:tc>
          <w:tcPr>
            <w:tcW w:w="3515" w:type="dxa"/>
            <w:tcBorders>
              <w:top w:val="nil"/>
              <w:left w:val="nil"/>
              <w:bottom w:val="nil"/>
              <w:right w:val="nil"/>
            </w:tcBorders>
          </w:tcPr>
          <w:p w:rsidR="007A139A" w:rsidRDefault="007A139A">
            <w:pPr>
              <w:pStyle w:val="ConsPlusNormal"/>
            </w:pPr>
          </w:p>
        </w:tc>
      </w:tr>
      <w:tr w:rsidR="007A139A">
        <w:tblPrEx>
          <w:tblBorders>
            <w:insideH w:val="none" w:sz="0" w:space="0" w:color="auto"/>
            <w:insideV w:val="none" w:sz="0" w:space="0" w:color="auto"/>
          </w:tblBorders>
        </w:tblPrEx>
        <w:tc>
          <w:tcPr>
            <w:tcW w:w="1134" w:type="dxa"/>
            <w:vMerge w:val="restart"/>
            <w:tcBorders>
              <w:top w:val="nil"/>
              <w:left w:val="nil"/>
              <w:bottom w:val="nil"/>
              <w:right w:val="nil"/>
            </w:tcBorders>
          </w:tcPr>
          <w:p w:rsidR="007A139A" w:rsidRDefault="007A139A">
            <w:pPr>
              <w:pStyle w:val="ConsPlusNormal"/>
              <w:jc w:val="center"/>
            </w:pPr>
            <w:r>
              <w:t>L01XC</w:t>
            </w:r>
          </w:p>
        </w:tc>
        <w:tc>
          <w:tcPr>
            <w:tcW w:w="2608" w:type="dxa"/>
            <w:vMerge w:val="restart"/>
            <w:tcBorders>
              <w:top w:val="nil"/>
              <w:left w:val="nil"/>
              <w:bottom w:val="nil"/>
              <w:right w:val="nil"/>
            </w:tcBorders>
          </w:tcPr>
          <w:p w:rsidR="007A139A" w:rsidRDefault="007A139A">
            <w:pPr>
              <w:pStyle w:val="ConsPlusNormal"/>
              <w:jc w:val="center"/>
            </w:pPr>
            <w:r>
              <w:t>моноклональные антитела</w:t>
            </w:r>
          </w:p>
        </w:tc>
        <w:tc>
          <w:tcPr>
            <w:tcW w:w="1814" w:type="dxa"/>
            <w:tcBorders>
              <w:top w:val="nil"/>
              <w:left w:val="nil"/>
              <w:bottom w:val="nil"/>
              <w:right w:val="nil"/>
            </w:tcBorders>
          </w:tcPr>
          <w:p w:rsidR="007A139A" w:rsidRDefault="007A139A">
            <w:pPr>
              <w:pStyle w:val="ConsPlusNormal"/>
              <w:jc w:val="center"/>
            </w:pPr>
            <w:r>
              <w:t xml:space="preserve">бевацизумаб </w:t>
            </w:r>
            <w:hyperlink w:anchor="P5229" w:history="1">
              <w:r>
                <w:rPr>
                  <w:color w:val="0000FF"/>
                </w:rPr>
                <w:t>&lt;*&gt;</w:t>
              </w:r>
            </w:hyperlink>
          </w:p>
        </w:tc>
        <w:tc>
          <w:tcPr>
            <w:tcW w:w="3515" w:type="dxa"/>
            <w:tcBorders>
              <w:top w:val="nil"/>
              <w:left w:val="nil"/>
              <w:bottom w:val="nil"/>
              <w:right w:val="nil"/>
            </w:tcBorders>
          </w:tcPr>
          <w:p w:rsidR="007A139A" w:rsidRDefault="007A139A">
            <w:pPr>
              <w:pStyle w:val="ConsPlusNormal"/>
              <w:jc w:val="center"/>
            </w:pPr>
            <w:r>
              <w:t>концентрат для приготовления раствора для инфузий</w:t>
            </w:r>
          </w:p>
        </w:tc>
      </w:tr>
      <w:tr w:rsidR="007A139A">
        <w:tblPrEx>
          <w:tblBorders>
            <w:insideH w:val="none" w:sz="0" w:space="0" w:color="auto"/>
            <w:insideV w:val="none" w:sz="0" w:space="0" w:color="auto"/>
          </w:tblBorders>
        </w:tblPrEx>
        <w:tc>
          <w:tcPr>
            <w:tcW w:w="1134" w:type="dxa"/>
            <w:vMerge/>
            <w:tcBorders>
              <w:top w:val="nil"/>
              <w:left w:val="nil"/>
              <w:bottom w:val="nil"/>
              <w:right w:val="nil"/>
            </w:tcBorders>
          </w:tcPr>
          <w:p w:rsidR="007A139A" w:rsidRDefault="007A139A"/>
        </w:tc>
        <w:tc>
          <w:tcPr>
            <w:tcW w:w="2608" w:type="dxa"/>
            <w:vMerge/>
            <w:tcBorders>
              <w:top w:val="nil"/>
              <w:left w:val="nil"/>
              <w:bottom w:val="nil"/>
              <w:right w:val="nil"/>
            </w:tcBorders>
          </w:tcPr>
          <w:p w:rsidR="007A139A" w:rsidRDefault="007A139A"/>
        </w:tc>
        <w:tc>
          <w:tcPr>
            <w:tcW w:w="1814" w:type="dxa"/>
            <w:tcBorders>
              <w:top w:val="nil"/>
              <w:left w:val="nil"/>
              <w:bottom w:val="nil"/>
              <w:right w:val="nil"/>
            </w:tcBorders>
          </w:tcPr>
          <w:p w:rsidR="007A139A" w:rsidRDefault="007A139A">
            <w:pPr>
              <w:pStyle w:val="ConsPlusNormal"/>
              <w:jc w:val="center"/>
            </w:pPr>
            <w:r>
              <w:t>ниволумаб</w:t>
            </w:r>
          </w:p>
        </w:tc>
        <w:tc>
          <w:tcPr>
            <w:tcW w:w="3515" w:type="dxa"/>
            <w:tcBorders>
              <w:top w:val="nil"/>
              <w:left w:val="nil"/>
              <w:bottom w:val="nil"/>
              <w:right w:val="nil"/>
            </w:tcBorders>
          </w:tcPr>
          <w:p w:rsidR="007A139A" w:rsidRDefault="007A139A">
            <w:pPr>
              <w:pStyle w:val="ConsPlusNormal"/>
              <w:jc w:val="center"/>
            </w:pPr>
            <w:r>
              <w:t>концентрат для приготовления раствора для инфузий</w:t>
            </w:r>
          </w:p>
        </w:tc>
      </w:tr>
      <w:tr w:rsidR="007A139A">
        <w:tblPrEx>
          <w:tblBorders>
            <w:insideH w:val="none" w:sz="0" w:space="0" w:color="auto"/>
            <w:insideV w:val="none" w:sz="0" w:space="0" w:color="auto"/>
          </w:tblBorders>
        </w:tblPrEx>
        <w:tc>
          <w:tcPr>
            <w:tcW w:w="1134" w:type="dxa"/>
            <w:vMerge/>
            <w:tcBorders>
              <w:top w:val="nil"/>
              <w:left w:val="nil"/>
              <w:bottom w:val="nil"/>
              <w:right w:val="nil"/>
            </w:tcBorders>
          </w:tcPr>
          <w:p w:rsidR="007A139A" w:rsidRDefault="007A139A"/>
        </w:tc>
        <w:tc>
          <w:tcPr>
            <w:tcW w:w="2608" w:type="dxa"/>
            <w:vMerge/>
            <w:tcBorders>
              <w:top w:val="nil"/>
              <w:left w:val="nil"/>
              <w:bottom w:val="nil"/>
              <w:right w:val="nil"/>
            </w:tcBorders>
          </w:tcPr>
          <w:p w:rsidR="007A139A" w:rsidRDefault="007A139A"/>
        </w:tc>
        <w:tc>
          <w:tcPr>
            <w:tcW w:w="1814" w:type="dxa"/>
            <w:tcBorders>
              <w:top w:val="nil"/>
              <w:left w:val="nil"/>
              <w:bottom w:val="nil"/>
              <w:right w:val="nil"/>
            </w:tcBorders>
          </w:tcPr>
          <w:p w:rsidR="007A139A" w:rsidRDefault="007A139A">
            <w:pPr>
              <w:pStyle w:val="ConsPlusNormal"/>
              <w:jc w:val="center"/>
            </w:pPr>
            <w:r>
              <w:t xml:space="preserve">панитумумаб </w:t>
            </w:r>
            <w:hyperlink w:anchor="P5229" w:history="1">
              <w:r>
                <w:rPr>
                  <w:color w:val="0000FF"/>
                </w:rPr>
                <w:t>&lt;*&gt;</w:t>
              </w:r>
            </w:hyperlink>
          </w:p>
        </w:tc>
        <w:tc>
          <w:tcPr>
            <w:tcW w:w="3515" w:type="dxa"/>
            <w:tcBorders>
              <w:top w:val="nil"/>
              <w:left w:val="nil"/>
              <w:bottom w:val="nil"/>
              <w:right w:val="nil"/>
            </w:tcBorders>
          </w:tcPr>
          <w:p w:rsidR="007A139A" w:rsidRDefault="007A139A">
            <w:pPr>
              <w:pStyle w:val="ConsPlusNormal"/>
              <w:jc w:val="center"/>
            </w:pPr>
            <w:r>
              <w:t>концентрат для приготовления раствора для инфузий</w:t>
            </w:r>
          </w:p>
        </w:tc>
      </w:tr>
      <w:tr w:rsidR="007A139A">
        <w:tblPrEx>
          <w:tblBorders>
            <w:insideH w:val="none" w:sz="0" w:space="0" w:color="auto"/>
            <w:insideV w:val="none" w:sz="0" w:space="0" w:color="auto"/>
          </w:tblBorders>
        </w:tblPrEx>
        <w:tc>
          <w:tcPr>
            <w:tcW w:w="1134" w:type="dxa"/>
            <w:vMerge/>
            <w:tcBorders>
              <w:top w:val="nil"/>
              <w:left w:val="nil"/>
              <w:bottom w:val="nil"/>
              <w:right w:val="nil"/>
            </w:tcBorders>
          </w:tcPr>
          <w:p w:rsidR="007A139A" w:rsidRDefault="007A139A"/>
        </w:tc>
        <w:tc>
          <w:tcPr>
            <w:tcW w:w="2608" w:type="dxa"/>
            <w:vMerge/>
            <w:tcBorders>
              <w:top w:val="nil"/>
              <w:left w:val="nil"/>
              <w:bottom w:val="nil"/>
              <w:right w:val="nil"/>
            </w:tcBorders>
          </w:tcPr>
          <w:p w:rsidR="007A139A" w:rsidRDefault="007A139A"/>
        </w:tc>
        <w:tc>
          <w:tcPr>
            <w:tcW w:w="1814" w:type="dxa"/>
            <w:tcBorders>
              <w:top w:val="nil"/>
              <w:left w:val="nil"/>
              <w:bottom w:val="nil"/>
              <w:right w:val="nil"/>
            </w:tcBorders>
          </w:tcPr>
          <w:p w:rsidR="007A139A" w:rsidRDefault="007A139A">
            <w:pPr>
              <w:pStyle w:val="ConsPlusNormal"/>
              <w:jc w:val="center"/>
            </w:pPr>
            <w:r>
              <w:t>пембролизумаб</w:t>
            </w:r>
          </w:p>
        </w:tc>
        <w:tc>
          <w:tcPr>
            <w:tcW w:w="3515" w:type="dxa"/>
            <w:tcBorders>
              <w:top w:val="nil"/>
              <w:left w:val="nil"/>
              <w:bottom w:val="nil"/>
              <w:right w:val="nil"/>
            </w:tcBorders>
          </w:tcPr>
          <w:p w:rsidR="007A139A" w:rsidRDefault="007A139A">
            <w:pPr>
              <w:pStyle w:val="ConsPlusNormal"/>
              <w:jc w:val="center"/>
            </w:pPr>
            <w:r>
              <w:t>концентрат для приготовления раствора для инфузий</w:t>
            </w:r>
          </w:p>
        </w:tc>
      </w:tr>
      <w:tr w:rsidR="007A139A">
        <w:tblPrEx>
          <w:tblBorders>
            <w:insideH w:val="none" w:sz="0" w:space="0" w:color="auto"/>
            <w:insideV w:val="none" w:sz="0" w:space="0" w:color="auto"/>
          </w:tblBorders>
        </w:tblPrEx>
        <w:tc>
          <w:tcPr>
            <w:tcW w:w="1134" w:type="dxa"/>
            <w:vMerge/>
            <w:tcBorders>
              <w:top w:val="nil"/>
              <w:left w:val="nil"/>
              <w:bottom w:val="nil"/>
              <w:right w:val="nil"/>
            </w:tcBorders>
          </w:tcPr>
          <w:p w:rsidR="007A139A" w:rsidRDefault="007A139A"/>
        </w:tc>
        <w:tc>
          <w:tcPr>
            <w:tcW w:w="2608" w:type="dxa"/>
            <w:vMerge/>
            <w:tcBorders>
              <w:top w:val="nil"/>
              <w:left w:val="nil"/>
              <w:bottom w:val="nil"/>
              <w:right w:val="nil"/>
            </w:tcBorders>
          </w:tcPr>
          <w:p w:rsidR="007A139A" w:rsidRDefault="007A139A"/>
        </w:tc>
        <w:tc>
          <w:tcPr>
            <w:tcW w:w="1814" w:type="dxa"/>
            <w:tcBorders>
              <w:top w:val="nil"/>
              <w:left w:val="nil"/>
              <w:bottom w:val="nil"/>
              <w:right w:val="nil"/>
            </w:tcBorders>
          </w:tcPr>
          <w:p w:rsidR="007A139A" w:rsidRDefault="007A139A">
            <w:pPr>
              <w:pStyle w:val="ConsPlusNormal"/>
              <w:jc w:val="center"/>
            </w:pPr>
            <w:r>
              <w:t xml:space="preserve">пертузумаб </w:t>
            </w:r>
            <w:hyperlink w:anchor="P5229" w:history="1">
              <w:r>
                <w:rPr>
                  <w:color w:val="0000FF"/>
                </w:rPr>
                <w:t>&lt;*&gt;</w:t>
              </w:r>
            </w:hyperlink>
          </w:p>
        </w:tc>
        <w:tc>
          <w:tcPr>
            <w:tcW w:w="3515" w:type="dxa"/>
            <w:tcBorders>
              <w:top w:val="nil"/>
              <w:left w:val="nil"/>
              <w:bottom w:val="nil"/>
              <w:right w:val="nil"/>
            </w:tcBorders>
          </w:tcPr>
          <w:p w:rsidR="007A139A" w:rsidRDefault="007A139A">
            <w:pPr>
              <w:pStyle w:val="ConsPlusNormal"/>
              <w:jc w:val="center"/>
            </w:pPr>
            <w:r>
              <w:t>концентрат для приготовления раствора для инфузий</w:t>
            </w:r>
          </w:p>
        </w:tc>
      </w:tr>
      <w:tr w:rsidR="007A139A">
        <w:tblPrEx>
          <w:tblBorders>
            <w:insideH w:val="none" w:sz="0" w:space="0" w:color="auto"/>
            <w:insideV w:val="none" w:sz="0" w:space="0" w:color="auto"/>
          </w:tblBorders>
        </w:tblPrEx>
        <w:tc>
          <w:tcPr>
            <w:tcW w:w="1134" w:type="dxa"/>
            <w:vMerge/>
            <w:tcBorders>
              <w:top w:val="nil"/>
              <w:left w:val="nil"/>
              <w:bottom w:val="nil"/>
              <w:right w:val="nil"/>
            </w:tcBorders>
          </w:tcPr>
          <w:p w:rsidR="007A139A" w:rsidRDefault="007A139A"/>
        </w:tc>
        <w:tc>
          <w:tcPr>
            <w:tcW w:w="2608" w:type="dxa"/>
            <w:vMerge/>
            <w:tcBorders>
              <w:top w:val="nil"/>
              <w:left w:val="nil"/>
              <w:bottom w:val="nil"/>
              <w:right w:val="nil"/>
            </w:tcBorders>
          </w:tcPr>
          <w:p w:rsidR="007A139A" w:rsidRDefault="007A139A"/>
        </w:tc>
        <w:tc>
          <w:tcPr>
            <w:tcW w:w="1814" w:type="dxa"/>
            <w:tcBorders>
              <w:top w:val="nil"/>
              <w:left w:val="nil"/>
              <w:bottom w:val="nil"/>
              <w:right w:val="nil"/>
            </w:tcBorders>
          </w:tcPr>
          <w:p w:rsidR="007A139A" w:rsidRDefault="007A139A">
            <w:pPr>
              <w:pStyle w:val="ConsPlusNormal"/>
              <w:jc w:val="center"/>
            </w:pPr>
            <w:r>
              <w:t xml:space="preserve">ритуксимаб </w:t>
            </w:r>
            <w:hyperlink w:anchor="P5229" w:history="1">
              <w:r>
                <w:rPr>
                  <w:color w:val="0000FF"/>
                </w:rPr>
                <w:t>&lt;*&gt;</w:t>
              </w:r>
            </w:hyperlink>
          </w:p>
        </w:tc>
        <w:tc>
          <w:tcPr>
            <w:tcW w:w="3515" w:type="dxa"/>
            <w:tcBorders>
              <w:top w:val="nil"/>
              <w:left w:val="nil"/>
              <w:bottom w:val="nil"/>
              <w:right w:val="nil"/>
            </w:tcBorders>
          </w:tcPr>
          <w:p w:rsidR="007A139A" w:rsidRDefault="007A139A">
            <w:pPr>
              <w:pStyle w:val="ConsPlusNormal"/>
              <w:jc w:val="center"/>
            </w:pPr>
            <w:r>
              <w:t>концентрат для приготовления раствора для инфузий</w:t>
            </w:r>
          </w:p>
        </w:tc>
      </w:tr>
      <w:tr w:rsidR="007A139A">
        <w:tblPrEx>
          <w:tblBorders>
            <w:insideH w:val="none" w:sz="0" w:space="0" w:color="auto"/>
            <w:insideV w:val="none" w:sz="0" w:space="0" w:color="auto"/>
          </w:tblBorders>
        </w:tblPrEx>
        <w:tc>
          <w:tcPr>
            <w:tcW w:w="1134" w:type="dxa"/>
            <w:vMerge/>
            <w:tcBorders>
              <w:top w:val="nil"/>
              <w:left w:val="nil"/>
              <w:bottom w:val="nil"/>
              <w:right w:val="nil"/>
            </w:tcBorders>
          </w:tcPr>
          <w:p w:rsidR="007A139A" w:rsidRDefault="007A139A"/>
        </w:tc>
        <w:tc>
          <w:tcPr>
            <w:tcW w:w="2608" w:type="dxa"/>
            <w:vMerge/>
            <w:tcBorders>
              <w:top w:val="nil"/>
              <w:left w:val="nil"/>
              <w:bottom w:val="nil"/>
              <w:right w:val="nil"/>
            </w:tcBorders>
          </w:tcPr>
          <w:p w:rsidR="007A139A" w:rsidRDefault="007A139A"/>
        </w:tc>
        <w:tc>
          <w:tcPr>
            <w:tcW w:w="1814" w:type="dxa"/>
            <w:tcBorders>
              <w:top w:val="nil"/>
              <w:left w:val="nil"/>
              <w:bottom w:val="nil"/>
              <w:right w:val="nil"/>
            </w:tcBorders>
          </w:tcPr>
          <w:p w:rsidR="007A139A" w:rsidRDefault="007A139A">
            <w:pPr>
              <w:pStyle w:val="ConsPlusNormal"/>
              <w:jc w:val="center"/>
            </w:pPr>
            <w:r>
              <w:t xml:space="preserve">трастузумаб </w:t>
            </w:r>
            <w:hyperlink w:anchor="P5229" w:history="1">
              <w:r>
                <w:rPr>
                  <w:color w:val="0000FF"/>
                </w:rPr>
                <w:t>&lt;*&gt;</w:t>
              </w:r>
            </w:hyperlink>
          </w:p>
        </w:tc>
        <w:tc>
          <w:tcPr>
            <w:tcW w:w="3515" w:type="dxa"/>
            <w:tcBorders>
              <w:top w:val="nil"/>
              <w:left w:val="nil"/>
              <w:bottom w:val="nil"/>
              <w:right w:val="nil"/>
            </w:tcBorders>
          </w:tcPr>
          <w:p w:rsidR="007A139A" w:rsidRDefault="007A139A">
            <w:pPr>
              <w:pStyle w:val="ConsPlusNormal"/>
              <w:jc w:val="center"/>
            </w:pPr>
            <w:r>
              <w:t>лиофилизат для приготовления концентрата для приготовления раствора для инфузий;</w:t>
            </w:r>
          </w:p>
          <w:p w:rsidR="007A139A" w:rsidRDefault="007A139A">
            <w:pPr>
              <w:pStyle w:val="ConsPlusNormal"/>
              <w:jc w:val="center"/>
            </w:pPr>
            <w:r>
              <w:t>лиофилизат для приготовления раствора для инфузий;</w:t>
            </w:r>
          </w:p>
          <w:p w:rsidR="007A139A" w:rsidRDefault="007A139A">
            <w:pPr>
              <w:pStyle w:val="ConsPlusNormal"/>
              <w:jc w:val="center"/>
            </w:pPr>
            <w:r>
              <w:lastRenderedPageBreak/>
              <w:t>раствор для подкожного введения</w:t>
            </w:r>
          </w:p>
        </w:tc>
      </w:tr>
      <w:tr w:rsidR="007A139A">
        <w:tblPrEx>
          <w:tblBorders>
            <w:insideH w:val="none" w:sz="0" w:space="0" w:color="auto"/>
            <w:insideV w:val="none" w:sz="0" w:space="0" w:color="auto"/>
          </w:tblBorders>
        </w:tblPrEx>
        <w:tc>
          <w:tcPr>
            <w:tcW w:w="1134" w:type="dxa"/>
            <w:vMerge/>
            <w:tcBorders>
              <w:top w:val="nil"/>
              <w:left w:val="nil"/>
              <w:bottom w:val="nil"/>
              <w:right w:val="nil"/>
            </w:tcBorders>
          </w:tcPr>
          <w:p w:rsidR="007A139A" w:rsidRDefault="007A139A"/>
        </w:tc>
        <w:tc>
          <w:tcPr>
            <w:tcW w:w="2608" w:type="dxa"/>
            <w:vMerge/>
            <w:tcBorders>
              <w:top w:val="nil"/>
              <w:left w:val="nil"/>
              <w:bottom w:val="nil"/>
              <w:right w:val="nil"/>
            </w:tcBorders>
          </w:tcPr>
          <w:p w:rsidR="007A139A" w:rsidRDefault="007A139A"/>
        </w:tc>
        <w:tc>
          <w:tcPr>
            <w:tcW w:w="1814" w:type="dxa"/>
            <w:tcBorders>
              <w:top w:val="nil"/>
              <w:left w:val="nil"/>
              <w:bottom w:val="nil"/>
              <w:right w:val="nil"/>
            </w:tcBorders>
          </w:tcPr>
          <w:p w:rsidR="007A139A" w:rsidRDefault="007A139A">
            <w:pPr>
              <w:pStyle w:val="ConsPlusNormal"/>
              <w:jc w:val="center"/>
            </w:pPr>
            <w:r>
              <w:t xml:space="preserve">цетуксимаб </w:t>
            </w:r>
            <w:hyperlink w:anchor="P5229" w:history="1">
              <w:r>
                <w:rPr>
                  <w:color w:val="0000FF"/>
                </w:rPr>
                <w:t>&lt;*&gt;</w:t>
              </w:r>
            </w:hyperlink>
          </w:p>
        </w:tc>
        <w:tc>
          <w:tcPr>
            <w:tcW w:w="3515" w:type="dxa"/>
            <w:tcBorders>
              <w:top w:val="nil"/>
              <w:left w:val="nil"/>
              <w:bottom w:val="nil"/>
              <w:right w:val="nil"/>
            </w:tcBorders>
          </w:tcPr>
          <w:p w:rsidR="007A139A" w:rsidRDefault="007A139A">
            <w:pPr>
              <w:pStyle w:val="ConsPlusNormal"/>
              <w:jc w:val="center"/>
            </w:pPr>
            <w:r>
              <w:t>раствор для инфузий</w:t>
            </w:r>
          </w:p>
        </w:tc>
      </w:tr>
      <w:tr w:rsidR="007A139A">
        <w:tblPrEx>
          <w:tblBorders>
            <w:insideH w:val="none" w:sz="0" w:space="0" w:color="auto"/>
            <w:insideV w:val="none" w:sz="0" w:space="0" w:color="auto"/>
          </w:tblBorders>
        </w:tblPrEx>
        <w:tc>
          <w:tcPr>
            <w:tcW w:w="1134" w:type="dxa"/>
            <w:vMerge w:val="restart"/>
            <w:tcBorders>
              <w:top w:val="nil"/>
              <w:left w:val="nil"/>
              <w:bottom w:val="nil"/>
              <w:right w:val="nil"/>
            </w:tcBorders>
          </w:tcPr>
          <w:p w:rsidR="007A139A" w:rsidRDefault="007A139A">
            <w:pPr>
              <w:pStyle w:val="ConsPlusNormal"/>
              <w:jc w:val="center"/>
            </w:pPr>
            <w:r>
              <w:t>L01XE</w:t>
            </w:r>
          </w:p>
        </w:tc>
        <w:tc>
          <w:tcPr>
            <w:tcW w:w="2608" w:type="dxa"/>
            <w:vMerge w:val="restart"/>
            <w:tcBorders>
              <w:top w:val="nil"/>
              <w:left w:val="nil"/>
              <w:bottom w:val="nil"/>
              <w:right w:val="nil"/>
            </w:tcBorders>
          </w:tcPr>
          <w:p w:rsidR="007A139A" w:rsidRDefault="007A139A">
            <w:pPr>
              <w:pStyle w:val="ConsPlusNormal"/>
              <w:jc w:val="center"/>
            </w:pPr>
            <w:r>
              <w:t>ингибиторы протеинкиназы</w:t>
            </w:r>
          </w:p>
        </w:tc>
        <w:tc>
          <w:tcPr>
            <w:tcW w:w="1814" w:type="dxa"/>
            <w:tcBorders>
              <w:top w:val="nil"/>
              <w:left w:val="nil"/>
              <w:bottom w:val="nil"/>
              <w:right w:val="nil"/>
            </w:tcBorders>
          </w:tcPr>
          <w:p w:rsidR="007A139A" w:rsidRDefault="007A139A">
            <w:pPr>
              <w:pStyle w:val="ConsPlusNormal"/>
              <w:jc w:val="center"/>
            </w:pPr>
            <w:r>
              <w:t>акситиниб</w:t>
            </w:r>
          </w:p>
        </w:tc>
        <w:tc>
          <w:tcPr>
            <w:tcW w:w="3515" w:type="dxa"/>
            <w:tcBorders>
              <w:top w:val="nil"/>
              <w:left w:val="nil"/>
              <w:bottom w:val="nil"/>
              <w:right w:val="nil"/>
            </w:tcBorders>
          </w:tcPr>
          <w:p w:rsidR="007A139A" w:rsidRDefault="007A139A">
            <w:pPr>
              <w:pStyle w:val="ConsPlusNormal"/>
              <w:jc w:val="center"/>
            </w:pPr>
            <w:r>
              <w:t>таблетки, покрытые пленочной оболочкой</w:t>
            </w:r>
          </w:p>
        </w:tc>
      </w:tr>
      <w:tr w:rsidR="007A139A">
        <w:tblPrEx>
          <w:tblBorders>
            <w:insideH w:val="none" w:sz="0" w:space="0" w:color="auto"/>
            <w:insideV w:val="none" w:sz="0" w:space="0" w:color="auto"/>
          </w:tblBorders>
        </w:tblPrEx>
        <w:tc>
          <w:tcPr>
            <w:tcW w:w="1134" w:type="dxa"/>
            <w:vMerge/>
            <w:tcBorders>
              <w:top w:val="nil"/>
              <w:left w:val="nil"/>
              <w:bottom w:val="nil"/>
              <w:right w:val="nil"/>
            </w:tcBorders>
          </w:tcPr>
          <w:p w:rsidR="007A139A" w:rsidRDefault="007A139A"/>
        </w:tc>
        <w:tc>
          <w:tcPr>
            <w:tcW w:w="2608" w:type="dxa"/>
            <w:vMerge/>
            <w:tcBorders>
              <w:top w:val="nil"/>
              <w:left w:val="nil"/>
              <w:bottom w:val="nil"/>
              <w:right w:val="nil"/>
            </w:tcBorders>
          </w:tcPr>
          <w:p w:rsidR="007A139A" w:rsidRDefault="007A139A"/>
        </w:tc>
        <w:tc>
          <w:tcPr>
            <w:tcW w:w="1814" w:type="dxa"/>
            <w:tcBorders>
              <w:top w:val="nil"/>
              <w:left w:val="nil"/>
              <w:bottom w:val="nil"/>
              <w:right w:val="nil"/>
            </w:tcBorders>
          </w:tcPr>
          <w:p w:rsidR="007A139A" w:rsidRDefault="007A139A">
            <w:pPr>
              <w:pStyle w:val="ConsPlusNormal"/>
              <w:jc w:val="center"/>
            </w:pPr>
            <w:r>
              <w:t xml:space="preserve">афатиниб </w:t>
            </w:r>
            <w:hyperlink w:anchor="P5229" w:history="1">
              <w:r>
                <w:rPr>
                  <w:color w:val="0000FF"/>
                </w:rPr>
                <w:t>&lt;*&gt;</w:t>
              </w:r>
            </w:hyperlink>
          </w:p>
        </w:tc>
        <w:tc>
          <w:tcPr>
            <w:tcW w:w="3515" w:type="dxa"/>
            <w:tcBorders>
              <w:top w:val="nil"/>
              <w:left w:val="nil"/>
              <w:bottom w:val="nil"/>
              <w:right w:val="nil"/>
            </w:tcBorders>
          </w:tcPr>
          <w:p w:rsidR="007A139A" w:rsidRDefault="007A139A">
            <w:pPr>
              <w:pStyle w:val="ConsPlusNormal"/>
              <w:jc w:val="center"/>
            </w:pPr>
            <w:r>
              <w:t>таблетки, покрытые пленочной оболочкой</w:t>
            </w:r>
          </w:p>
        </w:tc>
      </w:tr>
      <w:tr w:rsidR="007A139A">
        <w:tblPrEx>
          <w:tblBorders>
            <w:insideH w:val="none" w:sz="0" w:space="0" w:color="auto"/>
            <w:insideV w:val="none" w:sz="0" w:space="0" w:color="auto"/>
          </w:tblBorders>
        </w:tblPrEx>
        <w:tc>
          <w:tcPr>
            <w:tcW w:w="1134" w:type="dxa"/>
            <w:vMerge/>
            <w:tcBorders>
              <w:top w:val="nil"/>
              <w:left w:val="nil"/>
              <w:bottom w:val="nil"/>
              <w:right w:val="nil"/>
            </w:tcBorders>
          </w:tcPr>
          <w:p w:rsidR="007A139A" w:rsidRDefault="007A139A"/>
        </w:tc>
        <w:tc>
          <w:tcPr>
            <w:tcW w:w="2608" w:type="dxa"/>
            <w:vMerge/>
            <w:tcBorders>
              <w:top w:val="nil"/>
              <w:left w:val="nil"/>
              <w:bottom w:val="nil"/>
              <w:right w:val="nil"/>
            </w:tcBorders>
          </w:tcPr>
          <w:p w:rsidR="007A139A" w:rsidRDefault="007A139A"/>
        </w:tc>
        <w:tc>
          <w:tcPr>
            <w:tcW w:w="1814" w:type="dxa"/>
            <w:tcBorders>
              <w:top w:val="nil"/>
              <w:left w:val="nil"/>
              <w:bottom w:val="nil"/>
              <w:right w:val="nil"/>
            </w:tcBorders>
          </w:tcPr>
          <w:p w:rsidR="007A139A" w:rsidRDefault="007A139A">
            <w:pPr>
              <w:pStyle w:val="ConsPlusNormal"/>
              <w:jc w:val="center"/>
            </w:pPr>
            <w:r>
              <w:t>бозутиниб</w:t>
            </w:r>
          </w:p>
        </w:tc>
        <w:tc>
          <w:tcPr>
            <w:tcW w:w="3515" w:type="dxa"/>
            <w:tcBorders>
              <w:top w:val="nil"/>
              <w:left w:val="nil"/>
              <w:bottom w:val="nil"/>
              <w:right w:val="nil"/>
            </w:tcBorders>
          </w:tcPr>
          <w:p w:rsidR="007A139A" w:rsidRDefault="007A139A">
            <w:pPr>
              <w:pStyle w:val="ConsPlusNormal"/>
              <w:jc w:val="center"/>
            </w:pPr>
            <w:r>
              <w:t>таблетки, покрытые пленочной оболочкой</w:t>
            </w:r>
          </w:p>
        </w:tc>
      </w:tr>
      <w:tr w:rsidR="007A139A">
        <w:tblPrEx>
          <w:tblBorders>
            <w:insideH w:val="none" w:sz="0" w:space="0" w:color="auto"/>
            <w:insideV w:val="none" w:sz="0" w:space="0" w:color="auto"/>
          </w:tblBorders>
        </w:tblPrEx>
        <w:tc>
          <w:tcPr>
            <w:tcW w:w="1134" w:type="dxa"/>
            <w:vMerge/>
            <w:tcBorders>
              <w:top w:val="nil"/>
              <w:left w:val="nil"/>
              <w:bottom w:val="nil"/>
              <w:right w:val="nil"/>
            </w:tcBorders>
          </w:tcPr>
          <w:p w:rsidR="007A139A" w:rsidRDefault="007A139A"/>
        </w:tc>
        <w:tc>
          <w:tcPr>
            <w:tcW w:w="2608" w:type="dxa"/>
            <w:vMerge/>
            <w:tcBorders>
              <w:top w:val="nil"/>
              <w:left w:val="nil"/>
              <w:bottom w:val="nil"/>
              <w:right w:val="nil"/>
            </w:tcBorders>
          </w:tcPr>
          <w:p w:rsidR="007A139A" w:rsidRDefault="007A139A"/>
        </w:tc>
        <w:tc>
          <w:tcPr>
            <w:tcW w:w="1814" w:type="dxa"/>
            <w:tcBorders>
              <w:top w:val="nil"/>
              <w:left w:val="nil"/>
              <w:bottom w:val="nil"/>
              <w:right w:val="nil"/>
            </w:tcBorders>
          </w:tcPr>
          <w:p w:rsidR="007A139A" w:rsidRDefault="007A139A">
            <w:pPr>
              <w:pStyle w:val="ConsPlusNormal"/>
              <w:jc w:val="center"/>
            </w:pPr>
            <w:r>
              <w:t xml:space="preserve">гефитиниб </w:t>
            </w:r>
            <w:hyperlink w:anchor="P5229" w:history="1">
              <w:r>
                <w:rPr>
                  <w:color w:val="0000FF"/>
                </w:rPr>
                <w:t>&lt;*&gt;</w:t>
              </w:r>
            </w:hyperlink>
          </w:p>
        </w:tc>
        <w:tc>
          <w:tcPr>
            <w:tcW w:w="3515" w:type="dxa"/>
            <w:tcBorders>
              <w:top w:val="nil"/>
              <w:left w:val="nil"/>
              <w:bottom w:val="nil"/>
              <w:right w:val="nil"/>
            </w:tcBorders>
          </w:tcPr>
          <w:p w:rsidR="007A139A" w:rsidRDefault="007A139A">
            <w:pPr>
              <w:pStyle w:val="ConsPlusNormal"/>
              <w:jc w:val="center"/>
            </w:pPr>
            <w:r>
              <w:t>таблетки, покрытые пленочной оболочкой</w:t>
            </w:r>
          </w:p>
        </w:tc>
      </w:tr>
      <w:tr w:rsidR="007A139A">
        <w:tblPrEx>
          <w:tblBorders>
            <w:insideH w:val="none" w:sz="0" w:space="0" w:color="auto"/>
            <w:insideV w:val="none" w:sz="0" w:space="0" w:color="auto"/>
          </w:tblBorders>
        </w:tblPrEx>
        <w:tc>
          <w:tcPr>
            <w:tcW w:w="1134" w:type="dxa"/>
            <w:vMerge/>
            <w:tcBorders>
              <w:top w:val="nil"/>
              <w:left w:val="nil"/>
              <w:bottom w:val="nil"/>
              <w:right w:val="nil"/>
            </w:tcBorders>
          </w:tcPr>
          <w:p w:rsidR="007A139A" w:rsidRDefault="007A139A"/>
        </w:tc>
        <w:tc>
          <w:tcPr>
            <w:tcW w:w="2608" w:type="dxa"/>
            <w:vMerge/>
            <w:tcBorders>
              <w:top w:val="nil"/>
              <w:left w:val="nil"/>
              <w:bottom w:val="nil"/>
              <w:right w:val="nil"/>
            </w:tcBorders>
          </w:tcPr>
          <w:p w:rsidR="007A139A" w:rsidRDefault="007A139A"/>
        </w:tc>
        <w:tc>
          <w:tcPr>
            <w:tcW w:w="1814" w:type="dxa"/>
            <w:tcBorders>
              <w:top w:val="nil"/>
              <w:left w:val="nil"/>
              <w:bottom w:val="nil"/>
              <w:right w:val="nil"/>
            </w:tcBorders>
          </w:tcPr>
          <w:p w:rsidR="007A139A" w:rsidRDefault="007A139A">
            <w:pPr>
              <w:pStyle w:val="ConsPlusNormal"/>
              <w:jc w:val="center"/>
            </w:pPr>
            <w:r>
              <w:t>дабрафениб</w:t>
            </w:r>
          </w:p>
        </w:tc>
        <w:tc>
          <w:tcPr>
            <w:tcW w:w="3515" w:type="dxa"/>
            <w:tcBorders>
              <w:top w:val="nil"/>
              <w:left w:val="nil"/>
              <w:bottom w:val="nil"/>
              <w:right w:val="nil"/>
            </w:tcBorders>
          </w:tcPr>
          <w:p w:rsidR="007A139A" w:rsidRDefault="007A139A">
            <w:pPr>
              <w:pStyle w:val="ConsPlusNormal"/>
              <w:jc w:val="center"/>
            </w:pPr>
            <w:r>
              <w:t>капсулы</w:t>
            </w:r>
          </w:p>
        </w:tc>
      </w:tr>
      <w:tr w:rsidR="007A139A">
        <w:tblPrEx>
          <w:tblBorders>
            <w:insideH w:val="none" w:sz="0" w:space="0" w:color="auto"/>
            <w:insideV w:val="none" w:sz="0" w:space="0" w:color="auto"/>
          </w:tblBorders>
        </w:tblPrEx>
        <w:tc>
          <w:tcPr>
            <w:tcW w:w="1134" w:type="dxa"/>
            <w:vMerge/>
            <w:tcBorders>
              <w:top w:val="nil"/>
              <w:left w:val="nil"/>
              <w:bottom w:val="nil"/>
              <w:right w:val="nil"/>
            </w:tcBorders>
          </w:tcPr>
          <w:p w:rsidR="007A139A" w:rsidRDefault="007A139A"/>
        </w:tc>
        <w:tc>
          <w:tcPr>
            <w:tcW w:w="2608" w:type="dxa"/>
            <w:vMerge/>
            <w:tcBorders>
              <w:top w:val="nil"/>
              <w:left w:val="nil"/>
              <w:bottom w:val="nil"/>
              <w:right w:val="nil"/>
            </w:tcBorders>
          </w:tcPr>
          <w:p w:rsidR="007A139A" w:rsidRDefault="007A139A"/>
        </w:tc>
        <w:tc>
          <w:tcPr>
            <w:tcW w:w="1814" w:type="dxa"/>
            <w:tcBorders>
              <w:top w:val="nil"/>
              <w:left w:val="nil"/>
              <w:bottom w:val="nil"/>
              <w:right w:val="nil"/>
            </w:tcBorders>
          </w:tcPr>
          <w:p w:rsidR="007A139A" w:rsidRDefault="007A139A">
            <w:pPr>
              <w:pStyle w:val="ConsPlusNormal"/>
              <w:jc w:val="center"/>
            </w:pPr>
            <w:r>
              <w:t xml:space="preserve">дазатиниб </w:t>
            </w:r>
            <w:hyperlink w:anchor="P5229" w:history="1">
              <w:r>
                <w:rPr>
                  <w:color w:val="0000FF"/>
                </w:rPr>
                <w:t>&lt;*&gt;</w:t>
              </w:r>
            </w:hyperlink>
          </w:p>
        </w:tc>
        <w:tc>
          <w:tcPr>
            <w:tcW w:w="3515" w:type="dxa"/>
            <w:tcBorders>
              <w:top w:val="nil"/>
              <w:left w:val="nil"/>
              <w:bottom w:val="nil"/>
              <w:right w:val="nil"/>
            </w:tcBorders>
          </w:tcPr>
          <w:p w:rsidR="007A139A" w:rsidRDefault="007A139A">
            <w:pPr>
              <w:pStyle w:val="ConsPlusNormal"/>
              <w:jc w:val="center"/>
            </w:pPr>
            <w:r>
              <w:t>таблетки, покрытые пленочной оболочкой</w:t>
            </w:r>
          </w:p>
        </w:tc>
      </w:tr>
      <w:tr w:rsidR="007A139A">
        <w:tblPrEx>
          <w:tblBorders>
            <w:insideH w:val="none" w:sz="0" w:space="0" w:color="auto"/>
            <w:insideV w:val="none" w:sz="0" w:space="0" w:color="auto"/>
          </w:tblBorders>
        </w:tblPrEx>
        <w:tc>
          <w:tcPr>
            <w:tcW w:w="1134" w:type="dxa"/>
            <w:vMerge/>
            <w:tcBorders>
              <w:top w:val="nil"/>
              <w:left w:val="nil"/>
              <w:bottom w:val="nil"/>
              <w:right w:val="nil"/>
            </w:tcBorders>
          </w:tcPr>
          <w:p w:rsidR="007A139A" w:rsidRDefault="007A139A"/>
        </w:tc>
        <w:tc>
          <w:tcPr>
            <w:tcW w:w="2608" w:type="dxa"/>
            <w:vMerge/>
            <w:tcBorders>
              <w:top w:val="nil"/>
              <w:left w:val="nil"/>
              <w:bottom w:val="nil"/>
              <w:right w:val="nil"/>
            </w:tcBorders>
          </w:tcPr>
          <w:p w:rsidR="007A139A" w:rsidRDefault="007A139A"/>
        </w:tc>
        <w:tc>
          <w:tcPr>
            <w:tcW w:w="1814" w:type="dxa"/>
            <w:tcBorders>
              <w:top w:val="nil"/>
              <w:left w:val="nil"/>
              <w:bottom w:val="nil"/>
              <w:right w:val="nil"/>
            </w:tcBorders>
          </w:tcPr>
          <w:p w:rsidR="007A139A" w:rsidRDefault="007A139A">
            <w:pPr>
              <w:pStyle w:val="ConsPlusNormal"/>
              <w:jc w:val="center"/>
            </w:pPr>
            <w:r>
              <w:t xml:space="preserve">иматиниб </w:t>
            </w:r>
            <w:hyperlink w:anchor="P5229" w:history="1">
              <w:r>
                <w:rPr>
                  <w:color w:val="0000FF"/>
                </w:rPr>
                <w:t>&lt;*&gt;</w:t>
              </w:r>
            </w:hyperlink>
          </w:p>
        </w:tc>
        <w:tc>
          <w:tcPr>
            <w:tcW w:w="3515" w:type="dxa"/>
            <w:tcBorders>
              <w:top w:val="nil"/>
              <w:left w:val="nil"/>
              <w:bottom w:val="nil"/>
              <w:right w:val="nil"/>
            </w:tcBorders>
          </w:tcPr>
          <w:p w:rsidR="007A139A" w:rsidRDefault="007A139A">
            <w:pPr>
              <w:pStyle w:val="ConsPlusNormal"/>
              <w:jc w:val="center"/>
            </w:pPr>
            <w:r>
              <w:t>капсулы;</w:t>
            </w:r>
          </w:p>
          <w:p w:rsidR="007A139A" w:rsidRDefault="007A139A">
            <w:pPr>
              <w:pStyle w:val="ConsPlusNormal"/>
              <w:jc w:val="center"/>
            </w:pPr>
            <w:r>
              <w:t>таблетки, покрытые пленочной оболочкой</w:t>
            </w:r>
          </w:p>
        </w:tc>
      </w:tr>
      <w:tr w:rsidR="007A139A">
        <w:tblPrEx>
          <w:tblBorders>
            <w:insideH w:val="none" w:sz="0" w:space="0" w:color="auto"/>
            <w:insideV w:val="none" w:sz="0" w:space="0" w:color="auto"/>
          </w:tblBorders>
        </w:tblPrEx>
        <w:tc>
          <w:tcPr>
            <w:tcW w:w="1134" w:type="dxa"/>
            <w:vMerge/>
            <w:tcBorders>
              <w:top w:val="nil"/>
              <w:left w:val="nil"/>
              <w:bottom w:val="nil"/>
              <w:right w:val="nil"/>
            </w:tcBorders>
          </w:tcPr>
          <w:p w:rsidR="007A139A" w:rsidRDefault="007A139A"/>
        </w:tc>
        <w:tc>
          <w:tcPr>
            <w:tcW w:w="2608" w:type="dxa"/>
            <w:vMerge/>
            <w:tcBorders>
              <w:top w:val="nil"/>
              <w:left w:val="nil"/>
              <w:bottom w:val="nil"/>
              <w:right w:val="nil"/>
            </w:tcBorders>
          </w:tcPr>
          <w:p w:rsidR="007A139A" w:rsidRDefault="007A139A"/>
        </w:tc>
        <w:tc>
          <w:tcPr>
            <w:tcW w:w="1814" w:type="dxa"/>
            <w:tcBorders>
              <w:top w:val="nil"/>
              <w:left w:val="nil"/>
              <w:bottom w:val="nil"/>
              <w:right w:val="nil"/>
            </w:tcBorders>
          </w:tcPr>
          <w:p w:rsidR="007A139A" w:rsidRDefault="007A139A">
            <w:pPr>
              <w:pStyle w:val="ConsPlusNormal"/>
              <w:jc w:val="center"/>
            </w:pPr>
            <w:r>
              <w:t>лапатиниб</w:t>
            </w:r>
          </w:p>
        </w:tc>
        <w:tc>
          <w:tcPr>
            <w:tcW w:w="3515" w:type="dxa"/>
            <w:tcBorders>
              <w:top w:val="nil"/>
              <w:left w:val="nil"/>
              <w:bottom w:val="nil"/>
              <w:right w:val="nil"/>
            </w:tcBorders>
          </w:tcPr>
          <w:p w:rsidR="007A139A" w:rsidRDefault="007A139A">
            <w:pPr>
              <w:pStyle w:val="ConsPlusNormal"/>
              <w:jc w:val="center"/>
            </w:pPr>
            <w:r>
              <w:t>таблетки, покрытые пленочной оболочкой</w:t>
            </w:r>
          </w:p>
        </w:tc>
      </w:tr>
      <w:tr w:rsidR="007A139A">
        <w:tblPrEx>
          <w:tblBorders>
            <w:insideH w:val="none" w:sz="0" w:space="0" w:color="auto"/>
            <w:insideV w:val="none" w:sz="0" w:space="0" w:color="auto"/>
          </w:tblBorders>
        </w:tblPrEx>
        <w:tc>
          <w:tcPr>
            <w:tcW w:w="1134" w:type="dxa"/>
            <w:vMerge/>
            <w:tcBorders>
              <w:top w:val="nil"/>
              <w:left w:val="nil"/>
              <w:bottom w:val="nil"/>
              <w:right w:val="nil"/>
            </w:tcBorders>
          </w:tcPr>
          <w:p w:rsidR="007A139A" w:rsidRDefault="007A139A"/>
        </w:tc>
        <w:tc>
          <w:tcPr>
            <w:tcW w:w="2608" w:type="dxa"/>
            <w:vMerge/>
            <w:tcBorders>
              <w:top w:val="nil"/>
              <w:left w:val="nil"/>
              <w:bottom w:val="nil"/>
              <w:right w:val="nil"/>
            </w:tcBorders>
          </w:tcPr>
          <w:p w:rsidR="007A139A" w:rsidRDefault="007A139A"/>
        </w:tc>
        <w:tc>
          <w:tcPr>
            <w:tcW w:w="1814" w:type="dxa"/>
            <w:tcBorders>
              <w:top w:val="nil"/>
              <w:left w:val="nil"/>
              <w:bottom w:val="nil"/>
              <w:right w:val="nil"/>
            </w:tcBorders>
          </w:tcPr>
          <w:p w:rsidR="007A139A" w:rsidRDefault="007A139A">
            <w:pPr>
              <w:pStyle w:val="ConsPlusNormal"/>
              <w:jc w:val="center"/>
            </w:pPr>
            <w:r>
              <w:t xml:space="preserve">ленватиниб </w:t>
            </w:r>
            <w:hyperlink w:anchor="P5229" w:history="1">
              <w:r>
                <w:rPr>
                  <w:color w:val="0000FF"/>
                </w:rPr>
                <w:t>&lt;*&gt;</w:t>
              </w:r>
            </w:hyperlink>
          </w:p>
        </w:tc>
        <w:tc>
          <w:tcPr>
            <w:tcW w:w="3515" w:type="dxa"/>
            <w:tcBorders>
              <w:top w:val="nil"/>
              <w:left w:val="nil"/>
              <w:bottom w:val="nil"/>
              <w:right w:val="nil"/>
            </w:tcBorders>
          </w:tcPr>
          <w:p w:rsidR="007A139A" w:rsidRDefault="007A139A">
            <w:pPr>
              <w:pStyle w:val="ConsPlusNormal"/>
              <w:jc w:val="center"/>
            </w:pPr>
            <w:r>
              <w:t>капсулы</w:t>
            </w:r>
          </w:p>
        </w:tc>
      </w:tr>
      <w:tr w:rsidR="007A139A">
        <w:tblPrEx>
          <w:tblBorders>
            <w:insideH w:val="none" w:sz="0" w:space="0" w:color="auto"/>
            <w:insideV w:val="none" w:sz="0" w:space="0" w:color="auto"/>
          </w:tblBorders>
        </w:tblPrEx>
        <w:tc>
          <w:tcPr>
            <w:tcW w:w="1134" w:type="dxa"/>
            <w:vMerge/>
            <w:tcBorders>
              <w:top w:val="nil"/>
              <w:left w:val="nil"/>
              <w:bottom w:val="nil"/>
              <w:right w:val="nil"/>
            </w:tcBorders>
          </w:tcPr>
          <w:p w:rsidR="007A139A" w:rsidRDefault="007A139A"/>
        </w:tc>
        <w:tc>
          <w:tcPr>
            <w:tcW w:w="2608" w:type="dxa"/>
            <w:vMerge/>
            <w:tcBorders>
              <w:top w:val="nil"/>
              <w:left w:val="nil"/>
              <w:bottom w:val="nil"/>
              <w:right w:val="nil"/>
            </w:tcBorders>
          </w:tcPr>
          <w:p w:rsidR="007A139A" w:rsidRDefault="007A139A"/>
        </w:tc>
        <w:tc>
          <w:tcPr>
            <w:tcW w:w="1814" w:type="dxa"/>
            <w:tcBorders>
              <w:top w:val="nil"/>
              <w:left w:val="nil"/>
              <w:bottom w:val="nil"/>
              <w:right w:val="nil"/>
            </w:tcBorders>
          </w:tcPr>
          <w:p w:rsidR="007A139A" w:rsidRDefault="007A139A">
            <w:pPr>
              <w:pStyle w:val="ConsPlusNormal"/>
              <w:jc w:val="center"/>
            </w:pPr>
            <w:r>
              <w:t xml:space="preserve">нилотиниб </w:t>
            </w:r>
            <w:hyperlink w:anchor="P5229" w:history="1">
              <w:r>
                <w:rPr>
                  <w:color w:val="0000FF"/>
                </w:rPr>
                <w:t>&lt;*&gt;</w:t>
              </w:r>
            </w:hyperlink>
          </w:p>
        </w:tc>
        <w:tc>
          <w:tcPr>
            <w:tcW w:w="3515" w:type="dxa"/>
            <w:tcBorders>
              <w:top w:val="nil"/>
              <w:left w:val="nil"/>
              <w:bottom w:val="nil"/>
              <w:right w:val="nil"/>
            </w:tcBorders>
          </w:tcPr>
          <w:p w:rsidR="007A139A" w:rsidRDefault="007A139A">
            <w:pPr>
              <w:pStyle w:val="ConsPlusNormal"/>
              <w:jc w:val="center"/>
            </w:pPr>
            <w:r>
              <w:t>капсулы</w:t>
            </w:r>
          </w:p>
        </w:tc>
      </w:tr>
      <w:tr w:rsidR="007A139A">
        <w:tblPrEx>
          <w:tblBorders>
            <w:insideH w:val="none" w:sz="0" w:space="0" w:color="auto"/>
            <w:insideV w:val="none" w:sz="0" w:space="0" w:color="auto"/>
          </w:tblBorders>
        </w:tblPrEx>
        <w:tc>
          <w:tcPr>
            <w:tcW w:w="1134" w:type="dxa"/>
            <w:vMerge/>
            <w:tcBorders>
              <w:top w:val="nil"/>
              <w:left w:val="nil"/>
              <w:bottom w:val="nil"/>
              <w:right w:val="nil"/>
            </w:tcBorders>
          </w:tcPr>
          <w:p w:rsidR="007A139A" w:rsidRDefault="007A139A"/>
        </w:tc>
        <w:tc>
          <w:tcPr>
            <w:tcW w:w="2608" w:type="dxa"/>
            <w:vMerge/>
            <w:tcBorders>
              <w:top w:val="nil"/>
              <w:left w:val="nil"/>
              <w:bottom w:val="nil"/>
              <w:right w:val="nil"/>
            </w:tcBorders>
          </w:tcPr>
          <w:p w:rsidR="007A139A" w:rsidRDefault="007A139A"/>
        </w:tc>
        <w:tc>
          <w:tcPr>
            <w:tcW w:w="1814" w:type="dxa"/>
            <w:tcBorders>
              <w:top w:val="nil"/>
              <w:left w:val="nil"/>
              <w:bottom w:val="nil"/>
              <w:right w:val="nil"/>
            </w:tcBorders>
          </w:tcPr>
          <w:p w:rsidR="007A139A" w:rsidRDefault="007A139A">
            <w:pPr>
              <w:pStyle w:val="ConsPlusNormal"/>
              <w:jc w:val="center"/>
            </w:pPr>
            <w:r>
              <w:t xml:space="preserve">нинтеданиб </w:t>
            </w:r>
            <w:hyperlink w:anchor="P5229" w:history="1">
              <w:r>
                <w:rPr>
                  <w:color w:val="0000FF"/>
                </w:rPr>
                <w:t>&lt;*&gt;</w:t>
              </w:r>
            </w:hyperlink>
          </w:p>
        </w:tc>
        <w:tc>
          <w:tcPr>
            <w:tcW w:w="3515" w:type="dxa"/>
            <w:tcBorders>
              <w:top w:val="nil"/>
              <w:left w:val="nil"/>
              <w:bottom w:val="nil"/>
              <w:right w:val="nil"/>
            </w:tcBorders>
          </w:tcPr>
          <w:p w:rsidR="007A139A" w:rsidRDefault="007A139A">
            <w:pPr>
              <w:pStyle w:val="ConsPlusNormal"/>
              <w:jc w:val="center"/>
            </w:pPr>
            <w:r>
              <w:t>капсулы мягкие</w:t>
            </w:r>
          </w:p>
        </w:tc>
      </w:tr>
      <w:tr w:rsidR="007A139A">
        <w:tblPrEx>
          <w:tblBorders>
            <w:insideH w:val="none" w:sz="0" w:space="0" w:color="auto"/>
            <w:insideV w:val="none" w:sz="0" w:space="0" w:color="auto"/>
          </w:tblBorders>
        </w:tblPrEx>
        <w:tc>
          <w:tcPr>
            <w:tcW w:w="1134" w:type="dxa"/>
            <w:vMerge/>
            <w:tcBorders>
              <w:top w:val="nil"/>
              <w:left w:val="nil"/>
              <w:bottom w:val="nil"/>
              <w:right w:val="nil"/>
            </w:tcBorders>
          </w:tcPr>
          <w:p w:rsidR="007A139A" w:rsidRDefault="007A139A"/>
        </w:tc>
        <w:tc>
          <w:tcPr>
            <w:tcW w:w="2608" w:type="dxa"/>
            <w:vMerge/>
            <w:tcBorders>
              <w:top w:val="nil"/>
              <w:left w:val="nil"/>
              <w:bottom w:val="nil"/>
              <w:right w:val="nil"/>
            </w:tcBorders>
          </w:tcPr>
          <w:p w:rsidR="007A139A" w:rsidRDefault="007A139A"/>
        </w:tc>
        <w:tc>
          <w:tcPr>
            <w:tcW w:w="1814" w:type="dxa"/>
            <w:tcBorders>
              <w:top w:val="nil"/>
              <w:left w:val="nil"/>
              <w:bottom w:val="nil"/>
              <w:right w:val="nil"/>
            </w:tcBorders>
          </w:tcPr>
          <w:p w:rsidR="007A139A" w:rsidRDefault="007A139A">
            <w:pPr>
              <w:pStyle w:val="ConsPlusNormal"/>
              <w:jc w:val="center"/>
            </w:pPr>
            <w:r>
              <w:t>осимертиниб</w:t>
            </w:r>
          </w:p>
        </w:tc>
        <w:tc>
          <w:tcPr>
            <w:tcW w:w="3515" w:type="dxa"/>
            <w:tcBorders>
              <w:top w:val="nil"/>
              <w:left w:val="nil"/>
              <w:bottom w:val="nil"/>
              <w:right w:val="nil"/>
            </w:tcBorders>
          </w:tcPr>
          <w:p w:rsidR="007A139A" w:rsidRDefault="007A139A">
            <w:pPr>
              <w:pStyle w:val="ConsPlusNormal"/>
              <w:jc w:val="center"/>
            </w:pPr>
            <w:r>
              <w:t>таблетки, покрытые пленочной оболочкой</w:t>
            </w:r>
          </w:p>
        </w:tc>
      </w:tr>
      <w:tr w:rsidR="007A139A">
        <w:tblPrEx>
          <w:tblBorders>
            <w:insideH w:val="none" w:sz="0" w:space="0" w:color="auto"/>
            <w:insideV w:val="none" w:sz="0" w:space="0" w:color="auto"/>
          </w:tblBorders>
        </w:tblPrEx>
        <w:tc>
          <w:tcPr>
            <w:tcW w:w="1134" w:type="dxa"/>
            <w:vMerge/>
            <w:tcBorders>
              <w:top w:val="nil"/>
              <w:left w:val="nil"/>
              <w:bottom w:val="nil"/>
              <w:right w:val="nil"/>
            </w:tcBorders>
          </w:tcPr>
          <w:p w:rsidR="007A139A" w:rsidRDefault="007A139A"/>
        </w:tc>
        <w:tc>
          <w:tcPr>
            <w:tcW w:w="2608" w:type="dxa"/>
            <w:vMerge/>
            <w:tcBorders>
              <w:top w:val="nil"/>
              <w:left w:val="nil"/>
              <w:bottom w:val="nil"/>
              <w:right w:val="nil"/>
            </w:tcBorders>
          </w:tcPr>
          <w:p w:rsidR="007A139A" w:rsidRDefault="007A139A"/>
        </w:tc>
        <w:tc>
          <w:tcPr>
            <w:tcW w:w="1814" w:type="dxa"/>
            <w:tcBorders>
              <w:top w:val="nil"/>
              <w:left w:val="nil"/>
              <w:bottom w:val="nil"/>
              <w:right w:val="nil"/>
            </w:tcBorders>
          </w:tcPr>
          <w:p w:rsidR="007A139A" w:rsidRDefault="007A139A">
            <w:pPr>
              <w:pStyle w:val="ConsPlusNormal"/>
              <w:jc w:val="center"/>
            </w:pPr>
            <w:r>
              <w:t>палбоциклиб</w:t>
            </w:r>
          </w:p>
        </w:tc>
        <w:tc>
          <w:tcPr>
            <w:tcW w:w="3515" w:type="dxa"/>
            <w:tcBorders>
              <w:top w:val="nil"/>
              <w:left w:val="nil"/>
              <w:bottom w:val="nil"/>
              <w:right w:val="nil"/>
            </w:tcBorders>
          </w:tcPr>
          <w:p w:rsidR="007A139A" w:rsidRDefault="007A139A">
            <w:pPr>
              <w:pStyle w:val="ConsPlusNormal"/>
              <w:jc w:val="center"/>
            </w:pPr>
            <w:r>
              <w:t>капсулы</w:t>
            </w:r>
          </w:p>
        </w:tc>
      </w:tr>
      <w:tr w:rsidR="007A139A">
        <w:tblPrEx>
          <w:tblBorders>
            <w:insideH w:val="none" w:sz="0" w:space="0" w:color="auto"/>
            <w:insideV w:val="none" w:sz="0" w:space="0" w:color="auto"/>
          </w:tblBorders>
        </w:tblPrEx>
        <w:tc>
          <w:tcPr>
            <w:tcW w:w="1134" w:type="dxa"/>
            <w:vMerge w:val="restart"/>
            <w:tcBorders>
              <w:top w:val="nil"/>
              <w:left w:val="nil"/>
              <w:bottom w:val="nil"/>
              <w:right w:val="nil"/>
            </w:tcBorders>
          </w:tcPr>
          <w:p w:rsidR="007A139A" w:rsidRDefault="007A139A">
            <w:pPr>
              <w:pStyle w:val="ConsPlusNormal"/>
            </w:pPr>
          </w:p>
        </w:tc>
        <w:tc>
          <w:tcPr>
            <w:tcW w:w="2608" w:type="dxa"/>
            <w:vMerge w:val="restart"/>
            <w:tcBorders>
              <w:top w:val="nil"/>
              <w:left w:val="nil"/>
              <w:bottom w:val="nil"/>
              <w:right w:val="nil"/>
            </w:tcBorders>
          </w:tcPr>
          <w:p w:rsidR="007A139A" w:rsidRDefault="007A139A">
            <w:pPr>
              <w:pStyle w:val="ConsPlusNormal"/>
            </w:pPr>
          </w:p>
        </w:tc>
        <w:tc>
          <w:tcPr>
            <w:tcW w:w="1814" w:type="dxa"/>
            <w:tcBorders>
              <w:top w:val="nil"/>
              <w:left w:val="nil"/>
              <w:bottom w:val="nil"/>
              <w:right w:val="nil"/>
            </w:tcBorders>
          </w:tcPr>
          <w:p w:rsidR="007A139A" w:rsidRDefault="007A139A">
            <w:pPr>
              <w:pStyle w:val="ConsPlusNormal"/>
              <w:jc w:val="center"/>
            </w:pPr>
            <w:r>
              <w:t>рибоциклиб</w:t>
            </w:r>
          </w:p>
        </w:tc>
        <w:tc>
          <w:tcPr>
            <w:tcW w:w="3515" w:type="dxa"/>
            <w:tcBorders>
              <w:top w:val="nil"/>
              <w:left w:val="nil"/>
              <w:bottom w:val="nil"/>
              <w:right w:val="nil"/>
            </w:tcBorders>
          </w:tcPr>
          <w:p w:rsidR="007A139A" w:rsidRDefault="007A139A">
            <w:pPr>
              <w:pStyle w:val="ConsPlusNormal"/>
              <w:jc w:val="center"/>
            </w:pPr>
            <w:r>
              <w:t>таблетки, покрытые пленочной оболочкой</w:t>
            </w:r>
          </w:p>
        </w:tc>
      </w:tr>
      <w:tr w:rsidR="007A139A">
        <w:tblPrEx>
          <w:tblBorders>
            <w:insideH w:val="none" w:sz="0" w:space="0" w:color="auto"/>
            <w:insideV w:val="none" w:sz="0" w:space="0" w:color="auto"/>
          </w:tblBorders>
        </w:tblPrEx>
        <w:tc>
          <w:tcPr>
            <w:tcW w:w="1134" w:type="dxa"/>
            <w:vMerge/>
            <w:tcBorders>
              <w:top w:val="nil"/>
              <w:left w:val="nil"/>
              <w:bottom w:val="nil"/>
              <w:right w:val="nil"/>
            </w:tcBorders>
          </w:tcPr>
          <w:p w:rsidR="007A139A" w:rsidRDefault="007A139A"/>
        </w:tc>
        <w:tc>
          <w:tcPr>
            <w:tcW w:w="2608" w:type="dxa"/>
            <w:vMerge/>
            <w:tcBorders>
              <w:top w:val="nil"/>
              <w:left w:val="nil"/>
              <w:bottom w:val="nil"/>
              <w:right w:val="nil"/>
            </w:tcBorders>
          </w:tcPr>
          <w:p w:rsidR="007A139A" w:rsidRDefault="007A139A"/>
        </w:tc>
        <w:tc>
          <w:tcPr>
            <w:tcW w:w="1814" w:type="dxa"/>
            <w:tcBorders>
              <w:top w:val="nil"/>
              <w:left w:val="nil"/>
              <w:bottom w:val="nil"/>
              <w:right w:val="nil"/>
            </w:tcBorders>
          </w:tcPr>
          <w:p w:rsidR="007A139A" w:rsidRDefault="007A139A">
            <w:pPr>
              <w:pStyle w:val="ConsPlusNormal"/>
              <w:jc w:val="center"/>
            </w:pPr>
            <w:r>
              <w:t xml:space="preserve">руксолитиниб </w:t>
            </w:r>
            <w:hyperlink w:anchor="P5229" w:history="1">
              <w:r>
                <w:rPr>
                  <w:color w:val="0000FF"/>
                </w:rPr>
                <w:t>&lt;*&gt;</w:t>
              </w:r>
            </w:hyperlink>
          </w:p>
        </w:tc>
        <w:tc>
          <w:tcPr>
            <w:tcW w:w="3515" w:type="dxa"/>
            <w:tcBorders>
              <w:top w:val="nil"/>
              <w:left w:val="nil"/>
              <w:bottom w:val="nil"/>
              <w:right w:val="nil"/>
            </w:tcBorders>
          </w:tcPr>
          <w:p w:rsidR="007A139A" w:rsidRDefault="007A139A">
            <w:pPr>
              <w:pStyle w:val="ConsPlusNormal"/>
              <w:jc w:val="center"/>
            </w:pPr>
            <w:r>
              <w:t>таблетки</w:t>
            </w:r>
          </w:p>
        </w:tc>
      </w:tr>
      <w:tr w:rsidR="007A139A">
        <w:tblPrEx>
          <w:tblBorders>
            <w:insideH w:val="none" w:sz="0" w:space="0" w:color="auto"/>
            <w:insideV w:val="none" w:sz="0" w:space="0" w:color="auto"/>
          </w:tblBorders>
        </w:tblPrEx>
        <w:tc>
          <w:tcPr>
            <w:tcW w:w="1134" w:type="dxa"/>
            <w:vMerge/>
            <w:tcBorders>
              <w:top w:val="nil"/>
              <w:left w:val="nil"/>
              <w:bottom w:val="nil"/>
              <w:right w:val="nil"/>
            </w:tcBorders>
          </w:tcPr>
          <w:p w:rsidR="007A139A" w:rsidRDefault="007A139A"/>
        </w:tc>
        <w:tc>
          <w:tcPr>
            <w:tcW w:w="2608" w:type="dxa"/>
            <w:vMerge/>
            <w:tcBorders>
              <w:top w:val="nil"/>
              <w:left w:val="nil"/>
              <w:bottom w:val="nil"/>
              <w:right w:val="nil"/>
            </w:tcBorders>
          </w:tcPr>
          <w:p w:rsidR="007A139A" w:rsidRDefault="007A139A"/>
        </w:tc>
        <w:tc>
          <w:tcPr>
            <w:tcW w:w="1814" w:type="dxa"/>
            <w:tcBorders>
              <w:top w:val="nil"/>
              <w:left w:val="nil"/>
              <w:bottom w:val="nil"/>
              <w:right w:val="nil"/>
            </w:tcBorders>
          </w:tcPr>
          <w:p w:rsidR="007A139A" w:rsidRDefault="007A139A">
            <w:pPr>
              <w:pStyle w:val="ConsPlusNormal"/>
              <w:jc w:val="center"/>
            </w:pPr>
            <w:r>
              <w:t xml:space="preserve">сорафениб </w:t>
            </w:r>
            <w:hyperlink w:anchor="P5229" w:history="1">
              <w:r>
                <w:rPr>
                  <w:color w:val="0000FF"/>
                </w:rPr>
                <w:t>&lt;*&gt;</w:t>
              </w:r>
            </w:hyperlink>
          </w:p>
        </w:tc>
        <w:tc>
          <w:tcPr>
            <w:tcW w:w="3515" w:type="dxa"/>
            <w:tcBorders>
              <w:top w:val="nil"/>
              <w:left w:val="nil"/>
              <w:bottom w:val="nil"/>
              <w:right w:val="nil"/>
            </w:tcBorders>
          </w:tcPr>
          <w:p w:rsidR="007A139A" w:rsidRDefault="007A139A">
            <w:pPr>
              <w:pStyle w:val="ConsPlusNormal"/>
              <w:jc w:val="center"/>
            </w:pPr>
            <w:r>
              <w:t>таблетки, покрытые пленочной оболочкой</w:t>
            </w:r>
          </w:p>
        </w:tc>
      </w:tr>
      <w:tr w:rsidR="007A139A">
        <w:tblPrEx>
          <w:tblBorders>
            <w:insideH w:val="none" w:sz="0" w:space="0" w:color="auto"/>
            <w:insideV w:val="none" w:sz="0" w:space="0" w:color="auto"/>
          </w:tblBorders>
        </w:tblPrEx>
        <w:tc>
          <w:tcPr>
            <w:tcW w:w="1134" w:type="dxa"/>
            <w:vMerge/>
            <w:tcBorders>
              <w:top w:val="nil"/>
              <w:left w:val="nil"/>
              <w:bottom w:val="nil"/>
              <w:right w:val="nil"/>
            </w:tcBorders>
          </w:tcPr>
          <w:p w:rsidR="007A139A" w:rsidRDefault="007A139A"/>
        </w:tc>
        <w:tc>
          <w:tcPr>
            <w:tcW w:w="2608" w:type="dxa"/>
            <w:vMerge/>
            <w:tcBorders>
              <w:top w:val="nil"/>
              <w:left w:val="nil"/>
              <w:bottom w:val="nil"/>
              <w:right w:val="nil"/>
            </w:tcBorders>
          </w:tcPr>
          <w:p w:rsidR="007A139A" w:rsidRDefault="007A139A"/>
        </w:tc>
        <w:tc>
          <w:tcPr>
            <w:tcW w:w="1814" w:type="dxa"/>
            <w:tcBorders>
              <w:top w:val="nil"/>
              <w:left w:val="nil"/>
              <w:bottom w:val="nil"/>
              <w:right w:val="nil"/>
            </w:tcBorders>
          </w:tcPr>
          <w:p w:rsidR="007A139A" w:rsidRDefault="007A139A">
            <w:pPr>
              <w:pStyle w:val="ConsPlusNormal"/>
              <w:jc w:val="center"/>
            </w:pPr>
            <w:r>
              <w:t>траметиниб</w:t>
            </w:r>
          </w:p>
        </w:tc>
        <w:tc>
          <w:tcPr>
            <w:tcW w:w="3515" w:type="dxa"/>
            <w:tcBorders>
              <w:top w:val="nil"/>
              <w:left w:val="nil"/>
              <w:bottom w:val="nil"/>
              <w:right w:val="nil"/>
            </w:tcBorders>
          </w:tcPr>
          <w:p w:rsidR="007A139A" w:rsidRDefault="007A139A">
            <w:pPr>
              <w:pStyle w:val="ConsPlusNormal"/>
              <w:jc w:val="center"/>
            </w:pPr>
            <w:r>
              <w:t>таблетки, покрытые пленочной оболочкой</w:t>
            </w:r>
          </w:p>
        </w:tc>
      </w:tr>
      <w:tr w:rsidR="007A139A">
        <w:tblPrEx>
          <w:tblBorders>
            <w:insideH w:val="none" w:sz="0" w:space="0" w:color="auto"/>
            <w:insideV w:val="none" w:sz="0" w:space="0" w:color="auto"/>
          </w:tblBorders>
        </w:tblPrEx>
        <w:tc>
          <w:tcPr>
            <w:tcW w:w="1134" w:type="dxa"/>
            <w:vMerge/>
            <w:tcBorders>
              <w:top w:val="nil"/>
              <w:left w:val="nil"/>
              <w:bottom w:val="nil"/>
              <w:right w:val="nil"/>
            </w:tcBorders>
          </w:tcPr>
          <w:p w:rsidR="007A139A" w:rsidRDefault="007A139A"/>
        </w:tc>
        <w:tc>
          <w:tcPr>
            <w:tcW w:w="2608" w:type="dxa"/>
            <w:vMerge/>
            <w:tcBorders>
              <w:top w:val="nil"/>
              <w:left w:val="nil"/>
              <w:bottom w:val="nil"/>
              <w:right w:val="nil"/>
            </w:tcBorders>
          </w:tcPr>
          <w:p w:rsidR="007A139A" w:rsidRDefault="007A139A"/>
        </w:tc>
        <w:tc>
          <w:tcPr>
            <w:tcW w:w="1814" w:type="dxa"/>
            <w:tcBorders>
              <w:top w:val="nil"/>
              <w:left w:val="nil"/>
              <w:bottom w:val="nil"/>
              <w:right w:val="nil"/>
            </w:tcBorders>
          </w:tcPr>
          <w:p w:rsidR="007A139A" w:rsidRDefault="007A139A">
            <w:pPr>
              <w:pStyle w:val="ConsPlusNormal"/>
              <w:jc w:val="center"/>
            </w:pPr>
            <w:r>
              <w:t>церитиниб</w:t>
            </w:r>
          </w:p>
        </w:tc>
        <w:tc>
          <w:tcPr>
            <w:tcW w:w="3515" w:type="dxa"/>
            <w:tcBorders>
              <w:top w:val="nil"/>
              <w:left w:val="nil"/>
              <w:bottom w:val="nil"/>
              <w:right w:val="nil"/>
            </w:tcBorders>
          </w:tcPr>
          <w:p w:rsidR="007A139A" w:rsidRDefault="007A139A">
            <w:pPr>
              <w:pStyle w:val="ConsPlusNormal"/>
              <w:jc w:val="center"/>
            </w:pPr>
            <w:r>
              <w:t>капсулы</w:t>
            </w:r>
          </w:p>
        </w:tc>
      </w:tr>
      <w:tr w:rsidR="007A139A">
        <w:tblPrEx>
          <w:tblBorders>
            <w:insideH w:val="none" w:sz="0" w:space="0" w:color="auto"/>
            <w:insideV w:val="none" w:sz="0" w:space="0" w:color="auto"/>
          </w:tblBorders>
        </w:tblPrEx>
        <w:tc>
          <w:tcPr>
            <w:tcW w:w="1134" w:type="dxa"/>
            <w:vMerge/>
            <w:tcBorders>
              <w:top w:val="nil"/>
              <w:left w:val="nil"/>
              <w:bottom w:val="nil"/>
              <w:right w:val="nil"/>
            </w:tcBorders>
          </w:tcPr>
          <w:p w:rsidR="007A139A" w:rsidRDefault="007A139A"/>
        </w:tc>
        <w:tc>
          <w:tcPr>
            <w:tcW w:w="2608" w:type="dxa"/>
            <w:vMerge/>
            <w:tcBorders>
              <w:top w:val="nil"/>
              <w:left w:val="nil"/>
              <w:bottom w:val="nil"/>
              <w:right w:val="nil"/>
            </w:tcBorders>
          </w:tcPr>
          <w:p w:rsidR="007A139A" w:rsidRDefault="007A139A"/>
        </w:tc>
        <w:tc>
          <w:tcPr>
            <w:tcW w:w="1814" w:type="dxa"/>
            <w:tcBorders>
              <w:top w:val="nil"/>
              <w:left w:val="nil"/>
              <w:bottom w:val="nil"/>
              <w:right w:val="nil"/>
            </w:tcBorders>
          </w:tcPr>
          <w:p w:rsidR="007A139A" w:rsidRDefault="007A139A">
            <w:pPr>
              <w:pStyle w:val="ConsPlusNormal"/>
              <w:jc w:val="center"/>
            </w:pPr>
            <w:r>
              <w:t xml:space="preserve">эрлотиниб </w:t>
            </w:r>
            <w:hyperlink w:anchor="P5229" w:history="1">
              <w:r>
                <w:rPr>
                  <w:color w:val="0000FF"/>
                </w:rPr>
                <w:t>&lt;*&gt;</w:t>
              </w:r>
            </w:hyperlink>
          </w:p>
        </w:tc>
        <w:tc>
          <w:tcPr>
            <w:tcW w:w="3515" w:type="dxa"/>
            <w:tcBorders>
              <w:top w:val="nil"/>
              <w:left w:val="nil"/>
              <w:bottom w:val="nil"/>
              <w:right w:val="nil"/>
            </w:tcBorders>
          </w:tcPr>
          <w:p w:rsidR="007A139A" w:rsidRDefault="007A139A">
            <w:pPr>
              <w:pStyle w:val="ConsPlusNormal"/>
              <w:jc w:val="center"/>
            </w:pPr>
            <w:r>
              <w:t>таблетки, покрытые пленочной оболочкой</w:t>
            </w:r>
          </w:p>
        </w:tc>
      </w:tr>
      <w:tr w:rsidR="007A139A">
        <w:tblPrEx>
          <w:tblBorders>
            <w:insideH w:val="none" w:sz="0" w:space="0" w:color="auto"/>
            <w:insideV w:val="none" w:sz="0" w:space="0" w:color="auto"/>
          </w:tblBorders>
        </w:tblPrEx>
        <w:tc>
          <w:tcPr>
            <w:tcW w:w="1134" w:type="dxa"/>
            <w:vMerge w:val="restart"/>
            <w:tcBorders>
              <w:top w:val="nil"/>
              <w:left w:val="nil"/>
              <w:bottom w:val="nil"/>
              <w:right w:val="nil"/>
            </w:tcBorders>
          </w:tcPr>
          <w:p w:rsidR="007A139A" w:rsidRDefault="007A139A">
            <w:pPr>
              <w:pStyle w:val="ConsPlusNormal"/>
              <w:jc w:val="center"/>
            </w:pPr>
            <w:r>
              <w:t>L01XX</w:t>
            </w:r>
          </w:p>
        </w:tc>
        <w:tc>
          <w:tcPr>
            <w:tcW w:w="2608" w:type="dxa"/>
            <w:vMerge w:val="restart"/>
            <w:tcBorders>
              <w:top w:val="nil"/>
              <w:left w:val="nil"/>
              <w:bottom w:val="nil"/>
              <w:right w:val="nil"/>
            </w:tcBorders>
          </w:tcPr>
          <w:p w:rsidR="007A139A" w:rsidRDefault="007A139A">
            <w:pPr>
              <w:pStyle w:val="ConsPlusNormal"/>
              <w:jc w:val="center"/>
            </w:pPr>
            <w:r>
              <w:t xml:space="preserve">прочие противоопухолевые </w:t>
            </w:r>
            <w:r>
              <w:lastRenderedPageBreak/>
              <w:t>препараты</w:t>
            </w:r>
          </w:p>
        </w:tc>
        <w:tc>
          <w:tcPr>
            <w:tcW w:w="1814" w:type="dxa"/>
            <w:tcBorders>
              <w:top w:val="nil"/>
              <w:left w:val="nil"/>
              <w:bottom w:val="nil"/>
              <w:right w:val="nil"/>
            </w:tcBorders>
          </w:tcPr>
          <w:p w:rsidR="007A139A" w:rsidRDefault="007A139A">
            <w:pPr>
              <w:pStyle w:val="ConsPlusNormal"/>
              <w:jc w:val="center"/>
            </w:pPr>
            <w:r>
              <w:lastRenderedPageBreak/>
              <w:t xml:space="preserve">аспарагиназа </w:t>
            </w:r>
            <w:hyperlink w:anchor="P5229" w:history="1">
              <w:r>
                <w:rPr>
                  <w:color w:val="0000FF"/>
                </w:rPr>
                <w:t>&lt;*&gt;</w:t>
              </w:r>
            </w:hyperlink>
          </w:p>
        </w:tc>
        <w:tc>
          <w:tcPr>
            <w:tcW w:w="3515" w:type="dxa"/>
            <w:tcBorders>
              <w:top w:val="nil"/>
              <w:left w:val="nil"/>
              <w:bottom w:val="nil"/>
              <w:right w:val="nil"/>
            </w:tcBorders>
          </w:tcPr>
          <w:p w:rsidR="007A139A" w:rsidRDefault="007A139A">
            <w:pPr>
              <w:pStyle w:val="ConsPlusNormal"/>
              <w:jc w:val="center"/>
            </w:pPr>
            <w:r>
              <w:t xml:space="preserve">лиофилизат для приготовления раствора для внутривенного и </w:t>
            </w:r>
            <w:r>
              <w:lastRenderedPageBreak/>
              <w:t>внутримышечного введения</w:t>
            </w:r>
          </w:p>
        </w:tc>
      </w:tr>
      <w:tr w:rsidR="007A139A">
        <w:tblPrEx>
          <w:tblBorders>
            <w:insideH w:val="none" w:sz="0" w:space="0" w:color="auto"/>
            <w:insideV w:val="none" w:sz="0" w:space="0" w:color="auto"/>
          </w:tblBorders>
        </w:tblPrEx>
        <w:tc>
          <w:tcPr>
            <w:tcW w:w="1134" w:type="dxa"/>
            <w:vMerge/>
            <w:tcBorders>
              <w:top w:val="nil"/>
              <w:left w:val="nil"/>
              <w:bottom w:val="nil"/>
              <w:right w:val="nil"/>
            </w:tcBorders>
          </w:tcPr>
          <w:p w:rsidR="007A139A" w:rsidRDefault="007A139A"/>
        </w:tc>
        <w:tc>
          <w:tcPr>
            <w:tcW w:w="2608" w:type="dxa"/>
            <w:vMerge/>
            <w:tcBorders>
              <w:top w:val="nil"/>
              <w:left w:val="nil"/>
              <w:bottom w:val="nil"/>
              <w:right w:val="nil"/>
            </w:tcBorders>
          </w:tcPr>
          <w:p w:rsidR="007A139A" w:rsidRDefault="007A139A"/>
        </w:tc>
        <w:tc>
          <w:tcPr>
            <w:tcW w:w="1814" w:type="dxa"/>
            <w:tcBorders>
              <w:top w:val="nil"/>
              <w:left w:val="nil"/>
              <w:bottom w:val="nil"/>
              <w:right w:val="nil"/>
            </w:tcBorders>
          </w:tcPr>
          <w:p w:rsidR="007A139A" w:rsidRDefault="007A139A">
            <w:pPr>
              <w:pStyle w:val="ConsPlusNormal"/>
              <w:jc w:val="center"/>
            </w:pPr>
            <w:r>
              <w:t xml:space="preserve">афлиберцепт </w:t>
            </w:r>
            <w:hyperlink w:anchor="P5229" w:history="1">
              <w:r>
                <w:rPr>
                  <w:color w:val="0000FF"/>
                </w:rPr>
                <w:t>&lt;*&gt;</w:t>
              </w:r>
            </w:hyperlink>
          </w:p>
        </w:tc>
        <w:tc>
          <w:tcPr>
            <w:tcW w:w="3515" w:type="dxa"/>
            <w:tcBorders>
              <w:top w:val="nil"/>
              <w:left w:val="nil"/>
              <w:bottom w:val="nil"/>
              <w:right w:val="nil"/>
            </w:tcBorders>
          </w:tcPr>
          <w:p w:rsidR="007A139A" w:rsidRDefault="007A139A">
            <w:pPr>
              <w:pStyle w:val="ConsPlusNormal"/>
              <w:jc w:val="center"/>
            </w:pPr>
            <w:r>
              <w:t>концентрат для приготовления раствора для инфузий</w:t>
            </w:r>
          </w:p>
        </w:tc>
      </w:tr>
      <w:tr w:rsidR="007A139A">
        <w:tblPrEx>
          <w:tblBorders>
            <w:insideH w:val="none" w:sz="0" w:space="0" w:color="auto"/>
            <w:insideV w:val="none" w:sz="0" w:space="0" w:color="auto"/>
          </w:tblBorders>
        </w:tblPrEx>
        <w:tc>
          <w:tcPr>
            <w:tcW w:w="1134" w:type="dxa"/>
            <w:vMerge/>
            <w:tcBorders>
              <w:top w:val="nil"/>
              <w:left w:val="nil"/>
              <w:bottom w:val="nil"/>
              <w:right w:val="nil"/>
            </w:tcBorders>
          </w:tcPr>
          <w:p w:rsidR="007A139A" w:rsidRDefault="007A139A"/>
        </w:tc>
        <w:tc>
          <w:tcPr>
            <w:tcW w:w="2608" w:type="dxa"/>
            <w:vMerge/>
            <w:tcBorders>
              <w:top w:val="nil"/>
              <w:left w:val="nil"/>
              <w:bottom w:val="nil"/>
              <w:right w:val="nil"/>
            </w:tcBorders>
          </w:tcPr>
          <w:p w:rsidR="007A139A" w:rsidRDefault="007A139A"/>
        </w:tc>
        <w:tc>
          <w:tcPr>
            <w:tcW w:w="1814" w:type="dxa"/>
            <w:tcBorders>
              <w:top w:val="nil"/>
              <w:left w:val="nil"/>
              <w:bottom w:val="nil"/>
              <w:right w:val="nil"/>
            </w:tcBorders>
          </w:tcPr>
          <w:p w:rsidR="007A139A" w:rsidRDefault="007A139A">
            <w:pPr>
              <w:pStyle w:val="ConsPlusNormal"/>
              <w:jc w:val="center"/>
            </w:pPr>
            <w:r>
              <w:t xml:space="preserve">гидроксикарбамид </w:t>
            </w:r>
            <w:hyperlink w:anchor="P5229" w:history="1">
              <w:r>
                <w:rPr>
                  <w:color w:val="0000FF"/>
                </w:rPr>
                <w:t>&lt;*&gt;</w:t>
              </w:r>
            </w:hyperlink>
          </w:p>
        </w:tc>
        <w:tc>
          <w:tcPr>
            <w:tcW w:w="3515" w:type="dxa"/>
            <w:tcBorders>
              <w:top w:val="nil"/>
              <w:left w:val="nil"/>
              <w:bottom w:val="nil"/>
              <w:right w:val="nil"/>
            </w:tcBorders>
          </w:tcPr>
          <w:p w:rsidR="007A139A" w:rsidRDefault="007A139A">
            <w:pPr>
              <w:pStyle w:val="ConsPlusNormal"/>
              <w:jc w:val="center"/>
            </w:pPr>
            <w:r>
              <w:t>капсулы</w:t>
            </w:r>
          </w:p>
        </w:tc>
      </w:tr>
      <w:tr w:rsidR="007A139A">
        <w:tblPrEx>
          <w:tblBorders>
            <w:insideH w:val="none" w:sz="0" w:space="0" w:color="auto"/>
            <w:insideV w:val="none" w:sz="0" w:space="0" w:color="auto"/>
          </w:tblBorders>
        </w:tblPrEx>
        <w:tc>
          <w:tcPr>
            <w:tcW w:w="1134" w:type="dxa"/>
            <w:vMerge/>
            <w:tcBorders>
              <w:top w:val="nil"/>
              <w:left w:val="nil"/>
              <w:bottom w:val="nil"/>
              <w:right w:val="nil"/>
            </w:tcBorders>
          </w:tcPr>
          <w:p w:rsidR="007A139A" w:rsidRDefault="007A139A"/>
        </w:tc>
        <w:tc>
          <w:tcPr>
            <w:tcW w:w="2608" w:type="dxa"/>
            <w:vMerge/>
            <w:tcBorders>
              <w:top w:val="nil"/>
              <w:left w:val="nil"/>
              <w:bottom w:val="nil"/>
              <w:right w:val="nil"/>
            </w:tcBorders>
          </w:tcPr>
          <w:p w:rsidR="007A139A" w:rsidRDefault="007A139A"/>
        </w:tc>
        <w:tc>
          <w:tcPr>
            <w:tcW w:w="1814" w:type="dxa"/>
            <w:tcBorders>
              <w:top w:val="nil"/>
              <w:left w:val="nil"/>
              <w:bottom w:val="nil"/>
              <w:right w:val="nil"/>
            </w:tcBorders>
          </w:tcPr>
          <w:p w:rsidR="007A139A" w:rsidRDefault="007A139A">
            <w:pPr>
              <w:pStyle w:val="ConsPlusNormal"/>
              <w:jc w:val="center"/>
            </w:pPr>
            <w:r>
              <w:t xml:space="preserve">третиноин </w:t>
            </w:r>
            <w:hyperlink w:anchor="P5229" w:history="1">
              <w:r>
                <w:rPr>
                  <w:color w:val="0000FF"/>
                </w:rPr>
                <w:t>&lt;*&gt;</w:t>
              </w:r>
            </w:hyperlink>
          </w:p>
        </w:tc>
        <w:tc>
          <w:tcPr>
            <w:tcW w:w="3515" w:type="dxa"/>
            <w:tcBorders>
              <w:top w:val="nil"/>
              <w:left w:val="nil"/>
              <w:bottom w:val="nil"/>
              <w:right w:val="nil"/>
            </w:tcBorders>
          </w:tcPr>
          <w:p w:rsidR="007A139A" w:rsidRDefault="007A139A">
            <w:pPr>
              <w:pStyle w:val="ConsPlusNormal"/>
              <w:jc w:val="center"/>
            </w:pPr>
            <w:r>
              <w:t>капсулы</w:t>
            </w: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L02</w:t>
            </w:r>
          </w:p>
        </w:tc>
        <w:tc>
          <w:tcPr>
            <w:tcW w:w="2608" w:type="dxa"/>
            <w:tcBorders>
              <w:top w:val="nil"/>
              <w:left w:val="nil"/>
              <w:bottom w:val="nil"/>
              <w:right w:val="nil"/>
            </w:tcBorders>
          </w:tcPr>
          <w:p w:rsidR="007A139A" w:rsidRDefault="007A139A">
            <w:pPr>
              <w:pStyle w:val="ConsPlusNormal"/>
              <w:jc w:val="center"/>
            </w:pPr>
            <w:r>
              <w:t>противоопухолевые гормональные препараты</w:t>
            </w:r>
          </w:p>
        </w:tc>
        <w:tc>
          <w:tcPr>
            <w:tcW w:w="1814" w:type="dxa"/>
            <w:tcBorders>
              <w:top w:val="nil"/>
              <w:left w:val="nil"/>
              <w:bottom w:val="nil"/>
              <w:right w:val="nil"/>
            </w:tcBorders>
          </w:tcPr>
          <w:p w:rsidR="007A139A" w:rsidRDefault="007A139A">
            <w:pPr>
              <w:pStyle w:val="ConsPlusNormal"/>
            </w:pPr>
          </w:p>
        </w:tc>
        <w:tc>
          <w:tcPr>
            <w:tcW w:w="3515" w:type="dxa"/>
            <w:tcBorders>
              <w:top w:val="nil"/>
              <w:left w:val="nil"/>
              <w:bottom w:val="nil"/>
              <w:right w:val="nil"/>
            </w:tcBorders>
          </w:tcPr>
          <w:p w:rsidR="007A139A" w:rsidRDefault="007A139A">
            <w:pPr>
              <w:pStyle w:val="ConsPlusNormal"/>
            </w:pP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L02A</w:t>
            </w:r>
          </w:p>
        </w:tc>
        <w:tc>
          <w:tcPr>
            <w:tcW w:w="2608" w:type="dxa"/>
            <w:tcBorders>
              <w:top w:val="nil"/>
              <w:left w:val="nil"/>
              <w:bottom w:val="nil"/>
              <w:right w:val="nil"/>
            </w:tcBorders>
          </w:tcPr>
          <w:p w:rsidR="007A139A" w:rsidRDefault="007A139A">
            <w:pPr>
              <w:pStyle w:val="ConsPlusNormal"/>
              <w:jc w:val="center"/>
            </w:pPr>
            <w:r>
              <w:t>гормоны и родственные соединения</w:t>
            </w:r>
          </w:p>
        </w:tc>
        <w:tc>
          <w:tcPr>
            <w:tcW w:w="1814" w:type="dxa"/>
            <w:tcBorders>
              <w:top w:val="nil"/>
              <w:left w:val="nil"/>
              <w:bottom w:val="nil"/>
              <w:right w:val="nil"/>
            </w:tcBorders>
          </w:tcPr>
          <w:p w:rsidR="007A139A" w:rsidRDefault="007A139A">
            <w:pPr>
              <w:pStyle w:val="ConsPlusNormal"/>
            </w:pPr>
          </w:p>
        </w:tc>
        <w:tc>
          <w:tcPr>
            <w:tcW w:w="3515" w:type="dxa"/>
            <w:tcBorders>
              <w:top w:val="nil"/>
              <w:left w:val="nil"/>
              <w:bottom w:val="nil"/>
              <w:right w:val="nil"/>
            </w:tcBorders>
          </w:tcPr>
          <w:p w:rsidR="007A139A" w:rsidRDefault="007A139A">
            <w:pPr>
              <w:pStyle w:val="ConsPlusNormal"/>
            </w:pP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L02AB</w:t>
            </w:r>
          </w:p>
        </w:tc>
        <w:tc>
          <w:tcPr>
            <w:tcW w:w="2608" w:type="dxa"/>
            <w:tcBorders>
              <w:top w:val="nil"/>
              <w:left w:val="nil"/>
              <w:bottom w:val="nil"/>
              <w:right w:val="nil"/>
            </w:tcBorders>
          </w:tcPr>
          <w:p w:rsidR="007A139A" w:rsidRDefault="007A139A">
            <w:pPr>
              <w:pStyle w:val="ConsPlusNormal"/>
              <w:jc w:val="center"/>
            </w:pPr>
            <w:r>
              <w:t>гестагены</w:t>
            </w:r>
          </w:p>
        </w:tc>
        <w:tc>
          <w:tcPr>
            <w:tcW w:w="1814" w:type="dxa"/>
            <w:tcBorders>
              <w:top w:val="nil"/>
              <w:left w:val="nil"/>
              <w:bottom w:val="nil"/>
              <w:right w:val="nil"/>
            </w:tcBorders>
          </w:tcPr>
          <w:p w:rsidR="007A139A" w:rsidRDefault="007A139A">
            <w:pPr>
              <w:pStyle w:val="ConsPlusNormal"/>
              <w:jc w:val="center"/>
            </w:pPr>
            <w:r>
              <w:t>медроксипрогестерон</w:t>
            </w:r>
          </w:p>
        </w:tc>
        <w:tc>
          <w:tcPr>
            <w:tcW w:w="3515" w:type="dxa"/>
            <w:tcBorders>
              <w:top w:val="nil"/>
              <w:left w:val="nil"/>
              <w:bottom w:val="nil"/>
              <w:right w:val="nil"/>
            </w:tcBorders>
          </w:tcPr>
          <w:p w:rsidR="007A139A" w:rsidRDefault="007A139A">
            <w:pPr>
              <w:pStyle w:val="ConsPlusNormal"/>
              <w:jc w:val="center"/>
            </w:pPr>
            <w:r>
              <w:t>суспензия для внутримышечного введения;</w:t>
            </w:r>
          </w:p>
          <w:p w:rsidR="007A139A" w:rsidRDefault="007A139A">
            <w:pPr>
              <w:pStyle w:val="ConsPlusNormal"/>
              <w:jc w:val="center"/>
            </w:pPr>
            <w:r>
              <w:t>таблетки</w:t>
            </w:r>
          </w:p>
        </w:tc>
      </w:tr>
      <w:tr w:rsidR="007A139A">
        <w:tblPrEx>
          <w:tblBorders>
            <w:insideH w:val="none" w:sz="0" w:space="0" w:color="auto"/>
            <w:insideV w:val="none" w:sz="0" w:space="0" w:color="auto"/>
          </w:tblBorders>
        </w:tblPrEx>
        <w:tc>
          <w:tcPr>
            <w:tcW w:w="1134" w:type="dxa"/>
            <w:vMerge w:val="restart"/>
            <w:tcBorders>
              <w:top w:val="nil"/>
              <w:left w:val="nil"/>
              <w:bottom w:val="nil"/>
              <w:right w:val="nil"/>
            </w:tcBorders>
          </w:tcPr>
          <w:p w:rsidR="007A139A" w:rsidRDefault="007A139A">
            <w:pPr>
              <w:pStyle w:val="ConsPlusNormal"/>
              <w:jc w:val="center"/>
            </w:pPr>
            <w:r>
              <w:t>L02AE</w:t>
            </w:r>
          </w:p>
        </w:tc>
        <w:tc>
          <w:tcPr>
            <w:tcW w:w="2608" w:type="dxa"/>
            <w:vMerge w:val="restart"/>
            <w:tcBorders>
              <w:top w:val="nil"/>
              <w:left w:val="nil"/>
              <w:bottom w:val="nil"/>
              <w:right w:val="nil"/>
            </w:tcBorders>
          </w:tcPr>
          <w:p w:rsidR="007A139A" w:rsidRDefault="007A139A">
            <w:pPr>
              <w:pStyle w:val="ConsPlusNormal"/>
              <w:jc w:val="center"/>
            </w:pPr>
            <w:r>
              <w:t>аналоги гонадотропин-рилизинг гормона</w:t>
            </w:r>
          </w:p>
        </w:tc>
        <w:tc>
          <w:tcPr>
            <w:tcW w:w="1814" w:type="dxa"/>
            <w:tcBorders>
              <w:top w:val="nil"/>
              <w:left w:val="nil"/>
              <w:bottom w:val="nil"/>
              <w:right w:val="nil"/>
            </w:tcBorders>
          </w:tcPr>
          <w:p w:rsidR="007A139A" w:rsidRDefault="007A139A">
            <w:pPr>
              <w:pStyle w:val="ConsPlusNormal"/>
              <w:jc w:val="center"/>
            </w:pPr>
            <w:r>
              <w:t xml:space="preserve">бусерелин </w:t>
            </w:r>
            <w:hyperlink w:anchor="P5229" w:history="1">
              <w:r>
                <w:rPr>
                  <w:color w:val="0000FF"/>
                </w:rPr>
                <w:t>&lt;*&gt;</w:t>
              </w:r>
            </w:hyperlink>
          </w:p>
        </w:tc>
        <w:tc>
          <w:tcPr>
            <w:tcW w:w="3515" w:type="dxa"/>
            <w:tcBorders>
              <w:top w:val="nil"/>
              <w:left w:val="nil"/>
              <w:bottom w:val="nil"/>
              <w:right w:val="nil"/>
            </w:tcBorders>
          </w:tcPr>
          <w:p w:rsidR="007A139A" w:rsidRDefault="007A139A">
            <w:pPr>
              <w:pStyle w:val="ConsPlusNormal"/>
              <w:jc w:val="center"/>
            </w:pPr>
            <w:r>
              <w:t>лиофилизат для приготовления суспензии для внутримышечного введения</w:t>
            </w:r>
          </w:p>
          <w:p w:rsidR="007A139A" w:rsidRDefault="007A139A">
            <w:pPr>
              <w:pStyle w:val="ConsPlusNormal"/>
              <w:jc w:val="center"/>
            </w:pPr>
            <w:r>
              <w:t>пролонгированного действия</w:t>
            </w:r>
          </w:p>
        </w:tc>
      </w:tr>
      <w:tr w:rsidR="007A139A">
        <w:tblPrEx>
          <w:tblBorders>
            <w:insideH w:val="none" w:sz="0" w:space="0" w:color="auto"/>
            <w:insideV w:val="none" w:sz="0" w:space="0" w:color="auto"/>
          </w:tblBorders>
        </w:tblPrEx>
        <w:tc>
          <w:tcPr>
            <w:tcW w:w="1134" w:type="dxa"/>
            <w:vMerge/>
            <w:tcBorders>
              <w:top w:val="nil"/>
              <w:left w:val="nil"/>
              <w:bottom w:val="nil"/>
              <w:right w:val="nil"/>
            </w:tcBorders>
          </w:tcPr>
          <w:p w:rsidR="007A139A" w:rsidRDefault="007A139A"/>
        </w:tc>
        <w:tc>
          <w:tcPr>
            <w:tcW w:w="2608" w:type="dxa"/>
            <w:vMerge/>
            <w:tcBorders>
              <w:top w:val="nil"/>
              <w:left w:val="nil"/>
              <w:bottom w:val="nil"/>
              <w:right w:val="nil"/>
            </w:tcBorders>
          </w:tcPr>
          <w:p w:rsidR="007A139A" w:rsidRDefault="007A139A"/>
        </w:tc>
        <w:tc>
          <w:tcPr>
            <w:tcW w:w="1814" w:type="dxa"/>
            <w:tcBorders>
              <w:top w:val="nil"/>
              <w:left w:val="nil"/>
              <w:bottom w:val="nil"/>
              <w:right w:val="nil"/>
            </w:tcBorders>
          </w:tcPr>
          <w:p w:rsidR="007A139A" w:rsidRDefault="007A139A">
            <w:pPr>
              <w:pStyle w:val="ConsPlusNormal"/>
              <w:jc w:val="center"/>
            </w:pPr>
            <w:r>
              <w:t xml:space="preserve">гозерелин </w:t>
            </w:r>
            <w:hyperlink w:anchor="P5229" w:history="1">
              <w:r>
                <w:rPr>
                  <w:color w:val="0000FF"/>
                </w:rPr>
                <w:t>&lt;*&gt;</w:t>
              </w:r>
            </w:hyperlink>
          </w:p>
        </w:tc>
        <w:tc>
          <w:tcPr>
            <w:tcW w:w="3515" w:type="dxa"/>
            <w:tcBorders>
              <w:top w:val="nil"/>
              <w:left w:val="nil"/>
              <w:bottom w:val="nil"/>
              <w:right w:val="nil"/>
            </w:tcBorders>
          </w:tcPr>
          <w:p w:rsidR="007A139A" w:rsidRDefault="007A139A">
            <w:pPr>
              <w:pStyle w:val="ConsPlusNormal"/>
              <w:jc w:val="center"/>
            </w:pPr>
            <w:r>
              <w:t>имплантат;</w:t>
            </w:r>
          </w:p>
          <w:p w:rsidR="007A139A" w:rsidRDefault="007A139A">
            <w:pPr>
              <w:pStyle w:val="ConsPlusNormal"/>
              <w:jc w:val="center"/>
            </w:pPr>
            <w:r>
              <w:t>капсула для подкожного введения пролонгированного действия</w:t>
            </w:r>
          </w:p>
        </w:tc>
      </w:tr>
      <w:tr w:rsidR="007A139A">
        <w:tblPrEx>
          <w:tblBorders>
            <w:insideH w:val="none" w:sz="0" w:space="0" w:color="auto"/>
            <w:insideV w:val="none" w:sz="0" w:space="0" w:color="auto"/>
          </w:tblBorders>
        </w:tblPrEx>
        <w:tc>
          <w:tcPr>
            <w:tcW w:w="1134" w:type="dxa"/>
            <w:vMerge/>
            <w:tcBorders>
              <w:top w:val="nil"/>
              <w:left w:val="nil"/>
              <w:bottom w:val="nil"/>
              <w:right w:val="nil"/>
            </w:tcBorders>
          </w:tcPr>
          <w:p w:rsidR="007A139A" w:rsidRDefault="007A139A"/>
        </w:tc>
        <w:tc>
          <w:tcPr>
            <w:tcW w:w="2608" w:type="dxa"/>
            <w:vMerge/>
            <w:tcBorders>
              <w:top w:val="nil"/>
              <w:left w:val="nil"/>
              <w:bottom w:val="nil"/>
              <w:right w:val="nil"/>
            </w:tcBorders>
          </w:tcPr>
          <w:p w:rsidR="007A139A" w:rsidRDefault="007A139A"/>
        </w:tc>
        <w:tc>
          <w:tcPr>
            <w:tcW w:w="1814" w:type="dxa"/>
            <w:tcBorders>
              <w:top w:val="nil"/>
              <w:left w:val="nil"/>
              <w:bottom w:val="nil"/>
              <w:right w:val="nil"/>
            </w:tcBorders>
          </w:tcPr>
          <w:p w:rsidR="007A139A" w:rsidRDefault="007A139A">
            <w:pPr>
              <w:pStyle w:val="ConsPlusNormal"/>
              <w:jc w:val="center"/>
            </w:pPr>
            <w:r>
              <w:t xml:space="preserve">лейпрорелин </w:t>
            </w:r>
            <w:hyperlink w:anchor="P5229" w:history="1">
              <w:r>
                <w:rPr>
                  <w:color w:val="0000FF"/>
                </w:rPr>
                <w:t>&lt;*&gt;</w:t>
              </w:r>
            </w:hyperlink>
          </w:p>
        </w:tc>
        <w:tc>
          <w:tcPr>
            <w:tcW w:w="3515" w:type="dxa"/>
            <w:tcBorders>
              <w:top w:val="nil"/>
              <w:left w:val="nil"/>
              <w:bottom w:val="nil"/>
              <w:right w:val="nil"/>
            </w:tcBorders>
          </w:tcPr>
          <w:p w:rsidR="007A139A" w:rsidRDefault="007A139A">
            <w:pPr>
              <w:pStyle w:val="ConsPlusNormal"/>
              <w:jc w:val="center"/>
            </w:pPr>
            <w:r>
              <w:t>лиофилизат для приготовления раствора для подкожного введения;</w:t>
            </w:r>
          </w:p>
          <w:p w:rsidR="007A139A" w:rsidRDefault="007A139A">
            <w:pPr>
              <w:pStyle w:val="ConsPlusNormal"/>
              <w:jc w:val="center"/>
            </w:pPr>
            <w:r>
              <w:t>лиофилизат для приготовления суспензии для внутримышечного и подкожного введения пролонгированного действия;</w:t>
            </w:r>
          </w:p>
          <w:p w:rsidR="007A139A" w:rsidRDefault="007A139A">
            <w:pPr>
              <w:pStyle w:val="ConsPlusNormal"/>
              <w:jc w:val="center"/>
            </w:pPr>
            <w:r>
              <w:t>лиофилизат для приготовления суспензии для внутримышечного и подкожного введения с пролонгированным высвобождением</w:t>
            </w: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pPr>
          </w:p>
        </w:tc>
        <w:tc>
          <w:tcPr>
            <w:tcW w:w="2608" w:type="dxa"/>
            <w:tcBorders>
              <w:top w:val="nil"/>
              <w:left w:val="nil"/>
              <w:bottom w:val="nil"/>
              <w:right w:val="nil"/>
            </w:tcBorders>
          </w:tcPr>
          <w:p w:rsidR="007A139A" w:rsidRDefault="007A139A">
            <w:pPr>
              <w:pStyle w:val="ConsPlusNormal"/>
            </w:pPr>
          </w:p>
        </w:tc>
        <w:tc>
          <w:tcPr>
            <w:tcW w:w="1814" w:type="dxa"/>
            <w:tcBorders>
              <w:top w:val="nil"/>
              <w:left w:val="nil"/>
              <w:bottom w:val="nil"/>
              <w:right w:val="nil"/>
            </w:tcBorders>
          </w:tcPr>
          <w:p w:rsidR="007A139A" w:rsidRDefault="007A139A">
            <w:pPr>
              <w:pStyle w:val="ConsPlusNormal"/>
              <w:jc w:val="center"/>
            </w:pPr>
            <w:r>
              <w:t xml:space="preserve">трипторелин </w:t>
            </w:r>
            <w:hyperlink w:anchor="P5229" w:history="1">
              <w:r>
                <w:rPr>
                  <w:color w:val="0000FF"/>
                </w:rPr>
                <w:t>&lt;*&gt;</w:t>
              </w:r>
            </w:hyperlink>
          </w:p>
        </w:tc>
        <w:tc>
          <w:tcPr>
            <w:tcW w:w="3515" w:type="dxa"/>
            <w:tcBorders>
              <w:top w:val="nil"/>
              <w:left w:val="nil"/>
              <w:bottom w:val="nil"/>
              <w:right w:val="nil"/>
            </w:tcBorders>
          </w:tcPr>
          <w:p w:rsidR="007A139A" w:rsidRDefault="007A139A">
            <w:pPr>
              <w:pStyle w:val="ConsPlusNormal"/>
              <w:jc w:val="center"/>
            </w:pPr>
            <w:r>
              <w:t>лиофилизат для приготовления раствора для подкожного введения;</w:t>
            </w:r>
          </w:p>
          <w:p w:rsidR="007A139A" w:rsidRDefault="007A139A">
            <w:pPr>
              <w:pStyle w:val="ConsPlusNormal"/>
              <w:jc w:val="center"/>
            </w:pPr>
            <w:r>
              <w:t>лиофилизат для приготовления успензии для внутримышечного введения пролонгированного действия;</w:t>
            </w:r>
          </w:p>
          <w:p w:rsidR="007A139A" w:rsidRDefault="007A139A">
            <w:pPr>
              <w:pStyle w:val="ConsPlusNormal"/>
              <w:jc w:val="center"/>
            </w:pPr>
            <w:r>
              <w:t>лиофилизат для приготовления суспензии для внутримышечного введения с пролонгированным высвобождением;</w:t>
            </w:r>
          </w:p>
          <w:p w:rsidR="007A139A" w:rsidRDefault="007A139A">
            <w:pPr>
              <w:pStyle w:val="ConsPlusNormal"/>
              <w:jc w:val="center"/>
            </w:pPr>
            <w:r>
              <w:t xml:space="preserve">лиофилизат для приготовления суспензии для внутримышечного и </w:t>
            </w:r>
            <w:r>
              <w:lastRenderedPageBreak/>
              <w:t>подкожного введения пролонгированного действия;</w:t>
            </w:r>
          </w:p>
          <w:p w:rsidR="007A139A" w:rsidRDefault="007A139A">
            <w:pPr>
              <w:pStyle w:val="ConsPlusNormal"/>
              <w:jc w:val="center"/>
            </w:pPr>
            <w:r>
              <w:t>раствор для подкожного введения</w:t>
            </w: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lastRenderedPageBreak/>
              <w:t>L02B</w:t>
            </w:r>
          </w:p>
        </w:tc>
        <w:tc>
          <w:tcPr>
            <w:tcW w:w="2608" w:type="dxa"/>
            <w:tcBorders>
              <w:top w:val="nil"/>
              <w:left w:val="nil"/>
              <w:bottom w:val="nil"/>
              <w:right w:val="nil"/>
            </w:tcBorders>
          </w:tcPr>
          <w:p w:rsidR="007A139A" w:rsidRDefault="007A139A">
            <w:pPr>
              <w:pStyle w:val="ConsPlusNormal"/>
              <w:jc w:val="center"/>
            </w:pPr>
            <w:r>
              <w:t>антагонисты гормонов и родственные соединения</w:t>
            </w:r>
          </w:p>
        </w:tc>
        <w:tc>
          <w:tcPr>
            <w:tcW w:w="1814" w:type="dxa"/>
            <w:tcBorders>
              <w:top w:val="nil"/>
              <w:left w:val="nil"/>
              <w:bottom w:val="nil"/>
              <w:right w:val="nil"/>
            </w:tcBorders>
          </w:tcPr>
          <w:p w:rsidR="007A139A" w:rsidRDefault="007A139A">
            <w:pPr>
              <w:pStyle w:val="ConsPlusNormal"/>
            </w:pPr>
          </w:p>
        </w:tc>
        <w:tc>
          <w:tcPr>
            <w:tcW w:w="3515" w:type="dxa"/>
            <w:tcBorders>
              <w:top w:val="nil"/>
              <w:left w:val="nil"/>
              <w:bottom w:val="nil"/>
              <w:right w:val="nil"/>
            </w:tcBorders>
          </w:tcPr>
          <w:p w:rsidR="007A139A" w:rsidRDefault="007A139A">
            <w:pPr>
              <w:pStyle w:val="ConsPlusNormal"/>
            </w:pPr>
          </w:p>
        </w:tc>
      </w:tr>
      <w:tr w:rsidR="007A139A">
        <w:tblPrEx>
          <w:tblBorders>
            <w:insideH w:val="none" w:sz="0" w:space="0" w:color="auto"/>
            <w:insideV w:val="none" w:sz="0" w:space="0" w:color="auto"/>
          </w:tblBorders>
        </w:tblPrEx>
        <w:tc>
          <w:tcPr>
            <w:tcW w:w="1134" w:type="dxa"/>
            <w:vMerge w:val="restart"/>
            <w:tcBorders>
              <w:top w:val="nil"/>
              <w:left w:val="nil"/>
              <w:bottom w:val="nil"/>
              <w:right w:val="nil"/>
            </w:tcBorders>
          </w:tcPr>
          <w:p w:rsidR="007A139A" w:rsidRDefault="007A139A">
            <w:pPr>
              <w:pStyle w:val="ConsPlusNormal"/>
              <w:jc w:val="center"/>
            </w:pPr>
            <w:r>
              <w:t>L02BA</w:t>
            </w:r>
          </w:p>
        </w:tc>
        <w:tc>
          <w:tcPr>
            <w:tcW w:w="2608" w:type="dxa"/>
            <w:vMerge w:val="restart"/>
            <w:tcBorders>
              <w:top w:val="nil"/>
              <w:left w:val="nil"/>
              <w:bottom w:val="nil"/>
              <w:right w:val="nil"/>
            </w:tcBorders>
          </w:tcPr>
          <w:p w:rsidR="007A139A" w:rsidRDefault="007A139A">
            <w:pPr>
              <w:pStyle w:val="ConsPlusNormal"/>
              <w:jc w:val="center"/>
            </w:pPr>
            <w:r>
              <w:t>антиэстрогены</w:t>
            </w:r>
          </w:p>
        </w:tc>
        <w:tc>
          <w:tcPr>
            <w:tcW w:w="1814" w:type="dxa"/>
            <w:tcBorders>
              <w:top w:val="nil"/>
              <w:left w:val="nil"/>
              <w:bottom w:val="nil"/>
              <w:right w:val="nil"/>
            </w:tcBorders>
          </w:tcPr>
          <w:p w:rsidR="007A139A" w:rsidRDefault="007A139A">
            <w:pPr>
              <w:pStyle w:val="ConsPlusNormal"/>
              <w:jc w:val="center"/>
            </w:pPr>
            <w:r>
              <w:t>тамоксифен</w:t>
            </w:r>
          </w:p>
        </w:tc>
        <w:tc>
          <w:tcPr>
            <w:tcW w:w="3515" w:type="dxa"/>
            <w:tcBorders>
              <w:top w:val="nil"/>
              <w:left w:val="nil"/>
              <w:bottom w:val="nil"/>
              <w:right w:val="nil"/>
            </w:tcBorders>
          </w:tcPr>
          <w:p w:rsidR="007A139A" w:rsidRDefault="007A139A">
            <w:pPr>
              <w:pStyle w:val="ConsPlusNormal"/>
              <w:jc w:val="center"/>
            </w:pPr>
            <w:r>
              <w:t>таблетки;</w:t>
            </w:r>
          </w:p>
          <w:p w:rsidR="007A139A" w:rsidRDefault="007A139A">
            <w:pPr>
              <w:pStyle w:val="ConsPlusNormal"/>
              <w:jc w:val="center"/>
            </w:pPr>
            <w:r>
              <w:t>таблетки, покрытые пленочной оболочкой</w:t>
            </w:r>
          </w:p>
        </w:tc>
      </w:tr>
      <w:tr w:rsidR="007A139A">
        <w:tblPrEx>
          <w:tblBorders>
            <w:insideH w:val="none" w:sz="0" w:space="0" w:color="auto"/>
            <w:insideV w:val="none" w:sz="0" w:space="0" w:color="auto"/>
          </w:tblBorders>
        </w:tblPrEx>
        <w:tc>
          <w:tcPr>
            <w:tcW w:w="1134" w:type="dxa"/>
            <w:vMerge/>
            <w:tcBorders>
              <w:top w:val="nil"/>
              <w:left w:val="nil"/>
              <w:bottom w:val="nil"/>
              <w:right w:val="nil"/>
            </w:tcBorders>
          </w:tcPr>
          <w:p w:rsidR="007A139A" w:rsidRDefault="007A139A"/>
        </w:tc>
        <w:tc>
          <w:tcPr>
            <w:tcW w:w="2608" w:type="dxa"/>
            <w:vMerge/>
            <w:tcBorders>
              <w:top w:val="nil"/>
              <w:left w:val="nil"/>
              <w:bottom w:val="nil"/>
              <w:right w:val="nil"/>
            </w:tcBorders>
          </w:tcPr>
          <w:p w:rsidR="007A139A" w:rsidRDefault="007A139A"/>
        </w:tc>
        <w:tc>
          <w:tcPr>
            <w:tcW w:w="1814" w:type="dxa"/>
            <w:tcBorders>
              <w:top w:val="nil"/>
              <w:left w:val="nil"/>
              <w:bottom w:val="nil"/>
              <w:right w:val="nil"/>
            </w:tcBorders>
          </w:tcPr>
          <w:p w:rsidR="007A139A" w:rsidRDefault="007A139A">
            <w:pPr>
              <w:pStyle w:val="ConsPlusNormal"/>
              <w:jc w:val="center"/>
            </w:pPr>
            <w:r>
              <w:t xml:space="preserve">фулвестрант </w:t>
            </w:r>
            <w:hyperlink w:anchor="P5229" w:history="1">
              <w:r>
                <w:rPr>
                  <w:color w:val="0000FF"/>
                </w:rPr>
                <w:t>&lt;*&gt;</w:t>
              </w:r>
            </w:hyperlink>
          </w:p>
        </w:tc>
        <w:tc>
          <w:tcPr>
            <w:tcW w:w="3515" w:type="dxa"/>
            <w:tcBorders>
              <w:top w:val="nil"/>
              <w:left w:val="nil"/>
              <w:bottom w:val="nil"/>
              <w:right w:val="nil"/>
            </w:tcBorders>
          </w:tcPr>
          <w:p w:rsidR="007A139A" w:rsidRDefault="007A139A">
            <w:pPr>
              <w:pStyle w:val="ConsPlusNormal"/>
              <w:jc w:val="center"/>
            </w:pPr>
            <w:r>
              <w:t>раствор для внутримышечного введения</w:t>
            </w:r>
          </w:p>
        </w:tc>
      </w:tr>
      <w:tr w:rsidR="007A139A">
        <w:tblPrEx>
          <w:tblBorders>
            <w:insideH w:val="none" w:sz="0" w:space="0" w:color="auto"/>
            <w:insideV w:val="none" w:sz="0" w:space="0" w:color="auto"/>
          </w:tblBorders>
        </w:tblPrEx>
        <w:tc>
          <w:tcPr>
            <w:tcW w:w="1134" w:type="dxa"/>
            <w:vMerge w:val="restart"/>
            <w:tcBorders>
              <w:top w:val="nil"/>
              <w:left w:val="nil"/>
              <w:bottom w:val="nil"/>
              <w:right w:val="nil"/>
            </w:tcBorders>
          </w:tcPr>
          <w:p w:rsidR="007A139A" w:rsidRDefault="007A139A">
            <w:pPr>
              <w:pStyle w:val="ConsPlusNormal"/>
              <w:jc w:val="center"/>
            </w:pPr>
            <w:r>
              <w:t>L02BB</w:t>
            </w:r>
          </w:p>
        </w:tc>
        <w:tc>
          <w:tcPr>
            <w:tcW w:w="2608" w:type="dxa"/>
            <w:vMerge w:val="restart"/>
            <w:tcBorders>
              <w:top w:val="nil"/>
              <w:left w:val="nil"/>
              <w:bottom w:val="nil"/>
              <w:right w:val="nil"/>
            </w:tcBorders>
          </w:tcPr>
          <w:p w:rsidR="007A139A" w:rsidRDefault="007A139A">
            <w:pPr>
              <w:pStyle w:val="ConsPlusNormal"/>
              <w:jc w:val="center"/>
            </w:pPr>
            <w:r>
              <w:t>антиандрогены</w:t>
            </w:r>
          </w:p>
        </w:tc>
        <w:tc>
          <w:tcPr>
            <w:tcW w:w="1814" w:type="dxa"/>
            <w:tcBorders>
              <w:top w:val="nil"/>
              <w:left w:val="nil"/>
              <w:bottom w:val="nil"/>
              <w:right w:val="nil"/>
            </w:tcBorders>
          </w:tcPr>
          <w:p w:rsidR="007A139A" w:rsidRDefault="007A139A">
            <w:pPr>
              <w:pStyle w:val="ConsPlusNormal"/>
              <w:jc w:val="center"/>
            </w:pPr>
            <w:r>
              <w:t xml:space="preserve">бикалутамид </w:t>
            </w:r>
            <w:hyperlink w:anchor="P5229" w:history="1">
              <w:r>
                <w:rPr>
                  <w:color w:val="0000FF"/>
                </w:rPr>
                <w:t>&lt;*&gt;</w:t>
              </w:r>
            </w:hyperlink>
          </w:p>
        </w:tc>
        <w:tc>
          <w:tcPr>
            <w:tcW w:w="3515" w:type="dxa"/>
            <w:tcBorders>
              <w:top w:val="nil"/>
              <w:left w:val="nil"/>
              <w:bottom w:val="nil"/>
              <w:right w:val="nil"/>
            </w:tcBorders>
          </w:tcPr>
          <w:p w:rsidR="007A139A" w:rsidRDefault="007A139A">
            <w:pPr>
              <w:pStyle w:val="ConsPlusNormal"/>
              <w:jc w:val="center"/>
            </w:pPr>
            <w:r>
              <w:t>таблетки, покрытые пленочной оболочкой</w:t>
            </w:r>
          </w:p>
        </w:tc>
      </w:tr>
      <w:tr w:rsidR="007A139A">
        <w:tblPrEx>
          <w:tblBorders>
            <w:insideH w:val="none" w:sz="0" w:space="0" w:color="auto"/>
            <w:insideV w:val="none" w:sz="0" w:space="0" w:color="auto"/>
          </w:tblBorders>
        </w:tblPrEx>
        <w:tc>
          <w:tcPr>
            <w:tcW w:w="1134" w:type="dxa"/>
            <w:vMerge/>
            <w:tcBorders>
              <w:top w:val="nil"/>
              <w:left w:val="nil"/>
              <w:bottom w:val="nil"/>
              <w:right w:val="nil"/>
            </w:tcBorders>
          </w:tcPr>
          <w:p w:rsidR="007A139A" w:rsidRDefault="007A139A"/>
        </w:tc>
        <w:tc>
          <w:tcPr>
            <w:tcW w:w="2608" w:type="dxa"/>
            <w:vMerge/>
            <w:tcBorders>
              <w:top w:val="nil"/>
              <w:left w:val="nil"/>
              <w:bottom w:val="nil"/>
              <w:right w:val="nil"/>
            </w:tcBorders>
          </w:tcPr>
          <w:p w:rsidR="007A139A" w:rsidRDefault="007A139A"/>
        </w:tc>
        <w:tc>
          <w:tcPr>
            <w:tcW w:w="1814" w:type="dxa"/>
            <w:tcBorders>
              <w:top w:val="nil"/>
              <w:left w:val="nil"/>
              <w:bottom w:val="nil"/>
              <w:right w:val="nil"/>
            </w:tcBorders>
          </w:tcPr>
          <w:p w:rsidR="007A139A" w:rsidRDefault="007A139A">
            <w:pPr>
              <w:pStyle w:val="ConsPlusNormal"/>
              <w:jc w:val="center"/>
            </w:pPr>
            <w:r>
              <w:t>флутамид</w:t>
            </w:r>
          </w:p>
        </w:tc>
        <w:tc>
          <w:tcPr>
            <w:tcW w:w="3515" w:type="dxa"/>
            <w:tcBorders>
              <w:top w:val="nil"/>
              <w:left w:val="nil"/>
              <w:bottom w:val="nil"/>
              <w:right w:val="nil"/>
            </w:tcBorders>
          </w:tcPr>
          <w:p w:rsidR="007A139A" w:rsidRDefault="007A139A">
            <w:pPr>
              <w:pStyle w:val="ConsPlusNormal"/>
              <w:jc w:val="center"/>
            </w:pPr>
            <w:r>
              <w:t>таблетки;</w:t>
            </w:r>
          </w:p>
          <w:p w:rsidR="007A139A" w:rsidRDefault="007A139A">
            <w:pPr>
              <w:pStyle w:val="ConsPlusNormal"/>
              <w:jc w:val="center"/>
            </w:pPr>
            <w:r>
              <w:t>таблетки, покрытые пленочной оболочкой</w:t>
            </w:r>
          </w:p>
        </w:tc>
      </w:tr>
      <w:tr w:rsidR="007A139A">
        <w:tblPrEx>
          <w:tblBorders>
            <w:insideH w:val="none" w:sz="0" w:space="0" w:color="auto"/>
            <w:insideV w:val="none" w:sz="0" w:space="0" w:color="auto"/>
          </w:tblBorders>
        </w:tblPrEx>
        <w:tc>
          <w:tcPr>
            <w:tcW w:w="1134" w:type="dxa"/>
            <w:vMerge/>
            <w:tcBorders>
              <w:top w:val="nil"/>
              <w:left w:val="nil"/>
              <w:bottom w:val="nil"/>
              <w:right w:val="nil"/>
            </w:tcBorders>
          </w:tcPr>
          <w:p w:rsidR="007A139A" w:rsidRDefault="007A139A"/>
        </w:tc>
        <w:tc>
          <w:tcPr>
            <w:tcW w:w="2608" w:type="dxa"/>
            <w:vMerge/>
            <w:tcBorders>
              <w:top w:val="nil"/>
              <w:left w:val="nil"/>
              <w:bottom w:val="nil"/>
              <w:right w:val="nil"/>
            </w:tcBorders>
          </w:tcPr>
          <w:p w:rsidR="007A139A" w:rsidRDefault="007A139A"/>
        </w:tc>
        <w:tc>
          <w:tcPr>
            <w:tcW w:w="1814" w:type="dxa"/>
            <w:tcBorders>
              <w:top w:val="nil"/>
              <w:left w:val="nil"/>
              <w:bottom w:val="nil"/>
              <w:right w:val="nil"/>
            </w:tcBorders>
          </w:tcPr>
          <w:p w:rsidR="007A139A" w:rsidRDefault="007A139A">
            <w:pPr>
              <w:pStyle w:val="ConsPlusNormal"/>
              <w:jc w:val="center"/>
            </w:pPr>
            <w:r>
              <w:t xml:space="preserve">энзалутамид </w:t>
            </w:r>
            <w:hyperlink w:anchor="P5229" w:history="1">
              <w:r>
                <w:rPr>
                  <w:color w:val="0000FF"/>
                </w:rPr>
                <w:t>&lt;*&gt;</w:t>
              </w:r>
            </w:hyperlink>
          </w:p>
        </w:tc>
        <w:tc>
          <w:tcPr>
            <w:tcW w:w="3515" w:type="dxa"/>
            <w:tcBorders>
              <w:top w:val="nil"/>
              <w:left w:val="nil"/>
              <w:bottom w:val="nil"/>
              <w:right w:val="nil"/>
            </w:tcBorders>
          </w:tcPr>
          <w:p w:rsidR="007A139A" w:rsidRDefault="007A139A">
            <w:pPr>
              <w:pStyle w:val="ConsPlusNormal"/>
              <w:jc w:val="center"/>
            </w:pPr>
            <w:r>
              <w:t>капсулы</w:t>
            </w: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L02BG</w:t>
            </w:r>
          </w:p>
        </w:tc>
        <w:tc>
          <w:tcPr>
            <w:tcW w:w="2608" w:type="dxa"/>
            <w:tcBorders>
              <w:top w:val="nil"/>
              <w:left w:val="nil"/>
              <w:bottom w:val="nil"/>
              <w:right w:val="nil"/>
            </w:tcBorders>
          </w:tcPr>
          <w:p w:rsidR="007A139A" w:rsidRDefault="007A139A">
            <w:pPr>
              <w:pStyle w:val="ConsPlusNormal"/>
              <w:jc w:val="center"/>
            </w:pPr>
            <w:r>
              <w:t>ингибиторы ароматазы</w:t>
            </w:r>
          </w:p>
        </w:tc>
        <w:tc>
          <w:tcPr>
            <w:tcW w:w="1814" w:type="dxa"/>
            <w:tcBorders>
              <w:top w:val="nil"/>
              <w:left w:val="nil"/>
              <w:bottom w:val="nil"/>
              <w:right w:val="nil"/>
            </w:tcBorders>
          </w:tcPr>
          <w:p w:rsidR="007A139A" w:rsidRDefault="007A139A">
            <w:pPr>
              <w:pStyle w:val="ConsPlusNormal"/>
              <w:jc w:val="center"/>
            </w:pPr>
            <w:r>
              <w:t>анастрозол</w:t>
            </w:r>
          </w:p>
        </w:tc>
        <w:tc>
          <w:tcPr>
            <w:tcW w:w="3515" w:type="dxa"/>
            <w:tcBorders>
              <w:top w:val="nil"/>
              <w:left w:val="nil"/>
              <w:bottom w:val="nil"/>
              <w:right w:val="nil"/>
            </w:tcBorders>
          </w:tcPr>
          <w:p w:rsidR="007A139A" w:rsidRDefault="007A139A">
            <w:pPr>
              <w:pStyle w:val="ConsPlusNormal"/>
              <w:jc w:val="center"/>
            </w:pPr>
            <w:r>
              <w:t>таблетки, покрытые пленочной оболочкой</w:t>
            </w: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L03</w:t>
            </w:r>
          </w:p>
        </w:tc>
        <w:tc>
          <w:tcPr>
            <w:tcW w:w="2608" w:type="dxa"/>
            <w:tcBorders>
              <w:top w:val="nil"/>
              <w:left w:val="nil"/>
              <w:bottom w:val="nil"/>
              <w:right w:val="nil"/>
            </w:tcBorders>
          </w:tcPr>
          <w:p w:rsidR="007A139A" w:rsidRDefault="007A139A">
            <w:pPr>
              <w:pStyle w:val="ConsPlusNormal"/>
              <w:jc w:val="center"/>
            </w:pPr>
            <w:r>
              <w:t>иммуностимуляторы</w:t>
            </w:r>
          </w:p>
        </w:tc>
        <w:tc>
          <w:tcPr>
            <w:tcW w:w="1814" w:type="dxa"/>
            <w:tcBorders>
              <w:top w:val="nil"/>
              <w:left w:val="nil"/>
              <w:bottom w:val="nil"/>
              <w:right w:val="nil"/>
            </w:tcBorders>
          </w:tcPr>
          <w:p w:rsidR="007A139A" w:rsidRDefault="007A139A">
            <w:pPr>
              <w:pStyle w:val="ConsPlusNormal"/>
            </w:pPr>
          </w:p>
        </w:tc>
        <w:tc>
          <w:tcPr>
            <w:tcW w:w="3515" w:type="dxa"/>
            <w:tcBorders>
              <w:top w:val="nil"/>
              <w:left w:val="nil"/>
              <w:bottom w:val="nil"/>
              <w:right w:val="nil"/>
            </w:tcBorders>
          </w:tcPr>
          <w:p w:rsidR="007A139A" w:rsidRDefault="007A139A">
            <w:pPr>
              <w:pStyle w:val="ConsPlusNormal"/>
            </w:pP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L03A</w:t>
            </w:r>
          </w:p>
        </w:tc>
        <w:tc>
          <w:tcPr>
            <w:tcW w:w="2608" w:type="dxa"/>
            <w:tcBorders>
              <w:top w:val="nil"/>
              <w:left w:val="nil"/>
              <w:bottom w:val="nil"/>
              <w:right w:val="nil"/>
            </w:tcBorders>
          </w:tcPr>
          <w:p w:rsidR="007A139A" w:rsidRDefault="007A139A">
            <w:pPr>
              <w:pStyle w:val="ConsPlusNormal"/>
              <w:jc w:val="center"/>
            </w:pPr>
            <w:r>
              <w:t>иммуностимуляторы</w:t>
            </w:r>
          </w:p>
        </w:tc>
        <w:tc>
          <w:tcPr>
            <w:tcW w:w="1814" w:type="dxa"/>
            <w:tcBorders>
              <w:top w:val="nil"/>
              <w:left w:val="nil"/>
              <w:bottom w:val="nil"/>
              <w:right w:val="nil"/>
            </w:tcBorders>
          </w:tcPr>
          <w:p w:rsidR="007A139A" w:rsidRDefault="007A139A">
            <w:pPr>
              <w:pStyle w:val="ConsPlusNormal"/>
            </w:pPr>
          </w:p>
        </w:tc>
        <w:tc>
          <w:tcPr>
            <w:tcW w:w="3515" w:type="dxa"/>
            <w:tcBorders>
              <w:top w:val="nil"/>
              <w:left w:val="nil"/>
              <w:bottom w:val="nil"/>
              <w:right w:val="nil"/>
            </w:tcBorders>
          </w:tcPr>
          <w:p w:rsidR="007A139A" w:rsidRDefault="007A139A">
            <w:pPr>
              <w:pStyle w:val="ConsPlusNormal"/>
            </w:pP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L03AB</w:t>
            </w:r>
          </w:p>
        </w:tc>
        <w:tc>
          <w:tcPr>
            <w:tcW w:w="2608" w:type="dxa"/>
            <w:tcBorders>
              <w:top w:val="nil"/>
              <w:left w:val="nil"/>
              <w:bottom w:val="nil"/>
              <w:right w:val="nil"/>
            </w:tcBorders>
          </w:tcPr>
          <w:p w:rsidR="007A139A" w:rsidRDefault="007A139A">
            <w:pPr>
              <w:pStyle w:val="ConsPlusNormal"/>
              <w:jc w:val="center"/>
            </w:pPr>
            <w:r>
              <w:t>интерфероны</w:t>
            </w:r>
          </w:p>
        </w:tc>
        <w:tc>
          <w:tcPr>
            <w:tcW w:w="1814" w:type="dxa"/>
            <w:tcBorders>
              <w:top w:val="nil"/>
              <w:left w:val="nil"/>
              <w:bottom w:val="nil"/>
              <w:right w:val="nil"/>
            </w:tcBorders>
          </w:tcPr>
          <w:p w:rsidR="007A139A" w:rsidRDefault="007A139A">
            <w:pPr>
              <w:pStyle w:val="ConsPlusNormal"/>
              <w:jc w:val="center"/>
            </w:pPr>
            <w:r>
              <w:t xml:space="preserve">интерферон альфа </w:t>
            </w:r>
            <w:hyperlink w:anchor="P5229" w:history="1">
              <w:r>
                <w:rPr>
                  <w:color w:val="0000FF"/>
                </w:rPr>
                <w:t>&lt;*&gt;</w:t>
              </w:r>
            </w:hyperlink>
          </w:p>
        </w:tc>
        <w:tc>
          <w:tcPr>
            <w:tcW w:w="3515" w:type="dxa"/>
            <w:tcBorders>
              <w:top w:val="nil"/>
              <w:left w:val="nil"/>
              <w:bottom w:val="nil"/>
              <w:right w:val="nil"/>
            </w:tcBorders>
          </w:tcPr>
          <w:p w:rsidR="007A139A" w:rsidRDefault="007A139A">
            <w:pPr>
              <w:pStyle w:val="ConsPlusNormal"/>
              <w:jc w:val="center"/>
            </w:pPr>
            <w:r>
              <w:t>лиофилизат для приготовления раствора для внутримышечного и подкожного введения;</w:t>
            </w:r>
          </w:p>
          <w:p w:rsidR="007A139A" w:rsidRDefault="007A139A">
            <w:pPr>
              <w:pStyle w:val="ConsPlusNormal"/>
              <w:jc w:val="center"/>
            </w:pPr>
            <w:r>
              <w:t>лиофилизат для приготовления раствора для внутримышечного, субконъюнктивального введения и закапывания в глаз;</w:t>
            </w:r>
          </w:p>
          <w:p w:rsidR="007A139A" w:rsidRDefault="007A139A">
            <w:pPr>
              <w:pStyle w:val="ConsPlusNormal"/>
              <w:jc w:val="center"/>
            </w:pPr>
            <w:r>
              <w:t>лиофилизат для приготовления раствора для инъекций;</w:t>
            </w:r>
          </w:p>
          <w:p w:rsidR="007A139A" w:rsidRDefault="007A139A">
            <w:pPr>
              <w:pStyle w:val="ConsPlusNormal"/>
              <w:jc w:val="center"/>
            </w:pPr>
            <w:r>
              <w:t>лиофилизат для приготовления раствора для инъекций и местного применения;</w:t>
            </w:r>
          </w:p>
          <w:p w:rsidR="007A139A" w:rsidRDefault="007A139A">
            <w:pPr>
              <w:pStyle w:val="ConsPlusNormal"/>
              <w:jc w:val="center"/>
            </w:pPr>
            <w:r>
              <w:t>раствор для внутримышечного, субконъюнктивального введения и закапывания в глаз;</w:t>
            </w:r>
          </w:p>
          <w:p w:rsidR="007A139A" w:rsidRDefault="007A139A">
            <w:pPr>
              <w:pStyle w:val="ConsPlusNormal"/>
              <w:jc w:val="center"/>
            </w:pPr>
            <w:r>
              <w:t>раствор для инъекций;</w:t>
            </w:r>
          </w:p>
          <w:p w:rsidR="007A139A" w:rsidRDefault="007A139A">
            <w:pPr>
              <w:pStyle w:val="ConsPlusNormal"/>
              <w:jc w:val="center"/>
            </w:pPr>
            <w:r>
              <w:t>раствор для внутривенного и подкожного введения;</w:t>
            </w:r>
          </w:p>
          <w:p w:rsidR="007A139A" w:rsidRDefault="007A139A">
            <w:pPr>
              <w:pStyle w:val="ConsPlusNormal"/>
              <w:jc w:val="center"/>
            </w:pPr>
            <w:r>
              <w:t>раствор для подкожного введения</w:t>
            </w: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pPr>
          </w:p>
        </w:tc>
        <w:tc>
          <w:tcPr>
            <w:tcW w:w="2608" w:type="dxa"/>
            <w:tcBorders>
              <w:top w:val="nil"/>
              <w:left w:val="nil"/>
              <w:bottom w:val="nil"/>
              <w:right w:val="nil"/>
            </w:tcBorders>
          </w:tcPr>
          <w:p w:rsidR="007A139A" w:rsidRDefault="007A139A">
            <w:pPr>
              <w:pStyle w:val="ConsPlusNormal"/>
            </w:pPr>
          </w:p>
        </w:tc>
        <w:tc>
          <w:tcPr>
            <w:tcW w:w="1814" w:type="dxa"/>
            <w:tcBorders>
              <w:top w:val="nil"/>
              <w:left w:val="nil"/>
              <w:bottom w:val="nil"/>
              <w:right w:val="nil"/>
            </w:tcBorders>
          </w:tcPr>
          <w:p w:rsidR="007A139A" w:rsidRDefault="007A139A">
            <w:pPr>
              <w:pStyle w:val="ConsPlusNormal"/>
              <w:jc w:val="center"/>
            </w:pPr>
            <w:r>
              <w:t>пэгинтерферон альфа-2a</w:t>
            </w:r>
          </w:p>
        </w:tc>
        <w:tc>
          <w:tcPr>
            <w:tcW w:w="3515" w:type="dxa"/>
            <w:tcBorders>
              <w:top w:val="nil"/>
              <w:left w:val="nil"/>
              <w:bottom w:val="nil"/>
              <w:right w:val="nil"/>
            </w:tcBorders>
          </w:tcPr>
          <w:p w:rsidR="007A139A" w:rsidRDefault="007A139A">
            <w:pPr>
              <w:pStyle w:val="ConsPlusNormal"/>
              <w:jc w:val="center"/>
            </w:pPr>
            <w:r>
              <w:t>раствор для подкожного введения</w:t>
            </w: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pPr>
          </w:p>
        </w:tc>
        <w:tc>
          <w:tcPr>
            <w:tcW w:w="2608" w:type="dxa"/>
            <w:tcBorders>
              <w:top w:val="nil"/>
              <w:left w:val="nil"/>
              <w:bottom w:val="nil"/>
              <w:right w:val="nil"/>
            </w:tcBorders>
          </w:tcPr>
          <w:p w:rsidR="007A139A" w:rsidRDefault="007A139A">
            <w:pPr>
              <w:pStyle w:val="ConsPlusNormal"/>
            </w:pPr>
          </w:p>
        </w:tc>
        <w:tc>
          <w:tcPr>
            <w:tcW w:w="1814" w:type="dxa"/>
            <w:tcBorders>
              <w:top w:val="nil"/>
              <w:left w:val="nil"/>
              <w:bottom w:val="nil"/>
              <w:right w:val="nil"/>
            </w:tcBorders>
          </w:tcPr>
          <w:p w:rsidR="007A139A" w:rsidRDefault="007A139A">
            <w:pPr>
              <w:pStyle w:val="ConsPlusNormal"/>
              <w:jc w:val="center"/>
            </w:pPr>
            <w:r>
              <w:t>пэгинтерферон альфа-2b</w:t>
            </w:r>
          </w:p>
        </w:tc>
        <w:tc>
          <w:tcPr>
            <w:tcW w:w="3515" w:type="dxa"/>
            <w:tcBorders>
              <w:top w:val="nil"/>
              <w:left w:val="nil"/>
              <w:bottom w:val="nil"/>
              <w:right w:val="nil"/>
            </w:tcBorders>
          </w:tcPr>
          <w:p w:rsidR="007A139A" w:rsidRDefault="007A139A">
            <w:pPr>
              <w:pStyle w:val="ConsPlusNormal"/>
              <w:jc w:val="center"/>
            </w:pPr>
            <w:r>
              <w:t>лиофилизат для приготовления раствора для подкожного введения</w:t>
            </w: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lastRenderedPageBreak/>
              <w:t>L04</w:t>
            </w:r>
          </w:p>
        </w:tc>
        <w:tc>
          <w:tcPr>
            <w:tcW w:w="2608" w:type="dxa"/>
            <w:tcBorders>
              <w:top w:val="nil"/>
              <w:left w:val="nil"/>
              <w:bottom w:val="nil"/>
              <w:right w:val="nil"/>
            </w:tcBorders>
          </w:tcPr>
          <w:p w:rsidR="007A139A" w:rsidRDefault="007A139A">
            <w:pPr>
              <w:pStyle w:val="ConsPlusNormal"/>
              <w:jc w:val="center"/>
            </w:pPr>
            <w:r>
              <w:t>иммунодепрессанты</w:t>
            </w:r>
          </w:p>
        </w:tc>
        <w:tc>
          <w:tcPr>
            <w:tcW w:w="1814" w:type="dxa"/>
            <w:tcBorders>
              <w:top w:val="nil"/>
              <w:left w:val="nil"/>
              <w:bottom w:val="nil"/>
              <w:right w:val="nil"/>
            </w:tcBorders>
          </w:tcPr>
          <w:p w:rsidR="007A139A" w:rsidRDefault="007A139A">
            <w:pPr>
              <w:pStyle w:val="ConsPlusNormal"/>
            </w:pPr>
          </w:p>
        </w:tc>
        <w:tc>
          <w:tcPr>
            <w:tcW w:w="3515" w:type="dxa"/>
            <w:tcBorders>
              <w:top w:val="nil"/>
              <w:left w:val="nil"/>
              <w:bottom w:val="nil"/>
              <w:right w:val="nil"/>
            </w:tcBorders>
          </w:tcPr>
          <w:p w:rsidR="007A139A" w:rsidRDefault="007A139A">
            <w:pPr>
              <w:pStyle w:val="ConsPlusNormal"/>
            </w:pP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L04A</w:t>
            </w:r>
          </w:p>
        </w:tc>
        <w:tc>
          <w:tcPr>
            <w:tcW w:w="2608" w:type="dxa"/>
            <w:tcBorders>
              <w:top w:val="nil"/>
              <w:left w:val="nil"/>
              <w:bottom w:val="nil"/>
              <w:right w:val="nil"/>
            </w:tcBorders>
          </w:tcPr>
          <w:p w:rsidR="007A139A" w:rsidRDefault="007A139A">
            <w:pPr>
              <w:pStyle w:val="ConsPlusNormal"/>
              <w:jc w:val="center"/>
            </w:pPr>
            <w:r>
              <w:t>иммунодепрессанты</w:t>
            </w:r>
          </w:p>
        </w:tc>
        <w:tc>
          <w:tcPr>
            <w:tcW w:w="1814" w:type="dxa"/>
            <w:tcBorders>
              <w:top w:val="nil"/>
              <w:left w:val="nil"/>
              <w:bottom w:val="nil"/>
              <w:right w:val="nil"/>
            </w:tcBorders>
          </w:tcPr>
          <w:p w:rsidR="007A139A" w:rsidRDefault="007A139A">
            <w:pPr>
              <w:pStyle w:val="ConsPlusNormal"/>
            </w:pPr>
          </w:p>
        </w:tc>
        <w:tc>
          <w:tcPr>
            <w:tcW w:w="3515" w:type="dxa"/>
            <w:tcBorders>
              <w:top w:val="nil"/>
              <w:left w:val="nil"/>
              <w:bottom w:val="nil"/>
              <w:right w:val="nil"/>
            </w:tcBorders>
          </w:tcPr>
          <w:p w:rsidR="007A139A" w:rsidRDefault="007A139A">
            <w:pPr>
              <w:pStyle w:val="ConsPlusNormal"/>
            </w:pPr>
          </w:p>
        </w:tc>
      </w:tr>
      <w:tr w:rsidR="007A139A">
        <w:tblPrEx>
          <w:tblBorders>
            <w:insideH w:val="none" w:sz="0" w:space="0" w:color="auto"/>
            <w:insideV w:val="none" w:sz="0" w:space="0" w:color="auto"/>
          </w:tblBorders>
        </w:tblPrEx>
        <w:tc>
          <w:tcPr>
            <w:tcW w:w="1134" w:type="dxa"/>
            <w:vMerge w:val="restart"/>
            <w:tcBorders>
              <w:top w:val="nil"/>
              <w:left w:val="nil"/>
              <w:bottom w:val="nil"/>
              <w:right w:val="nil"/>
            </w:tcBorders>
          </w:tcPr>
          <w:p w:rsidR="007A139A" w:rsidRDefault="007A139A">
            <w:pPr>
              <w:pStyle w:val="ConsPlusNormal"/>
              <w:jc w:val="center"/>
            </w:pPr>
            <w:r>
              <w:t>L04AA</w:t>
            </w:r>
          </w:p>
        </w:tc>
        <w:tc>
          <w:tcPr>
            <w:tcW w:w="2608" w:type="dxa"/>
            <w:vMerge w:val="restart"/>
            <w:tcBorders>
              <w:top w:val="nil"/>
              <w:left w:val="nil"/>
              <w:bottom w:val="nil"/>
              <w:right w:val="nil"/>
            </w:tcBorders>
          </w:tcPr>
          <w:p w:rsidR="007A139A" w:rsidRDefault="007A139A">
            <w:pPr>
              <w:pStyle w:val="ConsPlusNormal"/>
              <w:jc w:val="center"/>
            </w:pPr>
            <w:r>
              <w:t>селективные иммунодепрессанты</w:t>
            </w:r>
          </w:p>
        </w:tc>
        <w:tc>
          <w:tcPr>
            <w:tcW w:w="1814" w:type="dxa"/>
            <w:tcBorders>
              <w:top w:val="nil"/>
              <w:left w:val="nil"/>
              <w:bottom w:val="nil"/>
              <w:right w:val="nil"/>
            </w:tcBorders>
          </w:tcPr>
          <w:p w:rsidR="007A139A" w:rsidRDefault="007A139A">
            <w:pPr>
              <w:pStyle w:val="ConsPlusNormal"/>
              <w:jc w:val="center"/>
            </w:pPr>
            <w:r>
              <w:t xml:space="preserve">абатацепт </w:t>
            </w:r>
            <w:hyperlink w:anchor="P5229" w:history="1">
              <w:r>
                <w:rPr>
                  <w:color w:val="0000FF"/>
                </w:rPr>
                <w:t>&lt;*&gt;</w:t>
              </w:r>
            </w:hyperlink>
          </w:p>
        </w:tc>
        <w:tc>
          <w:tcPr>
            <w:tcW w:w="3515" w:type="dxa"/>
            <w:tcBorders>
              <w:top w:val="nil"/>
              <w:left w:val="nil"/>
              <w:bottom w:val="nil"/>
              <w:right w:val="nil"/>
            </w:tcBorders>
          </w:tcPr>
          <w:p w:rsidR="007A139A" w:rsidRDefault="007A139A">
            <w:pPr>
              <w:pStyle w:val="ConsPlusNormal"/>
              <w:jc w:val="center"/>
            </w:pPr>
            <w:r>
              <w:t>лиофилизат для приготовления раствора для инфузий;</w:t>
            </w:r>
          </w:p>
          <w:p w:rsidR="007A139A" w:rsidRDefault="007A139A">
            <w:pPr>
              <w:pStyle w:val="ConsPlusNormal"/>
              <w:jc w:val="center"/>
            </w:pPr>
            <w:r>
              <w:t>лиофилизат для приготовления концентрата для приготовления раствора для инфузий;</w:t>
            </w:r>
          </w:p>
          <w:p w:rsidR="007A139A" w:rsidRDefault="007A139A">
            <w:pPr>
              <w:pStyle w:val="ConsPlusNormal"/>
              <w:jc w:val="center"/>
            </w:pPr>
            <w:r>
              <w:t>раствор для подкожного введения</w:t>
            </w:r>
          </w:p>
        </w:tc>
      </w:tr>
      <w:tr w:rsidR="007A139A">
        <w:tblPrEx>
          <w:tblBorders>
            <w:insideH w:val="none" w:sz="0" w:space="0" w:color="auto"/>
            <w:insideV w:val="none" w:sz="0" w:space="0" w:color="auto"/>
          </w:tblBorders>
        </w:tblPrEx>
        <w:tc>
          <w:tcPr>
            <w:tcW w:w="1134" w:type="dxa"/>
            <w:vMerge/>
            <w:tcBorders>
              <w:top w:val="nil"/>
              <w:left w:val="nil"/>
              <w:bottom w:val="nil"/>
              <w:right w:val="nil"/>
            </w:tcBorders>
          </w:tcPr>
          <w:p w:rsidR="007A139A" w:rsidRDefault="007A139A"/>
        </w:tc>
        <w:tc>
          <w:tcPr>
            <w:tcW w:w="2608" w:type="dxa"/>
            <w:vMerge/>
            <w:tcBorders>
              <w:top w:val="nil"/>
              <w:left w:val="nil"/>
              <w:bottom w:val="nil"/>
              <w:right w:val="nil"/>
            </w:tcBorders>
          </w:tcPr>
          <w:p w:rsidR="007A139A" w:rsidRDefault="007A139A"/>
        </w:tc>
        <w:tc>
          <w:tcPr>
            <w:tcW w:w="1814" w:type="dxa"/>
            <w:tcBorders>
              <w:top w:val="nil"/>
              <w:left w:val="nil"/>
              <w:bottom w:val="nil"/>
              <w:right w:val="nil"/>
            </w:tcBorders>
          </w:tcPr>
          <w:p w:rsidR="007A139A" w:rsidRDefault="007A139A">
            <w:pPr>
              <w:pStyle w:val="ConsPlusNormal"/>
              <w:jc w:val="center"/>
            </w:pPr>
            <w:r>
              <w:t xml:space="preserve">апремиласт </w:t>
            </w:r>
            <w:hyperlink w:anchor="P5229" w:history="1">
              <w:r>
                <w:rPr>
                  <w:color w:val="0000FF"/>
                </w:rPr>
                <w:t>&lt;*&gt;</w:t>
              </w:r>
            </w:hyperlink>
          </w:p>
        </w:tc>
        <w:tc>
          <w:tcPr>
            <w:tcW w:w="3515" w:type="dxa"/>
            <w:tcBorders>
              <w:top w:val="nil"/>
              <w:left w:val="nil"/>
              <w:bottom w:val="nil"/>
              <w:right w:val="nil"/>
            </w:tcBorders>
          </w:tcPr>
          <w:p w:rsidR="007A139A" w:rsidRDefault="007A139A">
            <w:pPr>
              <w:pStyle w:val="ConsPlusNormal"/>
              <w:jc w:val="center"/>
            </w:pPr>
            <w:r>
              <w:t>таблетки, покрытые пленочной оболочкой</w:t>
            </w:r>
          </w:p>
        </w:tc>
      </w:tr>
      <w:tr w:rsidR="007A139A">
        <w:tblPrEx>
          <w:tblBorders>
            <w:insideH w:val="none" w:sz="0" w:space="0" w:color="auto"/>
            <w:insideV w:val="none" w:sz="0" w:space="0" w:color="auto"/>
          </w:tblBorders>
        </w:tblPrEx>
        <w:tc>
          <w:tcPr>
            <w:tcW w:w="1134" w:type="dxa"/>
            <w:vMerge/>
            <w:tcBorders>
              <w:top w:val="nil"/>
              <w:left w:val="nil"/>
              <w:bottom w:val="nil"/>
              <w:right w:val="nil"/>
            </w:tcBorders>
          </w:tcPr>
          <w:p w:rsidR="007A139A" w:rsidRDefault="007A139A"/>
        </w:tc>
        <w:tc>
          <w:tcPr>
            <w:tcW w:w="2608" w:type="dxa"/>
            <w:vMerge/>
            <w:tcBorders>
              <w:top w:val="nil"/>
              <w:left w:val="nil"/>
              <w:bottom w:val="nil"/>
              <w:right w:val="nil"/>
            </w:tcBorders>
          </w:tcPr>
          <w:p w:rsidR="007A139A" w:rsidRDefault="007A139A"/>
        </w:tc>
        <w:tc>
          <w:tcPr>
            <w:tcW w:w="1814" w:type="dxa"/>
            <w:tcBorders>
              <w:top w:val="nil"/>
              <w:left w:val="nil"/>
              <w:bottom w:val="nil"/>
              <w:right w:val="nil"/>
            </w:tcBorders>
          </w:tcPr>
          <w:p w:rsidR="007A139A" w:rsidRDefault="007A139A">
            <w:pPr>
              <w:pStyle w:val="ConsPlusNormal"/>
              <w:jc w:val="center"/>
            </w:pPr>
            <w:r>
              <w:t>барицитиниб</w:t>
            </w:r>
          </w:p>
        </w:tc>
        <w:tc>
          <w:tcPr>
            <w:tcW w:w="3515" w:type="dxa"/>
            <w:tcBorders>
              <w:top w:val="nil"/>
              <w:left w:val="nil"/>
              <w:bottom w:val="nil"/>
              <w:right w:val="nil"/>
            </w:tcBorders>
          </w:tcPr>
          <w:p w:rsidR="007A139A" w:rsidRDefault="007A139A">
            <w:pPr>
              <w:pStyle w:val="ConsPlusNormal"/>
              <w:jc w:val="center"/>
            </w:pPr>
            <w:r>
              <w:t>таблетки, покрытые пленочной оболочкой</w:t>
            </w:r>
          </w:p>
        </w:tc>
      </w:tr>
      <w:tr w:rsidR="007A139A">
        <w:tblPrEx>
          <w:tblBorders>
            <w:insideH w:val="none" w:sz="0" w:space="0" w:color="auto"/>
            <w:insideV w:val="none" w:sz="0" w:space="0" w:color="auto"/>
          </w:tblBorders>
        </w:tblPrEx>
        <w:tc>
          <w:tcPr>
            <w:tcW w:w="1134" w:type="dxa"/>
            <w:vMerge/>
            <w:tcBorders>
              <w:top w:val="nil"/>
              <w:left w:val="nil"/>
              <w:bottom w:val="nil"/>
              <w:right w:val="nil"/>
            </w:tcBorders>
          </w:tcPr>
          <w:p w:rsidR="007A139A" w:rsidRDefault="007A139A"/>
        </w:tc>
        <w:tc>
          <w:tcPr>
            <w:tcW w:w="2608" w:type="dxa"/>
            <w:vMerge/>
            <w:tcBorders>
              <w:top w:val="nil"/>
              <w:left w:val="nil"/>
              <w:bottom w:val="nil"/>
              <w:right w:val="nil"/>
            </w:tcBorders>
          </w:tcPr>
          <w:p w:rsidR="007A139A" w:rsidRDefault="007A139A"/>
        </w:tc>
        <w:tc>
          <w:tcPr>
            <w:tcW w:w="1814" w:type="dxa"/>
            <w:tcBorders>
              <w:top w:val="nil"/>
              <w:left w:val="nil"/>
              <w:bottom w:val="nil"/>
              <w:right w:val="nil"/>
            </w:tcBorders>
          </w:tcPr>
          <w:p w:rsidR="007A139A" w:rsidRDefault="007A139A">
            <w:pPr>
              <w:pStyle w:val="ConsPlusNormal"/>
              <w:jc w:val="center"/>
            </w:pPr>
            <w:r>
              <w:t xml:space="preserve">ведолизумаб </w:t>
            </w:r>
            <w:hyperlink w:anchor="P5229" w:history="1">
              <w:r>
                <w:rPr>
                  <w:color w:val="0000FF"/>
                </w:rPr>
                <w:t>&lt;*&gt;</w:t>
              </w:r>
            </w:hyperlink>
          </w:p>
        </w:tc>
        <w:tc>
          <w:tcPr>
            <w:tcW w:w="3515" w:type="dxa"/>
            <w:tcBorders>
              <w:top w:val="nil"/>
              <w:left w:val="nil"/>
              <w:bottom w:val="nil"/>
              <w:right w:val="nil"/>
            </w:tcBorders>
          </w:tcPr>
          <w:p w:rsidR="007A139A" w:rsidRDefault="007A139A">
            <w:pPr>
              <w:pStyle w:val="ConsPlusNormal"/>
              <w:jc w:val="center"/>
            </w:pPr>
            <w:r>
              <w:t>лиофилизат для приготовления концентрата для приготовления раствора для инфузий</w:t>
            </w:r>
          </w:p>
        </w:tc>
      </w:tr>
      <w:tr w:rsidR="007A139A">
        <w:tblPrEx>
          <w:tblBorders>
            <w:insideH w:val="none" w:sz="0" w:space="0" w:color="auto"/>
            <w:insideV w:val="none" w:sz="0" w:space="0" w:color="auto"/>
          </w:tblBorders>
        </w:tblPrEx>
        <w:tc>
          <w:tcPr>
            <w:tcW w:w="1134" w:type="dxa"/>
            <w:vMerge/>
            <w:tcBorders>
              <w:top w:val="nil"/>
              <w:left w:val="nil"/>
              <w:bottom w:val="nil"/>
              <w:right w:val="nil"/>
            </w:tcBorders>
          </w:tcPr>
          <w:p w:rsidR="007A139A" w:rsidRDefault="007A139A"/>
        </w:tc>
        <w:tc>
          <w:tcPr>
            <w:tcW w:w="2608" w:type="dxa"/>
            <w:vMerge/>
            <w:tcBorders>
              <w:top w:val="nil"/>
              <w:left w:val="nil"/>
              <w:bottom w:val="nil"/>
              <w:right w:val="nil"/>
            </w:tcBorders>
          </w:tcPr>
          <w:p w:rsidR="007A139A" w:rsidRDefault="007A139A"/>
        </w:tc>
        <w:tc>
          <w:tcPr>
            <w:tcW w:w="1814" w:type="dxa"/>
            <w:tcBorders>
              <w:top w:val="nil"/>
              <w:left w:val="nil"/>
              <w:bottom w:val="nil"/>
              <w:right w:val="nil"/>
            </w:tcBorders>
          </w:tcPr>
          <w:p w:rsidR="007A139A" w:rsidRDefault="007A139A">
            <w:pPr>
              <w:pStyle w:val="ConsPlusNormal"/>
              <w:jc w:val="center"/>
            </w:pPr>
            <w:r>
              <w:t xml:space="preserve">тофацитиниб </w:t>
            </w:r>
            <w:hyperlink w:anchor="P5229" w:history="1">
              <w:r>
                <w:rPr>
                  <w:color w:val="0000FF"/>
                </w:rPr>
                <w:t>&lt;*&gt;</w:t>
              </w:r>
            </w:hyperlink>
          </w:p>
        </w:tc>
        <w:tc>
          <w:tcPr>
            <w:tcW w:w="3515" w:type="dxa"/>
            <w:tcBorders>
              <w:top w:val="nil"/>
              <w:left w:val="nil"/>
              <w:bottom w:val="nil"/>
              <w:right w:val="nil"/>
            </w:tcBorders>
          </w:tcPr>
          <w:p w:rsidR="007A139A" w:rsidRDefault="007A139A">
            <w:pPr>
              <w:pStyle w:val="ConsPlusNormal"/>
              <w:jc w:val="center"/>
            </w:pPr>
            <w:r>
              <w:t>таблетки, покрытые пленочной оболочкой</w:t>
            </w:r>
          </w:p>
        </w:tc>
      </w:tr>
      <w:tr w:rsidR="007A139A">
        <w:tblPrEx>
          <w:tblBorders>
            <w:insideH w:val="none" w:sz="0" w:space="0" w:color="auto"/>
            <w:insideV w:val="none" w:sz="0" w:space="0" w:color="auto"/>
          </w:tblBorders>
        </w:tblPrEx>
        <w:tc>
          <w:tcPr>
            <w:tcW w:w="1134" w:type="dxa"/>
            <w:vMerge/>
            <w:tcBorders>
              <w:top w:val="nil"/>
              <w:left w:val="nil"/>
              <w:bottom w:val="nil"/>
              <w:right w:val="nil"/>
            </w:tcBorders>
          </w:tcPr>
          <w:p w:rsidR="007A139A" w:rsidRDefault="007A139A"/>
        </w:tc>
        <w:tc>
          <w:tcPr>
            <w:tcW w:w="2608" w:type="dxa"/>
            <w:vMerge/>
            <w:tcBorders>
              <w:top w:val="nil"/>
              <w:left w:val="nil"/>
              <w:bottom w:val="nil"/>
              <w:right w:val="nil"/>
            </w:tcBorders>
          </w:tcPr>
          <w:p w:rsidR="007A139A" w:rsidRDefault="007A139A"/>
        </w:tc>
        <w:tc>
          <w:tcPr>
            <w:tcW w:w="1814" w:type="dxa"/>
            <w:tcBorders>
              <w:top w:val="nil"/>
              <w:left w:val="nil"/>
              <w:bottom w:val="nil"/>
              <w:right w:val="nil"/>
            </w:tcBorders>
          </w:tcPr>
          <w:p w:rsidR="007A139A" w:rsidRDefault="007A139A">
            <w:pPr>
              <w:pStyle w:val="ConsPlusNormal"/>
              <w:jc w:val="center"/>
            </w:pPr>
            <w:r>
              <w:t xml:space="preserve">финголимод </w:t>
            </w:r>
            <w:hyperlink w:anchor="P5229" w:history="1">
              <w:r>
                <w:rPr>
                  <w:color w:val="0000FF"/>
                </w:rPr>
                <w:t>&lt;*&gt;</w:t>
              </w:r>
            </w:hyperlink>
          </w:p>
        </w:tc>
        <w:tc>
          <w:tcPr>
            <w:tcW w:w="3515" w:type="dxa"/>
            <w:tcBorders>
              <w:top w:val="nil"/>
              <w:left w:val="nil"/>
              <w:bottom w:val="nil"/>
              <w:right w:val="nil"/>
            </w:tcBorders>
          </w:tcPr>
          <w:p w:rsidR="007A139A" w:rsidRDefault="007A139A">
            <w:pPr>
              <w:pStyle w:val="ConsPlusNormal"/>
              <w:jc w:val="center"/>
            </w:pPr>
            <w:r>
              <w:t>капсулы</w:t>
            </w:r>
          </w:p>
        </w:tc>
      </w:tr>
      <w:tr w:rsidR="007A139A">
        <w:tblPrEx>
          <w:tblBorders>
            <w:insideH w:val="none" w:sz="0" w:space="0" w:color="auto"/>
            <w:insideV w:val="none" w:sz="0" w:space="0" w:color="auto"/>
          </w:tblBorders>
        </w:tblPrEx>
        <w:tc>
          <w:tcPr>
            <w:tcW w:w="1134" w:type="dxa"/>
            <w:vMerge/>
            <w:tcBorders>
              <w:top w:val="nil"/>
              <w:left w:val="nil"/>
              <w:bottom w:val="nil"/>
              <w:right w:val="nil"/>
            </w:tcBorders>
          </w:tcPr>
          <w:p w:rsidR="007A139A" w:rsidRDefault="007A139A"/>
        </w:tc>
        <w:tc>
          <w:tcPr>
            <w:tcW w:w="2608" w:type="dxa"/>
            <w:vMerge/>
            <w:tcBorders>
              <w:top w:val="nil"/>
              <w:left w:val="nil"/>
              <w:bottom w:val="nil"/>
              <w:right w:val="nil"/>
            </w:tcBorders>
          </w:tcPr>
          <w:p w:rsidR="007A139A" w:rsidRDefault="007A139A"/>
        </w:tc>
        <w:tc>
          <w:tcPr>
            <w:tcW w:w="1814" w:type="dxa"/>
            <w:tcBorders>
              <w:top w:val="nil"/>
              <w:left w:val="nil"/>
              <w:bottom w:val="nil"/>
              <w:right w:val="nil"/>
            </w:tcBorders>
          </w:tcPr>
          <w:p w:rsidR="007A139A" w:rsidRDefault="007A139A">
            <w:pPr>
              <w:pStyle w:val="ConsPlusNormal"/>
              <w:jc w:val="center"/>
            </w:pPr>
            <w:r>
              <w:t xml:space="preserve">эверолимус </w:t>
            </w:r>
            <w:hyperlink w:anchor="P5229" w:history="1">
              <w:r>
                <w:rPr>
                  <w:color w:val="0000FF"/>
                </w:rPr>
                <w:t>&lt;*&gt;</w:t>
              </w:r>
            </w:hyperlink>
          </w:p>
        </w:tc>
        <w:tc>
          <w:tcPr>
            <w:tcW w:w="3515" w:type="dxa"/>
            <w:tcBorders>
              <w:top w:val="nil"/>
              <w:left w:val="nil"/>
              <w:bottom w:val="nil"/>
              <w:right w:val="nil"/>
            </w:tcBorders>
          </w:tcPr>
          <w:p w:rsidR="007A139A" w:rsidRDefault="007A139A">
            <w:pPr>
              <w:pStyle w:val="ConsPlusNormal"/>
              <w:jc w:val="center"/>
            </w:pPr>
            <w:r>
              <w:t>таблетки;</w:t>
            </w:r>
          </w:p>
          <w:p w:rsidR="007A139A" w:rsidRDefault="007A139A">
            <w:pPr>
              <w:pStyle w:val="ConsPlusNormal"/>
              <w:jc w:val="center"/>
            </w:pPr>
            <w:r>
              <w:t>таблетки диспергируемые</w:t>
            </w:r>
          </w:p>
        </w:tc>
      </w:tr>
      <w:tr w:rsidR="007A139A">
        <w:tblPrEx>
          <w:tblBorders>
            <w:insideH w:val="none" w:sz="0" w:space="0" w:color="auto"/>
            <w:insideV w:val="none" w:sz="0" w:space="0" w:color="auto"/>
          </w:tblBorders>
        </w:tblPrEx>
        <w:tc>
          <w:tcPr>
            <w:tcW w:w="1134" w:type="dxa"/>
            <w:vMerge w:val="restart"/>
            <w:tcBorders>
              <w:top w:val="nil"/>
              <w:left w:val="nil"/>
              <w:bottom w:val="nil"/>
              <w:right w:val="nil"/>
            </w:tcBorders>
          </w:tcPr>
          <w:p w:rsidR="007A139A" w:rsidRDefault="007A139A">
            <w:pPr>
              <w:pStyle w:val="ConsPlusNormal"/>
              <w:jc w:val="center"/>
            </w:pPr>
            <w:r>
              <w:t>L04AB</w:t>
            </w:r>
          </w:p>
        </w:tc>
        <w:tc>
          <w:tcPr>
            <w:tcW w:w="2608" w:type="dxa"/>
            <w:vMerge w:val="restart"/>
            <w:tcBorders>
              <w:top w:val="nil"/>
              <w:left w:val="nil"/>
              <w:bottom w:val="nil"/>
              <w:right w:val="nil"/>
            </w:tcBorders>
          </w:tcPr>
          <w:p w:rsidR="007A139A" w:rsidRDefault="007A139A">
            <w:pPr>
              <w:pStyle w:val="ConsPlusNormal"/>
              <w:jc w:val="center"/>
            </w:pPr>
            <w:r>
              <w:t>ингибиторы фактора некроза опухоли альфа (ФНО-альфа)</w:t>
            </w:r>
          </w:p>
        </w:tc>
        <w:tc>
          <w:tcPr>
            <w:tcW w:w="1814" w:type="dxa"/>
            <w:tcBorders>
              <w:top w:val="nil"/>
              <w:left w:val="nil"/>
              <w:bottom w:val="nil"/>
              <w:right w:val="nil"/>
            </w:tcBorders>
          </w:tcPr>
          <w:p w:rsidR="007A139A" w:rsidRDefault="007A139A">
            <w:pPr>
              <w:pStyle w:val="ConsPlusNormal"/>
              <w:jc w:val="center"/>
            </w:pPr>
            <w:r>
              <w:t xml:space="preserve">адалимумаб </w:t>
            </w:r>
            <w:hyperlink w:anchor="P5229" w:history="1">
              <w:r>
                <w:rPr>
                  <w:color w:val="0000FF"/>
                </w:rPr>
                <w:t>&lt;*&gt;</w:t>
              </w:r>
            </w:hyperlink>
          </w:p>
        </w:tc>
        <w:tc>
          <w:tcPr>
            <w:tcW w:w="3515" w:type="dxa"/>
            <w:tcBorders>
              <w:top w:val="nil"/>
              <w:left w:val="nil"/>
              <w:bottom w:val="nil"/>
              <w:right w:val="nil"/>
            </w:tcBorders>
          </w:tcPr>
          <w:p w:rsidR="007A139A" w:rsidRDefault="007A139A">
            <w:pPr>
              <w:pStyle w:val="ConsPlusNormal"/>
              <w:jc w:val="center"/>
            </w:pPr>
            <w:r>
              <w:t>раствор для подкожного введения</w:t>
            </w:r>
          </w:p>
        </w:tc>
      </w:tr>
      <w:tr w:rsidR="007A139A">
        <w:tblPrEx>
          <w:tblBorders>
            <w:insideH w:val="none" w:sz="0" w:space="0" w:color="auto"/>
            <w:insideV w:val="none" w:sz="0" w:space="0" w:color="auto"/>
          </w:tblBorders>
        </w:tblPrEx>
        <w:tc>
          <w:tcPr>
            <w:tcW w:w="1134" w:type="dxa"/>
            <w:vMerge/>
            <w:tcBorders>
              <w:top w:val="nil"/>
              <w:left w:val="nil"/>
              <w:bottom w:val="nil"/>
              <w:right w:val="nil"/>
            </w:tcBorders>
          </w:tcPr>
          <w:p w:rsidR="007A139A" w:rsidRDefault="007A139A"/>
        </w:tc>
        <w:tc>
          <w:tcPr>
            <w:tcW w:w="2608" w:type="dxa"/>
            <w:vMerge/>
            <w:tcBorders>
              <w:top w:val="nil"/>
              <w:left w:val="nil"/>
              <w:bottom w:val="nil"/>
              <w:right w:val="nil"/>
            </w:tcBorders>
          </w:tcPr>
          <w:p w:rsidR="007A139A" w:rsidRDefault="007A139A"/>
        </w:tc>
        <w:tc>
          <w:tcPr>
            <w:tcW w:w="1814" w:type="dxa"/>
            <w:tcBorders>
              <w:top w:val="nil"/>
              <w:left w:val="nil"/>
              <w:bottom w:val="nil"/>
              <w:right w:val="nil"/>
            </w:tcBorders>
          </w:tcPr>
          <w:p w:rsidR="007A139A" w:rsidRDefault="007A139A">
            <w:pPr>
              <w:pStyle w:val="ConsPlusNormal"/>
              <w:jc w:val="center"/>
            </w:pPr>
            <w:r>
              <w:t xml:space="preserve">голимумаб </w:t>
            </w:r>
            <w:hyperlink w:anchor="P5229" w:history="1">
              <w:r>
                <w:rPr>
                  <w:color w:val="0000FF"/>
                </w:rPr>
                <w:t>&lt;*&gt;</w:t>
              </w:r>
            </w:hyperlink>
          </w:p>
        </w:tc>
        <w:tc>
          <w:tcPr>
            <w:tcW w:w="3515" w:type="dxa"/>
            <w:tcBorders>
              <w:top w:val="nil"/>
              <w:left w:val="nil"/>
              <w:bottom w:val="nil"/>
              <w:right w:val="nil"/>
            </w:tcBorders>
          </w:tcPr>
          <w:p w:rsidR="007A139A" w:rsidRDefault="007A139A">
            <w:pPr>
              <w:pStyle w:val="ConsPlusNormal"/>
              <w:jc w:val="center"/>
            </w:pPr>
            <w:r>
              <w:t>раствор для подкожного введения</w:t>
            </w:r>
          </w:p>
        </w:tc>
      </w:tr>
      <w:tr w:rsidR="007A139A">
        <w:tblPrEx>
          <w:tblBorders>
            <w:insideH w:val="none" w:sz="0" w:space="0" w:color="auto"/>
            <w:insideV w:val="none" w:sz="0" w:space="0" w:color="auto"/>
          </w:tblBorders>
        </w:tblPrEx>
        <w:tc>
          <w:tcPr>
            <w:tcW w:w="1134" w:type="dxa"/>
            <w:vMerge/>
            <w:tcBorders>
              <w:top w:val="nil"/>
              <w:left w:val="nil"/>
              <w:bottom w:val="nil"/>
              <w:right w:val="nil"/>
            </w:tcBorders>
          </w:tcPr>
          <w:p w:rsidR="007A139A" w:rsidRDefault="007A139A"/>
        </w:tc>
        <w:tc>
          <w:tcPr>
            <w:tcW w:w="2608" w:type="dxa"/>
            <w:vMerge/>
            <w:tcBorders>
              <w:top w:val="nil"/>
              <w:left w:val="nil"/>
              <w:bottom w:val="nil"/>
              <w:right w:val="nil"/>
            </w:tcBorders>
          </w:tcPr>
          <w:p w:rsidR="007A139A" w:rsidRDefault="007A139A"/>
        </w:tc>
        <w:tc>
          <w:tcPr>
            <w:tcW w:w="1814" w:type="dxa"/>
            <w:tcBorders>
              <w:top w:val="nil"/>
              <w:left w:val="nil"/>
              <w:bottom w:val="nil"/>
              <w:right w:val="nil"/>
            </w:tcBorders>
          </w:tcPr>
          <w:p w:rsidR="007A139A" w:rsidRDefault="007A139A">
            <w:pPr>
              <w:pStyle w:val="ConsPlusNormal"/>
              <w:jc w:val="center"/>
            </w:pPr>
            <w:r>
              <w:t xml:space="preserve">инфликсимаб </w:t>
            </w:r>
            <w:hyperlink w:anchor="P5229" w:history="1">
              <w:r>
                <w:rPr>
                  <w:color w:val="0000FF"/>
                </w:rPr>
                <w:t>&lt;*&gt;</w:t>
              </w:r>
            </w:hyperlink>
          </w:p>
        </w:tc>
        <w:tc>
          <w:tcPr>
            <w:tcW w:w="3515" w:type="dxa"/>
            <w:tcBorders>
              <w:top w:val="nil"/>
              <w:left w:val="nil"/>
              <w:bottom w:val="nil"/>
              <w:right w:val="nil"/>
            </w:tcBorders>
          </w:tcPr>
          <w:p w:rsidR="007A139A" w:rsidRDefault="007A139A">
            <w:pPr>
              <w:pStyle w:val="ConsPlusNormal"/>
              <w:jc w:val="center"/>
            </w:pPr>
            <w:r>
              <w:t>лиофилизат для приготовления раствора для инфузий;</w:t>
            </w:r>
          </w:p>
          <w:p w:rsidR="007A139A" w:rsidRDefault="007A139A">
            <w:pPr>
              <w:pStyle w:val="ConsPlusNormal"/>
              <w:jc w:val="center"/>
            </w:pPr>
            <w:r>
              <w:t>лиофилизат для приготовления концентрата для приготовления раствора для инфузий</w:t>
            </w:r>
          </w:p>
        </w:tc>
      </w:tr>
      <w:tr w:rsidR="007A139A">
        <w:tblPrEx>
          <w:tblBorders>
            <w:insideH w:val="none" w:sz="0" w:space="0" w:color="auto"/>
            <w:insideV w:val="none" w:sz="0" w:space="0" w:color="auto"/>
          </w:tblBorders>
        </w:tblPrEx>
        <w:tc>
          <w:tcPr>
            <w:tcW w:w="1134" w:type="dxa"/>
            <w:vMerge/>
            <w:tcBorders>
              <w:top w:val="nil"/>
              <w:left w:val="nil"/>
              <w:bottom w:val="nil"/>
              <w:right w:val="nil"/>
            </w:tcBorders>
          </w:tcPr>
          <w:p w:rsidR="007A139A" w:rsidRDefault="007A139A"/>
        </w:tc>
        <w:tc>
          <w:tcPr>
            <w:tcW w:w="2608" w:type="dxa"/>
            <w:vMerge/>
            <w:tcBorders>
              <w:top w:val="nil"/>
              <w:left w:val="nil"/>
              <w:bottom w:val="nil"/>
              <w:right w:val="nil"/>
            </w:tcBorders>
          </w:tcPr>
          <w:p w:rsidR="007A139A" w:rsidRDefault="007A139A"/>
        </w:tc>
        <w:tc>
          <w:tcPr>
            <w:tcW w:w="1814" w:type="dxa"/>
            <w:tcBorders>
              <w:top w:val="nil"/>
              <w:left w:val="nil"/>
              <w:bottom w:val="nil"/>
              <w:right w:val="nil"/>
            </w:tcBorders>
          </w:tcPr>
          <w:p w:rsidR="007A139A" w:rsidRDefault="007A139A">
            <w:pPr>
              <w:pStyle w:val="ConsPlusNormal"/>
              <w:jc w:val="center"/>
            </w:pPr>
            <w:r>
              <w:t xml:space="preserve">цертолизумаба пэгол </w:t>
            </w:r>
            <w:hyperlink w:anchor="P5229" w:history="1">
              <w:r>
                <w:rPr>
                  <w:color w:val="0000FF"/>
                </w:rPr>
                <w:t>&lt;*&gt;</w:t>
              </w:r>
            </w:hyperlink>
          </w:p>
        </w:tc>
        <w:tc>
          <w:tcPr>
            <w:tcW w:w="3515" w:type="dxa"/>
            <w:tcBorders>
              <w:top w:val="nil"/>
              <w:left w:val="nil"/>
              <w:bottom w:val="nil"/>
              <w:right w:val="nil"/>
            </w:tcBorders>
          </w:tcPr>
          <w:p w:rsidR="007A139A" w:rsidRDefault="007A139A">
            <w:pPr>
              <w:pStyle w:val="ConsPlusNormal"/>
              <w:jc w:val="center"/>
            </w:pPr>
            <w:r>
              <w:t>раствор для подкожного введения</w:t>
            </w:r>
          </w:p>
        </w:tc>
      </w:tr>
      <w:tr w:rsidR="007A139A">
        <w:tblPrEx>
          <w:tblBorders>
            <w:insideH w:val="none" w:sz="0" w:space="0" w:color="auto"/>
            <w:insideV w:val="none" w:sz="0" w:space="0" w:color="auto"/>
          </w:tblBorders>
        </w:tblPrEx>
        <w:tc>
          <w:tcPr>
            <w:tcW w:w="1134" w:type="dxa"/>
            <w:vMerge/>
            <w:tcBorders>
              <w:top w:val="nil"/>
              <w:left w:val="nil"/>
              <w:bottom w:val="nil"/>
              <w:right w:val="nil"/>
            </w:tcBorders>
          </w:tcPr>
          <w:p w:rsidR="007A139A" w:rsidRDefault="007A139A"/>
        </w:tc>
        <w:tc>
          <w:tcPr>
            <w:tcW w:w="2608" w:type="dxa"/>
            <w:vMerge/>
            <w:tcBorders>
              <w:top w:val="nil"/>
              <w:left w:val="nil"/>
              <w:bottom w:val="nil"/>
              <w:right w:val="nil"/>
            </w:tcBorders>
          </w:tcPr>
          <w:p w:rsidR="007A139A" w:rsidRDefault="007A139A"/>
        </w:tc>
        <w:tc>
          <w:tcPr>
            <w:tcW w:w="1814" w:type="dxa"/>
            <w:tcBorders>
              <w:top w:val="nil"/>
              <w:left w:val="nil"/>
              <w:bottom w:val="nil"/>
              <w:right w:val="nil"/>
            </w:tcBorders>
          </w:tcPr>
          <w:p w:rsidR="007A139A" w:rsidRDefault="007A139A">
            <w:pPr>
              <w:pStyle w:val="ConsPlusNormal"/>
              <w:jc w:val="center"/>
            </w:pPr>
            <w:r>
              <w:t xml:space="preserve">этанерцепт </w:t>
            </w:r>
            <w:hyperlink w:anchor="P5229" w:history="1">
              <w:r>
                <w:rPr>
                  <w:color w:val="0000FF"/>
                </w:rPr>
                <w:t>&lt;*&gt;</w:t>
              </w:r>
            </w:hyperlink>
          </w:p>
        </w:tc>
        <w:tc>
          <w:tcPr>
            <w:tcW w:w="3515" w:type="dxa"/>
            <w:tcBorders>
              <w:top w:val="nil"/>
              <w:left w:val="nil"/>
              <w:bottom w:val="nil"/>
              <w:right w:val="nil"/>
            </w:tcBorders>
          </w:tcPr>
          <w:p w:rsidR="007A139A" w:rsidRDefault="007A139A">
            <w:pPr>
              <w:pStyle w:val="ConsPlusNormal"/>
              <w:jc w:val="center"/>
            </w:pPr>
            <w:r>
              <w:t>лиофилизат для приготовления раствора для подкожного введения;</w:t>
            </w:r>
          </w:p>
          <w:p w:rsidR="007A139A" w:rsidRDefault="007A139A">
            <w:pPr>
              <w:pStyle w:val="ConsPlusNormal"/>
              <w:jc w:val="center"/>
            </w:pPr>
            <w:r>
              <w:t>раствор для подкожного введения</w:t>
            </w:r>
          </w:p>
        </w:tc>
      </w:tr>
      <w:tr w:rsidR="007A139A">
        <w:tblPrEx>
          <w:tblBorders>
            <w:insideH w:val="none" w:sz="0" w:space="0" w:color="auto"/>
            <w:insideV w:val="none" w:sz="0" w:space="0" w:color="auto"/>
          </w:tblBorders>
        </w:tblPrEx>
        <w:tc>
          <w:tcPr>
            <w:tcW w:w="1134" w:type="dxa"/>
            <w:vMerge w:val="restart"/>
            <w:tcBorders>
              <w:top w:val="nil"/>
              <w:left w:val="nil"/>
              <w:bottom w:val="nil"/>
              <w:right w:val="nil"/>
            </w:tcBorders>
          </w:tcPr>
          <w:p w:rsidR="007A139A" w:rsidRDefault="007A139A">
            <w:pPr>
              <w:pStyle w:val="ConsPlusNormal"/>
              <w:jc w:val="center"/>
            </w:pPr>
            <w:r>
              <w:t>L04AC</w:t>
            </w:r>
          </w:p>
        </w:tc>
        <w:tc>
          <w:tcPr>
            <w:tcW w:w="2608" w:type="dxa"/>
            <w:vMerge w:val="restart"/>
            <w:tcBorders>
              <w:top w:val="nil"/>
              <w:left w:val="nil"/>
              <w:bottom w:val="nil"/>
              <w:right w:val="nil"/>
            </w:tcBorders>
          </w:tcPr>
          <w:p w:rsidR="007A139A" w:rsidRDefault="007A139A">
            <w:pPr>
              <w:pStyle w:val="ConsPlusNormal"/>
              <w:jc w:val="center"/>
            </w:pPr>
            <w:r>
              <w:t>ингибиторы интерлейкина</w:t>
            </w:r>
          </w:p>
        </w:tc>
        <w:tc>
          <w:tcPr>
            <w:tcW w:w="1814" w:type="dxa"/>
            <w:tcBorders>
              <w:top w:val="nil"/>
              <w:left w:val="nil"/>
              <w:bottom w:val="nil"/>
              <w:right w:val="nil"/>
            </w:tcBorders>
          </w:tcPr>
          <w:p w:rsidR="007A139A" w:rsidRDefault="007A139A">
            <w:pPr>
              <w:pStyle w:val="ConsPlusNormal"/>
              <w:jc w:val="center"/>
            </w:pPr>
            <w:r>
              <w:t xml:space="preserve">канакинумаб </w:t>
            </w:r>
            <w:hyperlink w:anchor="P5229" w:history="1">
              <w:r>
                <w:rPr>
                  <w:color w:val="0000FF"/>
                </w:rPr>
                <w:t>&lt;*&gt;</w:t>
              </w:r>
            </w:hyperlink>
          </w:p>
        </w:tc>
        <w:tc>
          <w:tcPr>
            <w:tcW w:w="3515" w:type="dxa"/>
            <w:tcBorders>
              <w:top w:val="nil"/>
              <w:left w:val="nil"/>
              <w:bottom w:val="nil"/>
              <w:right w:val="nil"/>
            </w:tcBorders>
          </w:tcPr>
          <w:p w:rsidR="007A139A" w:rsidRDefault="007A139A">
            <w:pPr>
              <w:pStyle w:val="ConsPlusNormal"/>
              <w:jc w:val="center"/>
            </w:pPr>
            <w:r>
              <w:t>лиофилизат для приготовления раствора для подкожного введения</w:t>
            </w:r>
          </w:p>
        </w:tc>
      </w:tr>
      <w:tr w:rsidR="007A139A">
        <w:tblPrEx>
          <w:tblBorders>
            <w:insideH w:val="none" w:sz="0" w:space="0" w:color="auto"/>
            <w:insideV w:val="none" w:sz="0" w:space="0" w:color="auto"/>
          </w:tblBorders>
        </w:tblPrEx>
        <w:tc>
          <w:tcPr>
            <w:tcW w:w="1134" w:type="dxa"/>
            <w:vMerge/>
            <w:tcBorders>
              <w:top w:val="nil"/>
              <w:left w:val="nil"/>
              <w:bottom w:val="nil"/>
              <w:right w:val="nil"/>
            </w:tcBorders>
          </w:tcPr>
          <w:p w:rsidR="007A139A" w:rsidRDefault="007A139A"/>
        </w:tc>
        <w:tc>
          <w:tcPr>
            <w:tcW w:w="2608" w:type="dxa"/>
            <w:vMerge/>
            <w:tcBorders>
              <w:top w:val="nil"/>
              <w:left w:val="nil"/>
              <w:bottom w:val="nil"/>
              <w:right w:val="nil"/>
            </w:tcBorders>
          </w:tcPr>
          <w:p w:rsidR="007A139A" w:rsidRDefault="007A139A"/>
        </w:tc>
        <w:tc>
          <w:tcPr>
            <w:tcW w:w="1814" w:type="dxa"/>
            <w:tcBorders>
              <w:top w:val="nil"/>
              <w:left w:val="nil"/>
              <w:bottom w:val="nil"/>
              <w:right w:val="nil"/>
            </w:tcBorders>
          </w:tcPr>
          <w:p w:rsidR="007A139A" w:rsidRDefault="007A139A">
            <w:pPr>
              <w:pStyle w:val="ConsPlusNormal"/>
              <w:jc w:val="center"/>
            </w:pPr>
            <w:r>
              <w:t>нетакимаб</w:t>
            </w:r>
          </w:p>
        </w:tc>
        <w:tc>
          <w:tcPr>
            <w:tcW w:w="3515" w:type="dxa"/>
            <w:tcBorders>
              <w:top w:val="nil"/>
              <w:left w:val="nil"/>
              <w:bottom w:val="nil"/>
              <w:right w:val="nil"/>
            </w:tcBorders>
          </w:tcPr>
          <w:p w:rsidR="007A139A" w:rsidRDefault="007A139A">
            <w:pPr>
              <w:pStyle w:val="ConsPlusNormal"/>
              <w:jc w:val="center"/>
            </w:pPr>
            <w:r>
              <w:t>раствор для подкожного введения</w:t>
            </w:r>
          </w:p>
        </w:tc>
      </w:tr>
      <w:tr w:rsidR="007A139A">
        <w:tblPrEx>
          <w:tblBorders>
            <w:insideH w:val="none" w:sz="0" w:space="0" w:color="auto"/>
            <w:insideV w:val="none" w:sz="0" w:space="0" w:color="auto"/>
          </w:tblBorders>
        </w:tblPrEx>
        <w:tc>
          <w:tcPr>
            <w:tcW w:w="1134" w:type="dxa"/>
            <w:vMerge/>
            <w:tcBorders>
              <w:top w:val="nil"/>
              <w:left w:val="nil"/>
              <w:bottom w:val="nil"/>
              <w:right w:val="nil"/>
            </w:tcBorders>
          </w:tcPr>
          <w:p w:rsidR="007A139A" w:rsidRDefault="007A139A"/>
        </w:tc>
        <w:tc>
          <w:tcPr>
            <w:tcW w:w="2608" w:type="dxa"/>
            <w:vMerge/>
            <w:tcBorders>
              <w:top w:val="nil"/>
              <w:left w:val="nil"/>
              <w:bottom w:val="nil"/>
              <w:right w:val="nil"/>
            </w:tcBorders>
          </w:tcPr>
          <w:p w:rsidR="007A139A" w:rsidRDefault="007A139A"/>
        </w:tc>
        <w:tc>
          <w:tcPr>
            <w:tcW w:w="1814" w:type="dxa"/>
            <w:tcBorders>
              <w:top w:val="nil"/>
              <w:left w:val="nil"/>
              <w:bottom w:val="nil"/>
              <w:right w:val="nil"/>
            </w:tcBorders>
          </w:tcPr>
          <w:p w:rsidR="007A139A" w:rsidRDefault="007A139A">
            <w:pPr>
              <w:pStyle w:val="ConsPlusNormal"/>
              <w:jc w:val="center"/>
            </w:pPr>
            <w:r>
              <w:t xml:space="preserve">секукинумаб </w:t>
            </w:r>
            <w:hyperlink w:anchor="P5229" w:history="1">
              <w:r>
                <w:rPr>
                  <w:color w:val="0000FF"/>
                </w:rPr>
                <w:t>&lt;*&gt;</w:t>
              </w:r>
            </w:hyperlink>
          </w:p>
        </w:tc>
        <w:tc>
          <w:tcPr>
            <w:tcW w:w="3515" w:type="dxa"/>
            <w:tcBorders>
              <w:top w:val="nil"/>
              <w:left w:val="nil"/>
              <w:bottom w:val="nil"/>
              <w:right w:val="nil"/>
            </w:tcBorders>
          </w:tcPr>
          <w:p w:rsidR="007A139A" w:rsidRDefault="007A139A">
            <w:pPr>
              <w:pStyle w:val="ConsPlusNormal"/>
              <w:jc w:val="center"/>
            </w:pPr>
            <w:r>
              <w:t>лиофилизат для приготовления раствора для подкожного введения;</w:t>
            </w:r>
          </w:p>
          <w:p w:rsidR="007A139A" w:rsidRDefault="007A139A">
            <w:pPr>
              <w:pStyle w:val="ConsPlusNormal"/>
              <w:jc w:val="center"/>
            </w:pPr>
            <w:r>
              <w:t>раствор для подкожного введения</w:t>
            </w:r>
          </w:p>
        </w:tc>
      </w:tr>
      <w:tr w:rsidR="007A139A">
        <w:tblPrEx>
          <w:tblBorders>
            <w:insideH w:val="none" w:sz="0" w:space="0" w:color="auto"/>
            <w:insideV w:val="none" w:sz="0" w:space="0" w:color="auto"/>
          </w:tblBorders>
        </w:tblPrEx>
        <w:tc>
          <w:tcPr>
            <w:tcW w:w="1134" w:type="dxa"/>
            <w:vMerge/>
            <w:tcBorders>
              <w:top w:val="nil"/>
              <w:left w:val="nil"/>
              <w:bottom w:val="nil"/>
              <w:right w:val="nil"/>
            </w:tcBorders>
          </w:tcPr>
          <w:p w:rsidR="007A139A" w:rsidRDefault="007A139A"/>
        </w:tc>
        <w:tc>
          <w:tcPr>
            <w:tcW w:w="2608" w:type="dxa"/>
            <w:vMerge/>
            <w:tcBorders>
              <w:top w:val="nil"/>
              <w:left w:val="nil"/>
              <w:bottom w:val="nil"/>
              <w:right w:val="nil"/>
            </w:tcBorders>
          </w:tcPr>
          <w:p w:rsidR="007A139A" w:rsidRDefault="007A139A"/>
        </w:tc>
        <w:tc>
          <w:tcPr>
            <w:tcW w:w="1814" w:type="dxa"/>
            <w:tcBorders>
              <w:top w:val="nil"/>
              <w:left w:val="nil"/>
              <w:bottom w:val="nil"/>
              <w:right w:val="nil"/>
            </w:tcBorders>
          </w:tcPr>
          <w:p w:rsidR="007A139A" w:rsidRDefault="007A139A">
            <w:pPr>
              <w:pStyle w:val="ConsPlusNormal"/>
              <w:jc w:val="center"/>
            </w:pPr>
            <w:r>
              <w:t xml:space="preserve">тоцилизумаб </w:t>
            </w:r>
            <w:hyperlink w:anchor="P5229" w:history="1">
              <w:r>
                <w:rPr>
                  <w:color w:val="0000FF"/>
                </w:rPr>
                <w:t>&lt;*&gt;</w:t>
              </w:r>
            </w:hyperlink>
          </w:p>
        </w:tc>
        <w:tc>
          <w:tcPr>
            <w:tcW w:w="3515" w:type="dxa"/>
            <w:tcBorders>
              <w:top w:val="nil"/>
              <w:left w:val="nil"/>
              <w:bottom w:val="nil"/>
              <w:right w:val="nil"/>
            </w:tcBorders>
          </w:tcPr>
          <w:p w:rsidR="007A139A" w:rsidRDefault="007A139A">
            <w:pPr>
              <w:pStyle w:val="ConsPlusNormal"/>
              <w:jc w:val="center"/>
            </w:pPr>
            <w:r>
              <w:t>концентрат для приготовления раствора для инфузий;</w:t>
            </w:r>
          </w:p>
          <w:p w:rsidR="007A139A" w:rsidRDefault="007A139A">
            <w:pPr>
              <w:pStyle w:val="ConsPlusNormal"/>
              <w:jc w:val="center"/>
            </w:pPr>
            <w:r>
              <w:t>раствор для подкожного введения</w:t>
            </w:r>
          </w:p>
        </w:tc>
      </w:tr>
      <w:tr w:rsidR="007A139A">
        <w:tblPrEx>
          <w:tblBorders>
            <w:insideH w:val="none" w:sz="0" w:space="0" w:color="auto"/>
            <w:insideV w:val="none" w:sz="0" w:space="0" w:color="auto"/>
          </w:tblBorders>
        </w:tblPrEx>
        <w:tc>
          <w:tcPr>
            <w:tcW w:w="1134" w:type="dxa"/>
            <w:vMerge/>
            <w:tcBorders>
              <w:top w:val="nil"/>
              <w:left w:val="nil"/>
              <w:bottom w:val="nil"/>
              <w:right w:val="nil"/>
            </w:tcBorders>
          </w:tcPr>
          <w:p w:rsidR="007A139A" w:rsidRDefault="007A139A"/>
        </w:tc>
        <w:tc>
          <w:tcPr>
            <w:tcW w:w="2608" w:type="dxa"/>
            <w:vMerge/>
            <w:tcBorders>
              <w:top w:val="nil"/>
              <w:left w:val="nil"/>
              <w:bottom w:val="nil"/>
              <w:right w:val="nil"/>
            </w:tcBorders>
          </w:tcPr>
          <w:p w:rsidR="007A139A" w:rsidRDefault="007A139A"/>
        </w:tc>
        <w:tc>
          <w:tcPr>
            <w:tcW w:w="1814" w:type="dxa"/>
            <w:tcBorders>
              <w:top w:val="nil"/>
              <w:left w:val="nil"/>
              <w:bottom w:val="nil"/>
              <w:right w:val="nil"/>
            </w:tcBorders>
          </w:tcPr>
          <w:p w:rsidR="007A139A" w:rsidRDefault="007A139A">
            <w:pPr>
              <w:pStyle w:val="ConsPlusNormal"/>
              <w:jc w:val="center"/>
            </w:pPr>
            <w:r>
              <w:t xml:space="preserve">устекинумаб </w:t>
            </w:r>
            <w:hyperlink w:anchor="P5229" w:history="1">
              <w:r>
                <w:rPr>
                  <w:color w:val="0000FF"/>
                </w:rPr>
                <w:t>&lt;*&gt;</w:t>
              </w:r>
            </w:hyperlink>
          </w:p>
        </w:tc>
        <w:tc>
          <w:tcPr>
            <w:tcW w:w="3515" w:type="dxa"/>
            <w:tcBorders>
              <w:top w:val="nil"/>
              <w:left w:val="nil"/>
              <w:bottom w:val="nil"/>
              <w:right w:val="nil"/>
            </w:tcBorders>
          </w:tcPr>
          <w:p w:rsidR="007A139A" w:rsidRDefault="007A139A">
            <w:pPr>
              <w:pStyle w:val="ConsPlusNormal"/>
              <w:jc w:val="center"/>
            </w:pPr>
            <w:r>
              <w:t>раствор для подкожного введения</w:t>
            </w: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L04AD</w:t>
            </w:r>
          </w:p>
        </w:tc>
        <w:tc>
          <w:tcPr>
            <w:tcW w:w="2608" w:type="dxa"/>
            <w:tcBorders>
              <w:top w:val="nil"/>
              <w:left w:val="nil"/>
              <w:bottom w:val="nil"/>
              <w:right w:val="nil"/>
            </w:tcBorders>
          </w:tcPr>
          <w:p w:rsidR="007A139A" w:rsidRDefault="007A139A">
            <w:pPr>
              <w:pStyle w:val="ConsPlusNormal"/>
              <w:jc w:val="center"/>
            </w:pPr>
            <w:r>
              <w:t>ингибиторы кальциневрина</w:t>
            </w:r>
          </w:p>
        </w:tc>
        <w:tc>
          <w:tcPr>
            <w:tcW w:w="1814" w:type="dxa"/>
            <w:tcBorders>
              <w:top w:val="nil"/>
              <w:left w:val="nil"/>
              <w:bottom w:val="nil"/>
              <w:right w:val="nil"/>
            </w:tcBorders>
          </w:tcPr>
          <w:p w:rsidR="007A139A" w:rsidRDefault="007A139A">
            <w:pPr>
              <w:pStyle w:val="ConsPlusNormal"/>
              <w:jc w:val="center"/>
            </w:pPr>
            <w:r>
              <w:t xml:space="preserve">циклоспорин </w:t>
            </w:r>
            <w:hyperlink w:anchor="P5229" w:history="1">
              <w:r>
                <w:rPr>
                  <w:color w:val="0000FF"/>
                </w:rPr>
                <w:t>&lt;*&gt;</w:t>
              </w:r>
            </w:hyperlink>
          </w:p>
        </w:tc>
        <w:tc>
          <w:tcPr>
            <w:tcW w:w="3515" w:type="dxa"/>
            <w:tcBorders>
              <w:top w:val="nil"/>
              <w:left w:val="nil"/>
              <w:bottom w:val="nil"/>
              <w:right w:val="nil"/>
            </w:tcBorders>
          </w:tcPr>
          <w:p w:rsidR="007A139A" w:rsidRDefault="007A139A">
            <w:pPr>
              <w:pStyle w:val="ConsPlusNormal"/>
              <w:jc w:val="center"/>
            </w:pPr>
            <w:r>
              <w:t>капсулы;</w:t>
            </w:r>
          </w:p>
          <w:p w:rsidR="007A139A" w:rsidRDefault="007A139A">
            <w:pPr>
              <w:pStyle w:val="ConsPlusNormal"/>
              <w:jc w:val="center"/>
            </w:pPr>
            <w:r>
              <w:t>капсулы мягкие</w:t>
            </w:r>
          </w:p>
        </w:tc>
      </w:tr>
      <w:tr w:rsidR="007A139A">
        <w:tblPrEx>
          <w:tblBorders>
            <w:insideH w:val="none" w:sz="0" w:space="0" w:color="auto"/>
            <w:insideV w:val="none" w:sz="0" w:space="0" w:color="auto"/>
          </w:tblBorders>
        </w:tblPrEx>
        <w:tc>
          <w:tcPr>
            <w:tcW w:w="1134" w:type="dxa"/>
            <w:vMerge w:val="restart"/>
            <w:tcBorders>
              <w:top w:val="nil"/>
              <w:left w:val="nil"/>
              <w:bottom w:val="nil"/>
              <w:right w:val="nil"/>
            </w:tcBorders>
          </w:tcPr>
          <w:p w:rsidR="007A139A" w:rsidRDefault="007A139A">
            <w:pPr>
              <w:pStyle w:val="ConsPlusNormal"/>
              <w:jc w:val="center"/>
            </w:pPr>
            <w:r>
              <w:t>L04AX</w:t>
            </w:r>
          </w:p>
        </w:tc>
        <w:tc>
          <w:tcPr>
            <w:tcW w:w="2608" w:type="dxa"/>
            <w:vMerge w:val="restart"/>
            <w:tcBorders>
              <w:top w:val="nil"/>
              <w:left w:val="nil"/>
              <w:bottom w:val="nil"/>
              <w:right w:val="nil"/>
            </w:tcBorders>
          </w:tcPr>
          <w:p w:rsidR="007A139A" w:rsidRDefault="007A139A">
            <w:pPr>
              <w:pStyle w:val="ConsPlusNormal"/>
              <w:jc w:val="center"/>
            </w:pPr>
            <w:r>
              <w:t>другие иммунодепрессанты</w:t>
            </w:r>
          </w:p>
        </w:tc>
        <w:tc>
          <w:tcPr>
            <w:tcW w:w="1814" w:type="dxa"/>
            <w:tcBorders>
              <w:top w:val="nil"/>
              <w:left w:val="nil"/>
              <w:bottom w:val="nil"/>
              <w:right w:val="nil"/>
            </w:tcBorders>
          </w:tcPr>
          <w:p w:rsidR="007A139A" w:rsidRDefault="007A139A">
            <w:pPr>
              <w:pStyle w:val="ConsPlusNormal"/>
              <w:jc w:val="center"/>
            </w:pPr>
            <w:r>
              <w:t>азатиоприн</w:t>
            </w:r>
          </w:p>
        </w:tc>
        <w:tc>
          <w:tcPr>
            <w:tcW w:w="3515" w:type="dxa"/>
            <w:tcBorders>
              <w:top w:val="nil"/>
              <w:left w:val="nil"/>
              <w:bottom w:val="nil"/>
              <w:right w:val="nil"/>
            </w:tcBorders>
          </w:tcPr>
          <w:p w:rsidR="007A139A" w:rsidRDefault="007A139A">
            <w:pPr>
              <w:pStyle w:val="ConsPlusNormal"/>
              <w:jc w:val="center"/>
            </w:pPr>
            <w:r>
              <w:t>таблетки</w:t>
            </w:r>
          </w:p>
        </w:tc>
      </w:tr>
      <w:tr w:rsidR="007A139A">
        <w:tblPrEx>
          <w:tblBorders>
            <w:insideH w:val="none" w:sz="0" w:space="0" w:color="auto"/>
            <w:insideV w:val="none" w:sz="0" w:space="0" w:color="auto"/>
          </w:tblBorders>
        </w:tblPrEx>
        <w:tc>
          <w:tcPr>
            <w:tcW w:w="1134" w:type="dxa"/>
            <w:vMerge/>
            <w:tcBorders>
              <w:top w:val="nil"/>
              <w:left w:val="nil"/>
              <w:bottom w:val="nil"/>
              <w:right w:val="nil"/>
            </w:tcBorders>
          </w:tcPr>
          <w:p w:rsidR="007A139A" w:rsidRDefault="007A139A"/>
        </w:tc>
        <w:tc>
          <w:tcPr>
            <w:tcW w:w="2608" w:type="dxa"/>
            <w:vMerge/>
            <w:tcBorders>
              <w:top w:val="nil"/>
              <w:left w:val="nil"/>
              <w:bottom w:val="nil"/>
              <w:right w:val="nil"/>
            </w:tcBorders>
          </w:tcPr>
          <w:p w:rsidR="007A139A" w:rsidRDefault="007A139A"/>
        </w:tc>
        <w:tc>
          <w:tcPr>
            <w:tcW w:w="1814" w:type="dxa"/>
            <w:tcBorders>
              <w:top w:val="nil"/>
              <w:left w:val="nil"/>
              <w:bottom w:val="nil"/>
              <w:right w:val="nil"/>
            </w:tcBorders>
          </w:tcPr>
          <w:p w:rsidR="007A139A" w:rsidRDefault="007A139A">
            <w:pPr>
              <w:pStyle w:val="ConsPlusNormal"/>
              <w:jc w:val="center"/>
            </w:pPr>
            <w:r>
              <w:t xml:space="preserve">пирфенидон </w:t>
            </w:r>
            <w:hyperlink w:anchor="P5229" w:history="1">
              <w:r>
                <w:rPr>
                  <w:color w:val="0000FF"/>
                </w:rPr>
                <w:t>&lt;*&gt;</w:t>
              </w:r>
            </w:hyperlink>
          </w:p>
        </w:tc>
        <w:tc>
          <w:tcPr>
            <w:tcW w:w="3515" w:type="dxa"/>
            <w:tcBorders>
              <w:top w:val="nil"/>
              <w:left w:val="nil"/>
              <w:bottom w:val="nil"/>
              <w:right w:val="nil"/>
            </w:tcBorders>
          </w:tcPr>
          <w:p w:rsidR="007A139A" w:rsidRDefault="007A139A">
            <w:pPr>
              <w:pStyle w:val="ConsPlusNormal"/>
              <w:jc w:val="center"/>
            </w:pPr>
            <w:r>
              <w:t>капсулы</w:t>
            </w: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M</w:t>
            </w:r>
          </w:p>
        </w:tc>
        <w:tc>
          <w:tcPr>
            <w:tcW w:w="2608" w:type="dxa"/>
            <w:tcBorders>
              <w:top w:val="nil"/>
              <w:left w:val="nil"/>
              <w:bottom w:val="nil"/>
              <w:right w:val="nil"/>
            </w:tcBorders>
          </w:tcPr>
          <w:p w:rsidR="007A139A" w:rsidRDefault="007A139A">
            <w:pPr>
              <w:pStyle w:val="ConsPlusNormal"/>
              <w:jc w:val="center"/>
            </w:pPr>
            <w:r>
              <w:t>костно-мышечная система</w:t>
            </w:r>
          </w:p>
        </w:tc>
        <w:tc>
          <w:tcPr>
            <w:tcW w:w="1814" w:type="dxa"/>
            <w:tcBorders>
              <w:top w:val="nil"/>
              <w:left w:val="nil"/>
              <w:bottom w:val="nil"/>
              <w:right w:val="nil"/>
            </w:tcBorders>
          </w:tcPr>
          <w:p w:rsidR="007A139A" w:rsidRDefault="007A139A">
            <w:pPr>
              <w:pStyle w:val="ConsPlusNormal"/>
            </w:pPr>
          </w:p>
        </w:tc>
        <w:tc>
          <w:tcPr>
            <w:tcW w:w="3515" w:type="dxa"/>
            <w:tcBorders>
              <w:top w:val="nil"/>
              <w:left w:val="nil"/>
              <w:bottom w:val="nil"/>
              <w:right w:val="nil"/>
            </w:tcBorders>
          </w:tcPr>
          <w:p w:rsidR="007A139A" w:rsidRDefault="007A139A">
            <w:pPr>
              <w:pStyle w:val="ConsPlusNormal"/>
            </w:pP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M01</w:t>
            </w:r>
          </w:p>
        </w:tc>
        <w:tc>
          <w:tcPr>
            <w:tcW w:w="2608" w:type="dxa"/>
            <w:tcBorders>
              <w:top w:val="nil"/>
              <w:left w:val="nil"/>
              <w:bottom w:val="nil"/>
              <w:right w:val="nil"/>
            </w:tcBorders>
          </w:tcPr>
          <w:p w:rsidR="007A139A" w:rsidRDefault="007A139A">
            <w:pPr>
              <w:pStyle w:val="ConsPlusNormal"/>
              <w:jc w:val="center"/>
            </w:pPr>
            <w:r>
              <w:t>противовоспалительные и противоревматические препараты</w:t>
            </w:r>
          </w:p>
        </w:tc>
        <w:tc>
          <w:tcPr>
            <w:tcW w:w="1814" w:type="dxa"/>
            <w:tcBorders>
              <w:top w:val="nil"/>
              <w:left w:val="nil"/>
              <w:bottom w:val="nil"/>
              <w:right w:val="nil"/>
            </w:tcBorders>
          </w:tcPr>
          <w:p w:rsidR="007A139A" w:rsidRDefault="007A139A">
            <w:pPr>
              <w:pStyle w:val="ConsPlusNormal"/>
            </w:pPr>
          </w:p>
        </w:tc>
        <w:tc>
          <w:tcPr>
            <w:tcW w:w="3515" w:type="dxa"/>
            <w:tcBorders>
              <w:top w:val="nil"/>
              <w:left w:val="nil"/>
              <w:bottom w:val="nil"/>
              <w:right w:val="nil"/>
            </w:tcBorders>
          </w:tcPr>
          <w:p w:rsidR="007A139A" w:rsidRDefault="007A139A">
            <w:pPr>
              <w:pStyle w:val="ConsPlusNormal"/>
            </w:pP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M01A</w:t>
            </w:r>
          </w:p>
        </w:tc>
        <w:tc>
          <w:tcPr>
            <w:tcW w:w="2608" w:type="dxa"/>
            <w:tcBorders>
              <w:top w:val="nil"/>
              <w:left w:val="nil"/>
              <w:bottom w:val="nil"/>
              <w:right w:val="nil"/>
            </w:tcBorders>
          </w:tcPr>
          <w:p w:rsidR="007A139A" w:rsidRDefault="007A139A">
            <w:pPr>
              <w:pStyle w:val="ConsPlusNormal"/>
              <w:jc w:val="center"/>
            </w:pPr>
            <w:r>
              <w:t>нестероидные противовоспалительные и противоревматические препараты</w:t>
            </w:r>
          </w:p>
        </w:tc>
        <w:tc>
          <w:tcPr>
            <w:tcW w:w="1814" w:type="dxa"/>
            <w:tcBorders>
              <w:top w:val="nil"/>
              <w:left w:val="nil"/>
              <w:bottom w:val="nil"/>
              <w:right w:val="nil"/>
            </w:tcBorders>
          </w:tcPr>
          <w:p w:rsidR="007A139A" w:rsidRDefault="007A139A">
            <w:pPr>
              <w:pStyle w:val="ConsPlusNormal"/>
            </w:pPr>
          </w:p>
        </w:tc>
        <w:tc>
          <w:tcPr>
            <w:tcW w:w="3515" w:type="dxa"/>
            <w:tcBorders>
              <w:top w:val="nil"/>
              <w:left w:val="nil"/>
              <w:bottom w:val="nil"/>
              <w:right w:val="nil"/>
            </w:tcBorders>
          </w:tcPr>
          <w:p w:rsidR="007A139A" w:rsidRDefault="007A139A">
            <w:pPr>
              <w:pStyle w:val="ConsPlusNormal"/>
            </w:pP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M01AB</w:t>
            </w:r>
          </w:p>
        </w:tc>
        <w:tc>
          <w:tcPr>
            <w:tcW w:w="2608" w:type="dxa"/>
            <w:tcBorders>
              <w:top w:val="nil"/>
              <w:left w:val="nil"/>
              <w:bottom w:val="nil"/>
              <w:right w:val="nil"/>
            </w:tcBorders>
          </w:tcPr>
          <w:p w:rsidR="007A139A" w:rsidRDefault="007A139A">
            <w:pPr>
              <w:pStyle w:val="ConsPlusNormal"/>
              <w:jc w:val="center"/>
            </w:pPr>
            <w:r>
              <w:t>производные уксусной кислоты и родственные соединения</w:t>
            </w:r>
          </w:p>
        </w:tc>
        <w:tc>
          <w:tcPr>
            <w:tcW w:w="1814" w:type="dxa"/>
            <w:tcBorders>
              <w:top w:val="nil"/>
              <w:left w:val="nil"/>
              <w:bottom w:val="nil"/>
              <w:right w:val="nil"/>
            </w:tcBorders>
          </w:tcPr>
          <w:p w:rsidR="007A139A" w:rsidRDefault="007A139A">
            <w:pPr>
              <w:pStyle w:val="ConsPlusNormal"/>
              <w:jc w:val="center"/>
            </w:pPr>
            <w:r>
              <w:t>диклофенак</w:t>
            </w:r>
          </w:p>
        </w:tc>
        <w:tc>
          <w:tcPr>
            <w:tcW w:w="3515" w:type="dxa"/>
            <w:tcBorders>
              <w:top w:val="nil"/>
              <w:left w:val="nil"/>
              <w:bottom w:val="nil"/>
              <w:right w:val="nil"/>
            </w:tcBorders>
          </w:tcPr>
          <w:p w:rsidR="007A139A" w:rsidRDefault="007A139A">
            <w:pPr>
              <w:pStyle w:val="ConsPlusNormal"/>
              <w:jc w:val="center"/>
            </w:pPr>
            <w:r>
              <w:t>капли глазные;</w:t>
            </w:r>
          </w:p>
          <w:p w:rsidR="007A139A" w:rsidRDefault="007A139A">
            <w:pPr>
              <w:pStyle w:val="ConsPlusNormal"/>
              <w:jc w:val="center"/>
            </w:pPr>
            <w:r>
              <w:t>капсулы кишечнорастворимые;</w:t>
            </w:r>
          </w:p>
          <w:p w:rsidR="007A139A" w:rsidRDefault="007A139A">
            <w:pPr>
              <w:pStyle w:val="ConsPlusNormal"/>
              <w:jc w:val="center"/>
            </w:pPr>
            <w:r>
              <w:t>капсулы с модифицированным высвобождением;</w:t>
            </w:r>
          </w:p>
          <w:p w:rsidR="007A139A" w:rsidRDefault="007A139A">
            <w:pPr>
              <w:pStyle w:val="ConsPlusNormal"/>
              <w:jc w:val="center"/>
            </w:pPr>
            <w:r>
              <w:t>раствор для внутримышечного введения;</w:t>
            </w:r>
          </w:p>
          <w:p w:rsidR="007A139A" w:rsidRDefault="007A139A">
            <w:pPr>
              <w:pStyle w:val="ConsPlusNormal"/>
              <w:jc w:val="center"/>
            </w:pPr>
            <w:r>
              <w:t>таблетки, покрытые кишечнорастворимой оболочкой;</w:t>
            </w:r>
          </w:p>
          <w:p w:rsidR="007A139A" w:rsidRDefault="007A139A">
            <w:pPr>
              <w:pStyle w:val="ConsPlusNormal"/>
              <w:jc w:val="center"/>
            </w:pPr>
            <w:r>
              <w:t>таблетки, покрытые</w:t>
            </w:r>
          </w:p>
          <w:p w:rsidR="007A139A" w:rsidRDefault="007A139A">
            <w:pPr>
              <w:pStyle w:val="ConsPlusNormal"/>
              <w:jc w:val="center"/>
            </w:pPr>
            <w:r>
              <w:t>кишечнорастворимой пленочной оболочкой;</w:t>
            </w:r>
          </w:p>
          <w:p w:rsidR="007A139A" w:rsidRDefault="007A139A">
            <w:pPr>
              <w:pStyle w:val="ConsPlusNormal"/>
              <w:jc w:val="center"/>
            </w:pPr>
            <w:r>
              <w:t>таблетки, покрытые оболочкой;</w:t>
            </w:r>
          </w:p>
          <w:p w:rsidR="007A139A" w:rsidRDefault="007A139A">
            <w:pPr>
              <w:pStyle w:val="ConsPlusNormal"/>
              <w:jc w:val="center"/>
            </w:pPr>
            <w:r>
              <w:t>таблетки, покрытые пленочной оболочкой;</w:t>
            </w:r>
          </w:p>
          <w:p w:rsidR="007A139A" w:rsidRDefault="007A139A">
            <w:pPr>
              <w:pStyle w:val="ConsPlusNormal"/>
              <w:jc w:val="center"/>
            </w:pPr>
            <w:r>
              <w:t>таблетки пролонгированного действия;</w:t>
            </w:r>
          </w:p>
          <w:p w:rsidR="007A139A" w:rsidRDefault="007A139A">
            <w:pPr>
              <w:pStyle w:val="ConsPlusNormal"/>
              <w:jc w:val="center"/>
            </w:pPr>
            <w:r>
              <w:t>таблетки пролонгированного действия, покрытые кишечнорастворимой оболочкой;</w:t>
            </w:r>
          </w:p>
          <w:p w:rsidR="007A139A" w:rsidRDefault="007A139A">
            <w:pPr>
              <w:pStyle w:val="ConsPlusNormal"/>
              <w:jc w:val="center"/>
            </w:pPr>
            <w:r>
              <w:t>таблетки пролонгированного действия, покрытые оболочкой;</w:t>
            </w:r>
          </w:p>
          <w:p w:rsidR="007A139A" w:rsidRDefault="007A139A">
            <w:pPr>
              <w:pStyle w:val="ConsPlusNormal"/>
              <w:jc w:val="center"/>
            </w:pPr>
            <w:r>
              <w:t>таблетки пролонгированного действия, покрытые пленочной оболочкой;</w:t>
            </w:r>
          </w:p>
          <w:p w:rsidR="007A139A" w:rsidRDefault="007A139A">
            <w:pPr>
              <w:pStyle w:val="ConsPlusNormal"/>
              <w:jc w:val="center"/>
            </w:pPr>
            <w:r>
              <w:t>таблетки с модифицированным высвобождением</w:t>
            </w: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pPr>
          </w:p>
        </w:tc>
        <w:tc>
          <w:tcPr>
            <w:tcW w:w="2608" w:type="dxa"/>
            <w:tcBorders>
              <w:top w:val="nil"/>
              <w:left w:val="nil"/>
              <w:bottom w:val="nil"/>
              <w:right w:val="nil"/>
            </w:tcBorders>
          </w:tcPr>
          <w:p w:rsidR="007A139A" w:rsidRDefault="007A139A">
            <w:pPr>
              <w:pStyle w:val="ConsPlusNormal"/>
            </w:pPr>
          </w:p>
        </w:tc>
        <w:tc>
          <w:tcPr>
            <w:tcW w:w="1814" w:type="dxa"/>
            <w:tcBorders>
              <w:top w:val="nil"/>
              <w:left w:val="nil"/>
              <w:bottom w:val="nil"/>
              <w:right w:val="nil"/>
            </w:tcBorders>
          </w:tcPr>
          <w:p w:rsidR="007A139A" w:rsidRDefault="007A139A">
            <w:pPr>
              <w:pStyle w:val="ConsPlusNormal"/>
              <w:jc w:val="center"/>
            </w:pPr>
            <w:r>
              <w:t>кеторолак</w:t>
            </w:r>
          </w:p>
        </w:tc>
        <w:tc>
          <w:tcPr>
            <w:tcW w:w="3515" w:type="dxa"/>
            <w:tcBorders>
              <w:top w:val="nil"/>
              <w:left w:val="nil"/>
              <w:bottom w:val="nil"/>
              <w:right w:val="nil"/>
            </w:tcBorders>
          </w:tcPr>
          <w:p w:rsidR="007A139A" w:rsidRDefault="007A139A">
            <w:pPr>
              <w:pStyle w:val="ConsPlusNormal"/>
              <w:jc w:val="center"/>
            </w:pPr>
            <w:r>
              <w:t>таблетки;</w:t>
            </w:r>
          </w:p>
          <w:p w:rsidR="007A139A" w:rsidRDefault="007A139A">
            <w:pPr>
              <w:pStyle w:val="ConsPlusNormal"/>
              <w:jc w:val="center"/>
            </w:pPr>
            <w:r>
              <w:t>таблетки, покрытые оболочкой;</w:t>
            </w:r>
          </w:p>
          <w:p w:rsidR="007A139A" w:rsidRDefault="007A139A">
            <w:pPr>
              <w:pStyle w:val="ConsPlusNormal"/>
              <w:jc w:val="center"/>
            </w:pPr>
            <w:r>
              <w:t xml:space="preserve">таблетки, покрытые пленочной </w:t>
            </w:r>
            <w:r>
              <w:lastRenderedPageBreak/>
              <w:t>оболочкой</w:t>
            </w: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lastRenderedPageBreak/>
              <w:t>M01AE</w:t>
            </w:r>
          </w:p>
        </w:tc>
        <w:tc>
          <w:tcPr>
            <w:tcW w:w="2608" w:type="dxa"/>
            <w:tcBorders>
              <w:top w:val="nil"/>
              <w:left w:val="nil"/>
              <w:bottom w:val="nil"/>
              <w:right w:val="nil"/>
            </w:tcBorders>
          </w:tcPr>
          <w:p w:rsidR="007A139A" w:rsidRDefault="007A139A">
            <w:pPr>
              <w:pStyle w:val="ConsPlusNormal"/>
              <w:jc w:val="center"/>
            </w:pPr>
            <w:r>
              <w:t>производные пропионовой кислоты</w:t>
            </w:r>
          </w:p>
        </w:tc>
        <w:tc>
          <w:tcPr>
            <w:tcW w:w="1814" w:type="dxa"/>
            <w:tcBorders>
              <w:top w:val="nil"/>
              <w:left w:val="nil"/>
              <w:bottom w:val="nil"/>
              <w:right w:val="nil"/>
            </w:tcBorders>
          </w:tcPr>
          <w:p w:rsidR="007A139A" w:rsidRDefault="007A139A">
            <w:pPr>
              <w:pStyle w:val="ConsPlusNormal"/>
              <w:jc w:val="center"/>
            </w:pPr>
            <w:r>
              <w:t>ибупрофен</w:t>
            </w:r>
          </w:p>
        </w:tc>
        <w:tc>
          <w:tcPr>
            <w:tcW w:w="3515" w:type="dxa"/>
            <w:tcBorders>
              <w:top w:val="nil"/>
              <w:left w:val="nil"/>
              <w:bottom w:val="nil"/>
              <w:right w:val="nil"/>
            </w:tcBorders>
          </w:tcPr>
          <w:p w:rsidR="007A139A" w:rsidRDefault="007A139A">
            <w:pPr>
              <w:pStyle w:val="ConsPlusNormal"/>
              <w:jc w:val="center"/>
            </w:pPr>
            <w:r>
              <w:t>гель для наружного применения;</w:t>
            </w:r>
          </w:p>
          <w:p w:rsidR="007A139A" w:rsidRDefault="007A139A">
            <w:pPr>
              <w:pStyle w:val="ConsPlusNormal"/>
              <w:jc w:val="center"/>
            </w:pPr>
            <w:r>
              <w:t>гранулы для приготовления раствора для приема внутрь;</w:t>
            </w:r>
          </w:p>
          <w:p w:rsidR="007A139A" w:rsidRDefault="007A139A">
            <w:pPr>
              <w:pStyle w:val="ConsPlusNormal"/>
              <w:jc w:val="center"/>
            </w:pPr>
            <w:r>
              <w:t>капсулы;</w:t>
            </w:r>
          </w:p>
          <w:p w:rsidR="007A139A" w:rsidRDefault="007A139A">
            <w:pPr>
              <w:pStyle w:val="ConsPlusNormal"/>
              <w:jc w:val="center"/>
            </w:pPr>
            <w:r>
              <w:t>крем для наружного применения;</w:t>
            </w:r>
          </w:p>
          <w:p w:rsidR="007A139A" w:rsidRDefault="007A139A">
            <w:pPr>
              <w:pStyle w:val="ConsPlusNormal"/>
              <w:jc w:val="center"/>
            </w:pPr>
            <w:r>
              <w:t>мазь для наружного применения;</w:t>
            </w:r>
          </w:p>
          <w:p w:rsidR="007A139A" w:rsidRDefault="007A139A">
            <w:pPr>
              <w:pStyle w:val="ConsPlusNormal"/>
              <w:jc w:val="center"/>
            </w:pPr>
            <w:r>
              <w:t>раствор для внутривенного введения;</w:t>
            </w:r>
          </w:p>
          <w:p w:rsidR="007A139A" w:rsidRDefault="007A139A">
            <w:pPr>
              <w:pStyle w:val="ConsPlusNormal"/>
              <w:jc w:val="center"/>
            </w:pPr>
            <w:r>
              <w:t>суппозитории ректальные;</w:t>
            </w:r>
          </w:p>
          <w:p w:rsidR="007A139A" w:rsidRDefault="007A139A">
            <w:pPr>
              <w:pStyle w:val="ConsPlusNormal"/>
              <w:jc w:val="center"/>
            </w:pPr>
            <w:r>
              <w:t>суппозитории ректальные (для детей);</w:t>
            </w:r>
          </w:p>
          <w:p w:rsidR="007A139A" w:rsidRDefault="007A139A">
            <w:pPr>
              <w:pStyle w:val="ConsPlusNormal"/>
              <w:jc w:val="center"/>
            </w:pPr>
            <w:r>
              <w:t>суспензия для приема внутрь;</w:t>
            </w:r>
          </w:p>
          <w:p w:rsidR="007A139A" w:rsidRDefault="007A139A">
            <w:pPr>
              <w:pStyle w:val="ConsPlusNormal"/>
              <w:jc w:val="center"/>
            </w:pPr>
            <w:r>
              <w:t>суспензия для приема внутрь (для детей);</w:t>
            </w:r>
          </w:p>
          <w:p w:rsidR="007A139A" w:rsidRDefault="007A139A">
            <w:pPr>
              <w:pStyle w:val="ConsPlusNormal"/>
              <w:jc w:val="center"/>
            </w:pPr>
            <w:r>
              <w:t>таблетки, покрытые оболочкой;</w:t>
            </w:r>
          </w:p>
          <w:p w:rsidR="007A139A" w:rsidRDefault="007A139A">
            <w:pPr>
              <w:pStyle w:val="ConsPlusNormal"/>
              <w:jc w:val="center"/>
            </w:pPr>
            <w:r>
              <w:t>таблетки, покрытые пленочной оболочкой;</w:t>
            </w:r>
          </w:p>
          <w:p w:rsidR="007A139A" w:rsidRDefault="007A139A">
            <w:pPr>
              <w:pStyle w:val="ConsPlusNormal"/>
              <w:jc w:val="center"/>
            </w:pPr>
            <w:r>
              <w:t>таблетки с пролонгированным высвобождением, покрытые пленочной оболочкой</w:t>
            </w: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pPr>
          </w:p>
        </w:tc>
        <w:tc>
          <w:tcPr>
            <w:tcW w:w="2608" w:type="dxa"/>
            <w:tcBorders>
              <w:top w:val="nil"/>
              <w:left w:val="nil"/>
              <w:bottom w:val="nil"/>
              <w:right w:val="nil"/>
            </w:tcBorders>
          </w:tcPr>
          <w:p w:rsidR="007A139A" w:rsidRDefault="007A139A">
            <w:pPr>
              <w:pStyle w:val="ConsPlusNormal"/>
            </w:pPr>
          </w:p>
        </w:tc>
        <w:tc>
          <w:tcPr>
            <w:tcW w:w="1814" w:type="dxa"/>
            <w:tcBorders>
              <w:top w:val="nil"/>
              <w:left w:val="nil"/>
              <w:bottom w:val="nil"/>
              <w:right w:val="nil"/>
            </w:tcBorders>
          </w:tcPr>
          <w:p w:rsidR="007A139A" w:rsidRDefault="007A139A">
            <w:pPr>
              <w:pStyle w:val="ConsPlusNormal"/>
              <w:jc w:val="center"/>
            </w:pPr>
            <w:r>
              <w:t>кетопрофен</w:t>
            </w:r>
          </w:p>
        </w:tc>
        <w:tc>
          <w:tcPr>
            <w:tcW w:w="3515" w:type="dxa"/>
            <w:tcBorders>
              <w:top w:val="nil"/>
              <w:left w:val="nil"/>
              <w:bottom w:val="nil"/>
              <w:right w:val="nil"/>
            </w:tcBorders>
          </w:tcPr>
          <w:p w:rsidR="007A139A" w:rsidRDefault="007A139A">
            <w:pPr>
              <w:pStyle w:val="ConsPlusNormal"/>
              <w:jc w:val="center"/>
            </w:pPr>
            <w:r>
              <w:t>капсулы;</w:t>
            </w:r>
          </w:p>
          <w:p w:rsidR="007A139A" w:rsidRDefault="007A139A">
            <w:pPr>
              <w:pStyle w:val="ConsPlusNormal"/>
              <w:jc w:val="center"/>
            </w:pPr>
            <w:r>
              <w:t>капсулы пролонгированного действия;</w:t>
            </w:r>
          </w:p>
          <w:p w:rsidR="007A139A" w:rsidRDefault="007A139A">
            <w:pPr>
              <w:pStyle w:val="ConsPlusNormal"/>
              <w:jc w:val="center"/>
            </w:pPr>
            <w:r>
              <w:t>капсулы с модифицированным</w:t>
            </w:r>
          </w:p>
          <w:p w:rsidR="007A139A" w:rsidRDefault="007A139A">
            <w:pPr>
              <w:pStyle w:val="ConsPlusNormal"/>
              <w:jc w:val="center"/>
            </w:pPr>
            <w:r>
              <w:t>высвобождением;</w:t>
            </w:r>
          </w:p>
          <w:p w:rsidR="007A139A" w:rsidRDefault="007A139A">
            <w:pPr>
              <w:pStyle w:val="ConsPlusNormal"/>
              <w:jc w:val="center"/>
            </w:pPr>
            <w:r>
              <w:t>суппозитории ректальные;</w:t>
            </w:r>
          </w:p>
          <w:p w:rsidR="007A139A" w:rsidRDefault="007A139A">
            <w:pPr>
              <w:pStyle w:val="ConsPlusNormal"/>
              <w:jc w:val="center"/>
            </w:pPr>
            <w:r>
              <w:t>суппозитории ректальные (для детей);</w:t>
            </w:r>
          </w:p>
          <w:p w:rsidR="007A139A" w:rsidRDefault="007A139A">
            <w:pPr>
              <w:pStyle w:val="ConsPlusNormal"/>
              <w:jc w:val="center"/>
            </w:pPr>
            <w:r>
              <w:t>таблетки;</w:t>
            </w:r>
          </w:p>
          <w:p w:rsidR="007A139A" w:rsidRDefault="007A139A">
            <w:pPr>
              <w:pStyle w:val="ConsPlusNormal"/>
              <w:jc w:val="center"/>
            </w:pPr>
            <w:r>
              <w:t>таблетки, покрытые пленочной оболочкой;</w:t>
            </w:r>
          </w:p>
          <w:p w:rsidR="007A139A" w:rsidRDefault="007A139A">
            <w:pPr>
              <w:pStyle w:val="ConsPlusNormal"/>
              <w:jc w:val="center"/>
            </w:pPr>
            <w:r>
              <w:t>таблетки пролонгированного действия;</w:t>
            </w:r>
          </w:p>
          <w:p w:rsidR="007A139A" w:rsidRDefault="007A139A">
            <w:pPr>
              <w:pStyle w:val="ConsPlusNormal"/>
              <w:jc w:val="center"/>
            </w:pPr>
            <w:r>
              <w:t>таблетки с модифицированным высвобождением</w:t>
            </w: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M01C</w:t>
            </w:r>
          </w:p>
        </w:tc>
        <w:tc>
          <w:tcPr>
            <w:tcW w:w="2608" w:type="dxa"/>
            <w:tcBorders>
              <w:top w:val="nil"/>
              <w:left w:val="nil"/>
              <w:bottom w:val="nil"/>
              <w:right w:val="nil"/>
            </w:tcBorders>
          </w:tcPr>
          <w:p w:rsidR="007A139A" w:rsidRDefault="007A139A">
            <w:pPr>
              <w:pStyle w:val="ConsPlusNormal"/>
              <w:jc w:val="center"/>
            </w:pPr>
            <w:r>
              <w:t>базисные противоревматические препараты</w:t>
            </w:r>
          </w:p>
        </w:tc>
        <w:tc>
          <w:tcPr>
            <w:tcW w:w="1814" w:type="dxa"/>
            <w:tcBorders>
              <w:top w:val="nil"/>
              <w:left w:val="nil"/>
              <w:bottom w:val="nil"/>
              <w:right w:val="nil"/>
            </w:tcBorders>
          </w:tcPr>
          <w:p w:rsidR="007A139A" w:rsidRDefault="007A139A">
            <w:pPr>
              <w:pStyle w:val="ConsPlusNormal"/>
            </w:pPr>
          </w:p>
        </w:tc>
        <w:tc>
          <w:tcPr>
            <w:tcW w:w="3515" w:type="dxa"/>
            <w:tcBorders>
              <w:top w:val="nil"/>
              <w:left w:val="nil"/>
              <w:bottom w:val="nil"/>
              <w:right w:val="nil"/>
            </w:tcBorders>
          </w:tcPr>
          <w:p w:rsidR="007A139A" w:rsidRDefault="007A139A">
            <w:pPr>
              <w:pStyle w:val="ConsPlusNormal"/>
            </w:pP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M01CC</w:t>
            </w:r>
          </w:p>
        </w:tc>
        <w:tc>
          <w:tcPr>
            <w:tcW w:w="2608" w:type="dxa"/>
            <w:tcBorders>
              <w:top w:val="nil"/>
              <w:left w:val="nil"/>
              <w:bottom w:val="nil"/>
              <w:right w:val="nil"/>
            </w:tcBorders>
          </w:tcPr>
          <w:p w:rsidR="007A139A" w:rsidRDefault="007A139A">
            <w:pPr>
              <w:pStyle w:val="ConsPlusNormal"/>
              <w:jc w:val="center"/>
            </w:pPr>
            <w:r>
              <w:t>пеницилламин и подобные препараты</w:t>
            </w:r>
          </w:p>
        </w:tc>
        <w:tc>
          <w:tcPr>
            <w:tcW w:w="1814" w:type="dxa"/>
            <w:tcBorders>
              <w:top w:val="nil"/>
              <w:left w:val="nil"/>
              <w:bottom w:val="nil"/>
              <w:right w:val="nil"/>
            </w:tcBorders>
          </w:tcPr>
          <w:p w:rsidR="007A139A" w:rsidRDefault="007A139A">
            <w:pPr>
              <w:pStyle w:val="ConsPlusNormal"/>
              <w:jc w:val="center"/>
            </w:pPr>
            <w:r>
              <w:t>пеницилламин</w:t>
            </w:r>
          </w:p>
        </w:tc>
        <w:tc>
          <w:tcPr>
            <w:tcW w:w="3515" w:type="dxa"/>
            <w:tcBorders>
              <w:top w:val="nil"/>
              <w:left w:val="nil"/>
              <w:bottom w:val="nil"/>
              <w:right w:val="nil"/>
            </w:tcBorders>
          </w:tcPr>
          <w:p w:rsidR="007A139A" w:rsidRDefault="007A139A">
            <w:pPr>
              <w:pStyle w:val="ConsPlusNormal"/>
              <w:jc w:val="center"/>
            </w:pPr>
            <w:r>
              <w:t>таблетки, покрытые пленочной оболочкой</w:t>
            </w: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M03</w:t>
            </w:r>
          </w:p>
        </w:tc>
        <w:tc>
          <w:tcPr>
            <w:tcW w:w="2608" w:type="dxa"/>
            <w:tcBorders>
              <w:top w:val="nil"/>
              <w:left w:val="nil"/>
              <w:bottom w:val="nil"/>
              <w:right w:val="nil"/>
            </w:tcBorders>
          </w:tcPr>
          <w:p w:rsidR="007A139A" w:rsidRDefault="007A139A">
            <w:pPr>
              <w:pStyle w:val="ConsPlusNormal"/>
              <w:jc w:val="center"/>
            </w:pPr>
            <w:r>
              <w:t>миорелаксанты</w:t>
            </w:r>
          </w:p>
        </w:tc>
        <w:tc>
          <w:tcPr>
            <w:tcW w:w="1814" w:type="dxa"/>
            <w:tcBorders>
              <w:top w:val="nil"/>
              <w:left w:val="nil"/>
              <w:bottom w:val="nil"/>
              <w:right w:val="nil"/>
            </w:tcBorders>
          </w:tcPr>
          <w:p w:rsidR="007A139A" w:rsidRDefault="007A139A">
            <w:pPr>
              <w:pStyle w:val="ConsPlusNormal"/>
            </w:pPr>
          </w:p>
        </w:tc>
        <w:tc>
          <w:tcPr>
            <w:tcW w:w="3515" w:type="dxa"/>
            <w:tcBorders>
              <w:top w:val="nil"/>
              <w:left w:val="nil"/>
              <w:bottom w:val="nil"/>
              <w:right w:val="nil"/>
            </w:tcBorders>
          </w:tcPr>
          <w:p w:rsidR="007A139A" w:rsidRDefault="007A139A">
            <w:pPr>
              <w:pStyle w:val="ConsPlusNormal"/>
            </w:pP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M03A</w:t>
            </w:r>
          </w:p>
        </w:tc>
        <w:tc>
          <w:tcPr>
            <w:tcW w:w="2608" w:type="dxa"/>
            <w:tcBorders>
              <w:top w:val="nil"/>
              <w:left w:val="nil"/>
              <w:bottom w:val="nil"/>
              <w:right w:val="nil"/>
            </w:tcBorders>
          </w:tcPr>
          <w:p w:rsidR="007A139A" w:rsidRDefault="007A139A">
            <w:pPr>
              <w:pStyle w:val="ConsPlusNormal"/>
              <w:jc w:val="center"/>
            </w:pPr>
            <w:r>
              <w:t>миорелаксанты периферического действия</w:t>
            </w:r>
          </w:p>
        </w:tc>
        <w:tc>
          <w:tcPr>
            <w:tcW w:w="1814" w:type="dxa"/>
            <w:tcBorders>
              <w:top w:val="nil"/>
              <w:left w:val="nil"/>
              <w:bottom w:val="nil"/>
              <w:right w:val="nil"/>
            </w:tcBorders>
          </w:tcPr>
          <w:p w:rsidR="007A139A" w:rsidRDefault="007A139A">
            <w:pPr>
              <w:pStyle w:val="ConsPlusNormal"/>
            </w:pPr>
          </w:p>
        </w:tc>
        <w:tc>
          <w:tcPr>
            <w:tcW w:w="3515" w:type="dxa"/>
            <w:tcBorders>
              <w:top w:val="nil"/>
              <w:left w:val="nil"/>
              <w:bottom w:val="nil"/>
              <w:right w:val="nil"/>
            </w:tcBorders>
          </w:tcPr>
          <w:p w:rsidR="007A139A" w:rsidRDefault="007A139A">
            <w:pPr>
              <w:pStyle w:val="ConsPlusNormal"/>
            </w:pPr>
          </w:p>
        </w:tc>
      </w:tr>
      <w:tr w:rsidR="007A139A">
        <w:tblPrEx>
          <w:tblBorders>
            <w:insideH w:val="none" w:sz="0" w:space="0" w:color="auto"/>
            <w:insideV w:val="none" w:sz="0" w:space="0" w:color="auto"/>
          </w:tblBorders>
        </w:tblPrEx>
        <w:tc>
          <w:tcPr>
            <w:tcW w:w="1134" w:type="dxa"/>
            <w:vMerge w:val="restart"/>
            <w:tcBorders>
              <w:top w:val="nil"/>
              <w:left w:val="nil"/>
              <w:bottom w:val="nil"/>
              <w:right w:val="nil"/>
            </w:tcBorders>
          </w:tcPr>
          <w:p w:rsidR="007A139A" w:rsidRDefault="007A139A">
            <w:pPr>
              <w:pStyle w:val="ConsPlusNormal"/>
              <w:jc w:val="center"/>
            </w:pPr>
            <w:r>
              <w:t>M03AX</w:t>
            </w:r>
          </w:p>
        </w:tc>
        <w:tc>
          <w:tcPr>
            <w:tcW w:w="2608" w:type="dxa"/>
            <w:vMerge w:val="restart"/>
            <w:tcBorders>
              <w:top w:val="nil"/>
              <w:left w:val="nil"/>
              <w:bottom w:val="nil"/>
              <w:right w:val="nil"/>
            </w:tcBorders>
          </w:tcPr>
          <w:p w:rsidR="007A139A" w:rsidRDefault="007A139A">
            <w:pPr>
              <w:pStyle w:val="ConsPlusNormal"/>
              <w:jc w:val="center"/>
            </w:pPr>
            <w:r>
              <w:t>другие миорелаксанты периферического действия</w:t>
            </w:r>
          </w:p>
        </w:tc>
        <w:tc>
          <w:tcPr>
            <w:tcW w:w="1814" w:type="dxa"/>
            <w:tcBorders>
              <w:top w:val="nil"/>
              <w:left w:val="nil"/>
              <w:bottom w:val="nil"/>
              <w:right w:val="nil"/>
            </w:tcBorders>
          </w:tcPr>
          <w:p w:rsidR="007A139A" w:rsidRDefault="007A139A">
            <w:pPr>
              <w:pStyle w:val="ConsPlusNormal"/>
              <w:jc w:val="center"/>
            </w:pPr>
            <w:r>
              <w:t xml:space="preserve">ботулинический токсин типа A </w:t>
            </w:r>
            <w:hyperlink w:anchor="P5229" w:history="1">
              <w:r>
                <w:rPr>
                  <w:color w:val="0000FF"/>
                </w:rPr>
                <w:t>&lt;*&gt;</w:t>
              </w:r>
            </w:hyperlink>
          </w:p>
        </w:tc>
        <w:tc>
          <w:tcPr>
            <w:tcW w:w="3515" w:type="dxa"/>
            <w:tcBorders>
              <w:top w:val="nil"/>
              <w:left w:val="nil"/>
              <w:bottom w:val="nil"/>
              <w:right w:val="nil"/>
            </w:tcBorders>
          </w:tcPr>
          <w:p w:rsidR="007A139A" w:rsidRDefault="007A139A">
            <w:pPr>
              <w:pStyle w:val="ConsPlusNormal"/>
              <w:jc w:val="center"/>
            </w:pPr>
            <w:r>
              <w:t>лиофилизат для приготовления раствора для внутримышечного введения</w:t>
            </w:r>
          </w:p>
        </w:tc>
      </w:tr>
      <w:tr w:rsidR="007A139A">
        <w:tblPrEx>
          <w:tblBorders>
            <w:insideH w:val="none" w:sz="0" w:space="0" w:color="auto"/>
            <w:insideV w:val="none" w:sz="0" w:space="0" w:color="auto"/>
          </w:tblBorders>
        </w:tblPrEx>
        <w:tc>
          <w:tcPr>
            <w:tcW w:w="1134" w:type="dxa"/>
            <w:vMerge/>
            <w:tcBorders>
              <w:top w:val="nil"/>
              <w:left w:val="nil"/>
              <w:bottom w:val="nil"/>
              <w:right w:val="nil"/>
            </w:tcBorders>
          </w:tcPr>
          <w:p w:rsidR="007A139A" w:rsidRDefault="007A139A"/>
        </w:tc>
        <w:tc>
          <w:tcPr>
            <w:tcW w:w="2608" w:type="dxa"/>
            <w:vMerge/>
            <w:tcBorders>
              <w:top w:val="nil"/>
              <w:left w:val="nil"/>
              <w:bottom w:val="nil"/>
              <w:right w:val="nil"/>
            </w:tcBorders>
          </w:tcPr>
          <w:p w:rsidR="007A139A" w:rsidRDefault="007A139A"/>
        </w:tc>
        <w:tc>
          <w:tcPr>
            <w:tcW w:w="1814" w:type="dxa"/>
            <w:tcBorders>
              <w:top w:val="nil"/>
              <w:left w:val="nil"/>
              <w:bottom w:val="nil"/>
              <w:right w:val="nil"/>
            </w:tcBorders>
          </w:tcPr>
          <w:p w:rsidR="007A139A" w:rsidRDefault="007A139A">
            <w:pPr>
              <w:pStyle w:val="ConsPlusNormal"/>
              <w:jc w:val="center"/>
            </w:pPr>
            <w:r>
              <w:t xml:space="preserve">ботулинический токсин типа A-гемагглютинин комплекс </w:t>
            </w:r>
            <w:hyperlink w:anchor="P5229" w:history="1">
              <w:r>
                <w:rPr>
                  <w:color w:val="0000FF"/>
                </w:rPr>
                <w:t>&lt;*&gt;</w:t>
              </w:r>
            </w:hyperlink>
          </w:p>
        </w:tc>
        <w:tc>
          <w:tcPr>
            <w:tcW w:w="3515" w:type="dxa"/>
            <w:tcBorders>
              <w:top w:val="nil"/>
              <w:left w:val="nil"/>
              <w:bottom w:val="nil"/>
              <w:right w:val="nil"/>
            </w:tcBorders>
          </w:tcPr>
          <w:p w:rsidR="007A139A" w:rsidRDefault="007A139A">
            <w:pPr>
              <w:pStyle w:val="ConsPlusNormal"/>
              <w:jc w:val="center"/>
            </w:pPr>
            <w:r>
              <w:t>лиофилизат для приготовления раствора для внутримышечного введения;</w:t>
            </w:r>
          </w:p>
          <w:p w:rsidR="007A139A" w:rsidRDefault="007A139A">
            <w:pPr>
              <w:pStyle w:val="ConsPlusNormal"/>
              <w:jc w:val="center"/>
            </w:pPr>
            <w:r>
              <w:t>лиофилизат для приготовления раствора для инъекций</w:t>
            </w: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M03B</w:t>
            </w:r>
          </w:p>
        </w:tc>
        <w:tc>
          <w:tcPr>
            <w:tcW w:w="2608" w:type="dxa"/>
            <w:tcBorders>
              <w:top w:val="nil"/>
              <w:left w:val="nil"/>
              <w:bottom w:val="nil"/>
              <w:right w:val="nil"/>
            </w:tcBorders>
          </w:tcPr>
          <w:p w:rsidR="007A139A" w:rsidRDefault="007A139A">
            <w:pPr>
              <w:pStyle w:val="ConsPlusNormal"/>
              <w:jc w:val="center"/>
            </w:pPr>
            <w:r>
              <w:t>миорелаксанты центрального действия</w:t>
            </w:r>
          </w:p>
        </w:tc>
        <w:tc>
          <w:tcPr>
            <w:tcW w:w="1814" w:type="dxa"/>
            <w:tcBorders>
              <w:top w:val="nil"/>
              <w:left w:val="nil"/>
              <w:bottom w:val="nil"/>
              <w:right w:val="nil"/>
            </w:tcBorders>
          </w:tcPr>
          <w:p w:rsidR="007A139A" w:rsidRDefault="007A139A">
            <w:pPr>
              <w:pStyle w:val="ConsPlusNormal"/>
            </w:pPr>
          </w:p>
        </w:tc>
        <w:tc>
          <w:tcPr>
            <w:tcW w:w="3515" w:type="dxa"/>
            <w:tcBorders>
              <w:top w:val="nil"/>
              <w:left w:val="nil"/>
              <w:bottom w:val="nil"/>
              <w:right w:val="nil"/>
            </w:tcBorders>
          </w:tcPr>
          <w:p w:rsidR="007A139A" w:rsidRDefault="007A139A">
            <w:pPr>
              <w:pStyle w:val="ConsPlusNormal"/>
            </w:pPr>
          </w:p>
        </w:tc>
      </w:tr>
      <w:tr w:rsidR="007A139A">
        <w:tblPrEx>
          <w:tblBorders>
            <w:insideH w:val="none" w:sz="0" w:space="0" w:color="auto"/>
            <w:insideV w:val="none" w:sz="0" w:space="0" w:color="auto"/>
          </w:tblBorders>
        </w:tblPrEx>
        <w:tc>
          <w:tcPr>
            <w:tcW w:w="1134" w:type="dxa"/>
            <w:vMerge w:val="restart"/>
            <w:tcBorders>
              <w:top w:val="nil"/>
              <w:left w:val="nil"/>
              <w:bottom w:val="nil"/>
              <w:right w:val="nil"/>
            </w:tcBorders>
          </w:tcPr>
          <w:p w:rsidR="007A139A" w:rsidRDefault="007A139A">
            <w:pPr>
              <w:pStyle w:val="ConsPlusNormal"/>
              <w:jc w:val="center"/>
            </w:pPr>
            <w:r>
              <w:t>M03BX</w:t>
            </w:r>
          </w:p>
        </w:tc>
        <w:tc>
          <w:tcPr>
            <w:tcW w:w="2608" w:type="dxa"/>
            <w:vMerge w:val="restart"/>
            <w:tcBorders>
              <w:top w:val="nil"/>
              <w:left w:val="nil"/>
              <w:bottom w:val="nil"/>
              <w:right w:val="nil"/>
            </w:tcBorders>
          </w:tcPr>
          <w:p w:rsidR="007A139A" w:rsidRDefault="007A139A">
            <w:pPr>
              <w:pStyle w:val="ConsPlusNormal"/>
              <w:jc w:val="center"/>
            </w:pPr>
            <w:r>
              <w:t>другие миорелаксанты центрального действия</w:t>
            </w:r>
          </w:p>
        </w:tc>
        <w:tc>
          <w:tcPr>
            <w:tcW w:w="1814" w:type="dxa"/>
            <w:tcBorders>
              <w:top w:val="nil"/>
              <w:left w:val="nil"/>
              <w:bottom w:val="nil"/>
              <w:right w:val="nil"/>
            </w:tcBorders>
          </w:tcPr>
          <w:p w:rsidR="007A139A" w:rsidRDefault="007A139A">
            <w:pPr>
              <w:pStyle w:val="ConsPlusNormal"/>
              <w:jc w:val="center"/>
            </w:pPr>
            <w:r>
              <w:t>баклофен</w:t>
            </w:r>
          </w:p>
        </w:tc>
        <w:tc>
          <w:tcPr>
            <w:tcW w:w="3515" w:type="dxa"/>
            <w:tcBorders>
              <w:top w:val="nil"/>
              <w:left w:val="nil"/>
              <w:bottom w:val="nil"/>
              <w:right w:val="nil"/>
            </w:tcBorders>
          </w:tcPr>
          <w:p w:rsidR="007A139A" w:rsidRDefault="007A139A">
            <w:pPr>
              <w:pStyle w:val="ConsPlusNormal"/>
              <w:jc w:val="center"/>
            </w:pPr>
            <w:r>
              <w:t>таблетки</w:t>
            </w:r>
          </w:p>
        </w:tc>
      </w:tr>
      <w:tr w:rsidR="007A139A">
        <w:tblPrEx>
          <w:tblBorders>
            <w:insideH w:val="none" w:sz="0" w:space="0" w:color="auto"/>
            <w:insideV w:val="none" w:sz="0" w:space="0" w:color="auto"/>
          </w:tblBorders>
        </w:tblPrEx>
        <w:tc>
          <w:tcPr>
            <w:tcW w:w="1134" w:type="dxa"/>
            <w:vMerge/>
            <w:tcBorders>
              <w:top w:val="nil"/>
              <w:left w:val="nil"/>
              <w:bottom w:val="nil"/>
              <w:right w:val="nil"/>
            </w:tcBorders>
          </w:tcPr>
          <w:p w:rsidR="007A139A" w:rsidRDefault="007A139A"/>
        </w:tc>
        <w:tc>
          <w:tcPr>
            <w:tcW w:w="2608" w:type="dxa"/>
            <w:vMerge/>
            <w:tcBorders>
              <w:top w:val="nil"/>
              <w:left w:val="nil"/>
              <w:bottom w:val="nil"/>
              <w:right w:val="nil"/>
            </w:tcBorders>
          </w:tcPr>
          <w:p w:rsidR="007A139A" w:rsidRDefault="007A139A"/>
        </w:tc>
        <w:tc>
          <w:tcPr>
            <w:tcW w:w="1814" w:type="dxa"/>
            <w:tcBorders>
              <w:top w:val="nil"/>
              <w:left w:val="nil"/>
              <w:bottom w:val="nil"/>
              <w:right w:val="nil"/>
            </w:tcBorders>
          </w:tcPr>
          <w:p w:rsidR="007A139A" w:rsidRDefault="007A139A">
            <w:pPr>
              <w:pStyle w:val="ConsPlusNormal"/>
              <w:jc w:val="center"/>
            </w:pPr>
            <w:r>
              <w:t>тизанидин</w:t>
            </w:r>
          </w:p>
        </w:tc>
        <w:tc>
          <w:tcPr>
            <w:tcW w:w="3515" w:type="dxa"/>
            <w:tcBorders>
              <w:top w:val="nil"/>
              <w:left w:val="nil"/>
              <w:bottom w:val="nil"/>
              <w:right w:val="nil"/>
            </w:tcBorders>
          </w:tcPr>
          <w:p w:rsidR="007A139A" w:rsidRDefault="007A139A">
            <w:pPr>
              <w:pStyle w:val="ConsPlusNormal"/>
              <w:jc w:val="center"/>
            </w:pPr>
            <w:r>
              <w:t>капсулы с модифицированным высвобождением;</w:t>
            </w:r>
          </w:p>
          <w:p w:rsidR="007A139A" w:rsidRDefault="007A139A">
            <w:pPr>
              <w:pStyle w:val="ConsPlusNormal"/>
              <w:jc w:val="center"/>
            </w:pPr>
            <w:r>
              <w:t>таблетки</w:t>
            </w: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M04</w:t>
            </w:r>
          </w:p>
        </w:tc>
        <w:tc>
          <w:tcPr>
            <w:tcW w:w="2608" w:type="dxa"/>
            <w:tcBorders>
              <w:top w:val="nil"/>
              <w:left w:val="nil"/>
              <w:bottom w:val="nil"/>
              <w:right w:val="nil"/>
            </w:tcBorders>
          </w:tcPr>
          <w:p w:rsidR="007A139A" w:rsidRDefault="007A139A">
            <w:pPr>
              <w:pStyle w:val="ConsPlusNormal"/>
              <w:jc w:val="center"/>
            </w:pPr>
            <w:r>
              <w:t>противоподагрические препараты</w:t>
            </w:r>
          </w:p>
        </w:tc>
        <w:tc>
          <w:tcPr>
            <w:tcW w:w="1814" w:type="dxa"/>
            <w:tcBorders>
              <w:top w:val="nil"/>
              <w:left w:val="nil"/>
              <w:bottom w:val="nil"/>
              <w:right w:val="nil"/>
            </w:tcBorders>
          </w:tcPr>
          <w:p w:rsidR="007A139A" w:rsidRDefault="007A139A">
            <w:pPr>
              <w:pStyle w:val="ConsPlusNormal"/>
            </w:pPr>
          </w:p>
        </w:tc>
        <w:tc>
          <w:tcPr>
            <w:tcW w:w="3515" w:type="dxa"/>
            <w:tcBorders>
              <w:top w:val="nil"/>
              <w:left w:val="nil"/>
              <w:bottom w:val="nil"/>
              <w:right w:val="nil"/>
            </w:tcBorders>
          </w:tcPr>
          <w:p w:rsidR="007A139A" w:rsidRDefault="007A139A">
            <w:pPr>
              <w:pStyle w:val="ConsPlusNormal"/>
            </w:pP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M04A</w:t>
            </w:r>
          </w:p>
        </w:tc>
        <w:tc>
          <w:tcPr>
            <w:tcW w:w="2608" w:type="dxa"/>
            <w:tcBorders>
              <w:top w:val="nil"/>
              <w:left w:val="nil"/>
              <w:bottom w:val="nil"/>
              <w:right w:val="nil"/>
            </w:tcBorders>
          </w:tcPr>
          <w:p w:rsidR="007A139A" w:rsidRDefault="007A139A">
            <w:pPr>
              <w:pStyle w:val="ConsPlusNormal"/>
              <w:jc w:val="center"/>
            </w:pPr>
            <w:r>
              <w:t>противоподагрические препараты</w:t>
            </w:r>
          </w:p>
        </w:tc>
        <w:tc>
          <w:tcPr>
            <w:tcW w:w="1814" w:type="dxa"/>
            <w:tcBorders>
              <w:top w:val="nil"/>
              <w:left w:val="nil"/>
              <w:bottom w:val="nil"/>
              <w:right w:val="nil"/>
            </w:tcBorders>
          </w:tcPr>
          <w:p w:rsidR="007A139A" w:rsidRDefault="007A139A">
            <w:pPr>
              <w:pStyle w:val="ConsPlusNormal"/>
            </w:pPr>
          </w:p>
        </w:tc>
        <w:tc>
          <w:tcPr>
            <w:tcW w:w="3515" w:type="dxa"/>
            <w:tcBorders>
              <w:top w:val="nil"/>
              <w:left w:val="nil"/>
              <w:bottom w:val="nil"/>
              <w:right w:val="nil"/>
            </w:tcBorders>
          </w:tcPr>
          <w:p w:rsidR="007A139A" w:rsidRDefault="007A139A">
            <w:pPr>
              <w:pStyle w:val="ConsPlusNormal"/>
            </w:pP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M04AA</w:t>
            </w:r>
          </w:p>
        </w:tc>
        <w:tc>
          <w:tcPr>
            <w:tcW w:w="2608" w:type="dxa"/>
            <w:tcBorders>
              <w:top w:val="nil"/>
              <w:left w:val="nil"/>
              <w:bottom w:val="nil"/>
              <w:right w:val="nil"/>
            </w:tcBorders>
          </w:tcPr>
          <w:p w:rsidR="007A139A" w:rsidRDefault="007A139A">
            <w:pPr>
              <w:pStyle w:val="ConsPlusNormal"/>
              <w:jc w:val="center"/>
            </w:pPr>
            <w:r>
              <w:t>ингибиторы образования мочевой кислоты</w:t>
            </w:r>
          </w:p>
        </w:tc>
        <w:tc>
          <w:tcPr>
            <w:tcW w:w="1814" w:type="dxa"/>
            <w:tcBorders>
              <w:top w:val="nil"/>
              <w:left w:val="nil"/>
              <w:bottom w:val="nil"/>
              <w:right w:val="nil"/>
            </w:tcBorders>
          </w:tcPr>
          <w:p w:rsidR="007A139A" w:rsidRDefault="007A139A">
            <w:pPr>
              <w:pStyle w:val="ConsPlusNormal"/>
              <w:jc w:val="center"/>
            </w:pPr>
            <w:r>
              <w:t>аллопуринол</w:t>
            </w:r>
          </w:p>
        </w:tc>
        <w:tc>
          <w:tcPr>
            <w:tcW w:w="3515" w:type="dxa"/>
            <w:tcBorders>
              <w:top w:val="nil"/>
              <w:left w:val="nil"/>
              <w:bottom w:val="nil"/>
              <w:right w:val="nil"/>
            </w:tcBorders>
          </w:tcPr>
          <w:p w:rsidR="007A139A" w:rsidRDefault="007A139A">
            <w:pPr>
              <w:pStyle w:val="ConsPlusNormal"/>
              <w:jc w:val="center"/>
            </w:pPr>
            <w:r>
              <w:t>таблетки</w:t>
            </w: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M05</w:t>
            </w:r>
          </w:p>
        </w:tc>
        <w:tc>
          <w:tcPr>
            <w:tcW w:w="2608" w:type="dxa"/>
            <w:tcBorders>
              <w:top w:val="nil"/>
              <w:left w:val="nil"/>
              <w:bottom w:val="nil"/>
              <w:right w:val="nil"/>
            </w:tcBorders>
          </w:tcPr>
          <w:p w:rsidR="007A139A" w:rsidRDefault="007A139A">
            <w:pPr>
              <w:pStyle w:val="ConsPlusNormal"/>
              <w:jc w:val="center"/>
            </w:pPr>
            <w:r>
              <w:t>препараты для лечения заболеваний костей</w:t>
            </w:r>
          </w:p>
        </w:tc>
        <w:tc>
          <w:tcPr>
            <w:tcW w:w="1814" w:type="dxa"/>
            <w:tcBorders>
              <w:top w:val="nil"/>
              <w:left w:val="nil"/>
              <w:bottom w:val="nil"/>
              <w:right w:val="nil"/>
            </w:tcBorders>
          </w:tcPr>
          <w:p w:rsidR="007A139A" w:rsidRDefault="007A139A">
            <w:pPr>
              <w:pStyle w:val="ConsPlusNormal"/>
            </w:pPr>
          </w:p>
        </w:tc>
        <w:tc>
          <w:tcPr>
            <w:tcW w:w="3515" w:type="dxa"/>
            <w:tcBorders>
              <w:top w:val="nil"/>
              <w:left w:val="nil"/>
              <w:bottom w:val="nil"/>
              <w:right w:val="nil"/>
            </w:tcBorders>
          </w:tcPr>
          <w:p w:rsidR="007A139A" w:rsidRDefault="007A139A">
            <w:pPr>
              <w:pStyle w:val="ConsPlusNormal"/>
            </w:pP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M05B</w:t>
            </w:r>
          </w:p>
        </w:tc>
        <w:tc>
          <w:tcPr>
            <w:tcW w:w="2608" w:type="dxa"/>
            <w:tcBorders>
              <w:top w:val="nil"/>
              <w:left w:val="nil"/>
              <w:bottom w:val="nil"/>
              <w:right w:val="nil"/>
            </w:tcBorders>
          </w:tcPr>
          <w:p w:rsidR="007A139A" w:rsidRDefault="007A139A">
            <w:pPr>
              <w:pStyle w:val="ConsPlusNormal"/>
              <w:jc w:val="center"/>
            </w:pPr>
            <w:r>
              <w:t>препараты, влияющие на структуру и минерализацию костей</w:t>
            </w:r>
          </w:p>
        </w:tc>
        <w:tc>
          <w:tcPr>
            <w:tcW w:w="1814" w:type="dxa"/>
            <w:tcBorders>
              <w:top w:val="nil"/>
              <w:left w:val="nil"/>
              <w:bottom w:val="nil"/>
              <w:right w:val="nil"/>
            </w:tcBorders>
          </w:tcPr>
          <w:p w:rsidR="007A139A" w:rsidRDefault="007A139A">
            <w:pPr>
              <w:pStyle w:val="ConsPlusNormal"/>
            </w:pPr>
          </w:p>
        </w:tc>
        <w:tc>
          <w:tcPr>
            <w:tcW w:w="3515" w:type="dxa"/>
            <w:tcBorders>
              <w:top w:val="nil"/>
              <w:left w:val="nil"/>
              <w:bottom w:val="nil"/>
              <w:right w:val="nil"/>
            </w:tcBorders>
          </w:tcPr>
          <w:p w:rsidR="007A139A" w:rsidRDefault="007A139A">
            <w:pPr>
              <w:pStyle w:val="ConsPlusNormal"/>
            </w:pP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M05BA</w:t>
            </w:r>
          </w:p>
        </w:tc>
        <w:tc>
          <w:tcPr>
            <w:tcW w:w="2608" w:type="dxa"/>
            <w:tcBorders>
              <w:top w:val="nil"/>
              <w:left w:val="nil"/>
              <w:bottom w:val="nil"/>
              <w:right w:val="nil"/>
            </w:tcBorders>
          </w:tcPr>
          <w:p w:rsidR="007A139A" w:rsidRDefault="007A139A">
            <w:pPr>
              <w:pStyle w:val="ConsPlusNormal"/>
              <w:jc w:val="center"/>
            </w:pPr>
            <w:r>
              <w:t>бифосфонаты</w:t>
            </w:r>
          </w:p>
        </w:tc>
        <w:tc>
          <w:tcPr>
            <w:tcW w:w="1814" w:type="dxa"/>
            <w:tcBorders>
              <w:top w:val="nil"/>
              <w:left w:val="nil"/>
              <w:bottom w:val="nil"/>
              <w:right w:val="nil"/>
            </w:tcBorders>
          </w:tcPr>
          <w:p w:rsidR="007A139A" w:rsidRDefault="007A139A">
            <w:pPr>
              <w:pStyle w:val="ConsPlusNormal"/>
              <w:jc w:val="center"/>
            </w:pPr>
            <w:r>
              <w:t xml:space="preserve">золедроновая кислота </w:t>
            </w:r>
            <w:hyperlink w:anchor="P5229" w:history="1">
              <w:r>
                <w:rPr>
                  <w:color w:val="0000FF"/>
                </w:rPr>
                <w:t>&lt;*&gt;</w:t>
              </w:r>
            </w:hyperlink>
          </w:p>
        </w:tc>
        <w:tc>
          <w:tcPr>
            <w:tcW w:w="3515" w:type="dxa"/>
            <w:tcBorders>
              <w:top w:val="nil"/>
              <w:left w:val="nil"/>
              <w:bottom w:val="nil"/>
              <w:right w:val="nil"/>
            </w:tcBorders>
          </w:tcPr>
          <w:p w:rsidR="007A139A" w:rsidRDefault="007A139A">
            <w:pPr>
              <w:pStyle w:val="ConsPlusNormal"/>
              <w:jc w:val="center"/>
            </w:pPr>
            <w:r>
              <w:t>концентрат для приготовления раствора для инфузий;</w:t>
            </w:r>
          </w:p>
          <w:p w:rsidR="007A139A" w:rsidRDefault="007A139A">
            <w:pPr>
              <w:pStyle w:val="ConsPlusNormal"/>
              <w:jc w:val="center"/>
            </w:pPr>
            <w:r>
              <w:t>лиофилизат для приготовления раствора для внутривенного введения;</w:t>
            </w:r>
          </w:p>
          <w:p w:rsidR="007A139A" w:rsidRDefault="007A139A">
            <w:pPr>
              <w:pStyle w:val="ConsPlusNormal"/>
              <w:jc w:val="center"/>
            </w:pPr>
            <w:r>
              <w:t>лиофилизат для приготовления раствора для инфузий;</w:t>
            </w:r>
          </w:p>
          <w:p w:rsidR="007A139A" w:rsidRDefault="007A139A">
            <w:pPr>
              <w:pStyle w:val="ConsPlusNormal"/>
              <w:jc w:val="center"/>
            </w:pPr>
            <w:r>
              <w:t>раствор для инфузий</w:t>
            </w: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M05BX</w:t>
            </w:r>
          </w:p>
        </w:tc>
        <w:tc>
          <w:tcPr>
            <w:tcW w:w="2608" w:type="dxa"/>
            <w:tcBorders>
              <w:top w:val="nil"/>
              <w:left w:val="nil"/>
              <w:bottom w:val="nil"/>
              <w:right w:val="nil"/>
            </w:tcBorders>
          </w:tcPr>
          <w:p w:rsidR="007A139A" w:rsidRDefault="007A139A">
            <w:pPr>
              <w:pStyle w:val="ConsPlusNormal"/>
              <w:jc w:val="center"/>
            </w:pPr>
            <w:r>
              <w:t>другие препараты, влияющие на структуру и минерализацию костей</w:t>
            </w:r>
          </w:p>
        </w:tc>
        <w:tc>
          <w:tcPr>
            <w:tcW w:w="1814" w:type="dxa"/>
            <w:tcBorders>
              <w:top w:val="nil"/>
              <w:left w:val="nil"/>
              <w:bottom w:val="nil"/>
              <w:right w:val="nil"/>
            </w:tcBorders>
          </w:tcPr>
          <w:p w:rsidR="007A139A" w:rsidRDefault="007A139A">
            <w:pPr>
              <w:pStyle w:val="ConsPlusNormal"/>
              <w:jc w:val="center"/>
            </w:pPr>
            <w:r>
              <w:t xml:space="preserve">деносумаб </w:t>
            </w:r>
            <w:hyperlink w:anchor="P5229" w:history="1">
              <w:r>
                <w:rPr>
                  <w:color w:val="0000FF"/>
                </w:rPr>
                <w:t>&lt;*&gt;</w:t>
              </w:r>
            </w:hyperlink>
          </w:p>
        </w:tc>
        <w:tc>
          <w:tcPr>
            <w:tcW w:w="3515" w:type="dxa"/>
            <w:tcBorders>
              <w:top w:val="nil"/>
              <w:left w:val="nil"/>
              <w:bottom w:val="nil"/>
              <w:right w:val="nil"/>
            </w:tcBorders>
          </w:tcPr>
          <w:p w:rsidR="007A139A" w:rsidRDefault="007A139A">
            <w:pPr>
              <w:pStyle w:val="ConsPlusNormal"/>
              <w:jc w:val="center"/>
            </w:pPr>
            <w:r>
              <w:t>раствор для подкожного введения</w:t>
            </w: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N</w:t>
            </w:r>
          </w:p>
        </w:tc>
        <w:tc>
          <w:tcPr>
            <w:tcW w:w="2608" w:type="dxa"/>
            <w:tcBorders>
              <w:top w:val="nil"/>
              <w:left w:val="nil"/>
              <w:bottom w:val="nil"/>
              <w:right w:val="nil"/>
            </w:tcBorders>
          </w:tcPr>
          <w:p w:rsidR="007A139A" w:rsidRDefault="007A139A">
            <w:pPr>
              <w:pStyle w:val="ConsPlusNormal"/>
              <w:jc w:val="center"/>
            </w:pPr>
            <w:r>
              <w:t>нервная система</w:t>
            </w:r>
          </w:p>
        </w:tc>
        <w:tc>
          <w:tcPr>
            <w:tcW w:w="1814" w:type="dxa"/>
            <w:tcBorders>
              <w:top w:val="nil"/>
              <w:left w:val="nil"/>
              <w:bottom w:val="nil"/>
              <w:right w:val="nil"/>
            </w:tcBorders>
          </w:tcPr>
          <w:p w:rsidR="007A139A" w:rsidRDefault="007A139A">
            <w:pPr>
              <w:pStyle w:val="ConsPlusNormal"/>
            </w:pPr>
          </w:p>
        </w:tc>
        <w:tc>
          <w:tcPr>
            <w:tcW w:w="3515" w:type="dxa"/>
            <w:tcBorders>
              <w:top w:val="nil"/>
              <w:left w:val="nil"/>
              <w:bottom w:val="nil"/>
              <w:right w:val="nil"/>
            </w:tcBorders>
          </w:tcPr>
          <w:p w:rsidR="007A139A" w:rsidRDefault="007A139A">
            <w:pPr>
              <w:pStyle w:val="ConsPlusNormal"/>
            </w:pP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N 01</w:t>
            </w:r>
          </w:p>
        </w:tc>
        <w:tc>
          <w:tcPr>
            <w:tcW w:w="2608" w:type="dxa"/>
            <w:tcBorders>
              <w:top w:val="nil"/>
              <w:left w:val="nil"/>
              <w:bottom w:val="nil"/>
              <w:right w:val="nil"/>
            </w:tcBorders>
          </w:tcPr>
          <w:p w:rsidR="007A139A" w:rsidRDefault="007A139A">
            <w:pPr>
              <w:pStyle w:val="ConsPlusNormal"/>
              <w:jc w:val="center"/>
            </w:pPr>
            <w:r>
              <w:t>анестетики</w:t>
            </w:r>
          </w:p>
        </w:tc>
        <w:tc>
          <w:tcPr>
            <w:tcW w:w="1814" w:type="dxa"/>
            <w:tcBorders>
              <w:top w:val="nil"/>
              <w:left w:val="nil"/>
              <w:bottom w:val="nil"/>
              <w:right w:val="nil"/>
            </w:tcBorders>
          </w:tcPr>
          <w:p w:rsidR="007A139A" w:rsidRDefault="007A139A">
            <w:pPr>
              <w:pStyle w:val="ConsPlusNormal"/>
            </w:pPr>
          </w:p>
        </w:tc>
        <w:tc>
          <w:tcPr>
            <w:tcW w:w="3515" w:type="dxa"/>
            <w:tcBorders>
              <w:top w:val="nil"/>
              <w:left w:val="nil"/>
              <w:bottom w:val="nil"/>
              <w:right w:val="nil"/>
            </w:tcBorders>
          </w:tcPr>
          <w:p w:rsidR="007A139A" w:rsidRDefault="007A139A">
            <w:pPr>
              <w:pStyle w:val="ConsPlusNormal"/>
            </w:pP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N 01A</w:t>
            </w:r>
          </w:p>
        </w:tc>
        <w:tc>
          <w:tcPr>
            <w:tcW w:w="2608" w:type="dxa"/>
            <w:tcBorders>
              <w:top w:val="nil"/>
              <w:left w:val="nil"/>
              <w:bottom w:val="nil"/>
              <w:right w:val="nil"/>
            </w:tcBorders>
          </w:tcPr>
          <w:p w:rsidR="007A139A" w:rsidRDefault="007A139A">
            <w:pPr>
              <w:pStyle w:val="ConsPlusNormal"/>
              <w:jc w:val="center"/>
            </w:pPr>
            <w:r>
              <w:t>препараты для общей анестезии</w:t>
            </w:r>
          </w:p>
        </w:tc>
        <w:tc>
          <w:tcPr>
            <w:tcW w:w="1814" w:type="dxa"/>
            <w:tcBorders>
              <w:top w:val="nil"/>
              <w:left w:val="nil"/>
              <w:bottom w:val="nil"/>
              <w:right w:val="nil"/>
            </w:tcBorders>
          </w:tcPr>
          <w:p w:rsidR="007A139A" w:rsidRDefault="007A139A">
            <w:pPr>
              <w:pStyle w:val="ConsPlusNormal"/>
            </w:pPr>
          </w:p>
        </w:tc>
        <w:tc>
          <w:tcPr>
            <w:tcW w:w="3515" w:type="dxa"/>
            <w:tcBorders>
              <w:top w:val="nil"/>
              <w:left w:val="nil"/>
              <w:bottom w:val="nil"/>
              <w:right w:val="nil"/>
            </w:tcBorders>
          </w:tcPr>
          <w:p w:rsidR="007A139A" w:rsidRDefault="007A139A">
            <w:pPr>
              <w:pStyle w:val="ConsPlusNormal"/>
            </w:pP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N 01AH</w:t>
            </w:r>
          </w:p>
        </w:tc>
        <w:tc>
          <w:tcPr>
            <w:tcW w:w="2608" w:type="dxa"/>
            <w:tcBorders>
              <w:top w:val="nil"/>
              <w:left w:val="nil"/>
              <w:bottom w:val="nil"/>
              <w:right w:val="nil"/>
            </w:tcBorders>
          </w:tcPr>
          <w:p w:rsidR="007A139A" w:rsidRDefault="007A139A">
            <w:pPr>
              <w:pStyle w:val="ConsPlusNormal"/>
              <w:jc w:val="center"/>
            </w:pPr>
            <w:r>
              <w:t>опиоидные анальгетики</w:t>
            </w:r>
          </w:p>
        </w:tc>
        <w:tc>
          <w:tcPr>
            <w:tcW w:w="1814" w:type="dxa"/>
            <w:tcBorders>
              <w:top w:val="nil"/>
              <w:left w:val="nil"/>
              <w:bottom w:val="nil"/>
              <w:right w:val="nil"/>
            </w:tcBorders>
          </w:tcPr>
          <w:p w:rsidR="007A139A" w:rsidRDefault="007A139A">
            <w:pPr>
              <w:pStyle w:val="ConsPlusNormal"/>
              <w:jc w:val="center"/>
            </w:pPr>
            <w:r>
              <w:t>тримеперидин</w:t>
            </w:r>
          </w:p>
        </w:tc>
        <w:tc>
          <w:tcPr>
            <w:tcW w:w="3515" w:type="dxa"/>
            <w:tcBorders>
              <w:top w:val="nil"/>
              <w:left w:val="nil"/>
              <w:bottom w:val="nil"/>
              <w:right w:val="nil"/>
            </w:tcBorders>
          </w:tcPr>
          <w:p w:rsidR="007A139A" w:rsidRDefault="007A139A">
            <w:pPr>
              <w:pStyle w:val="ConsPlusNormal"/>
              <w:jc w:val="center"/>
            </w:pPr>
            <w:r>
              <w:t>раствор для инъекций;</w:t>
            </w:r>
          </w:p>
          <w:p w:rsidR="007A139A" w:rsidRDefault="007A139A">
            <w:pPr>
              <w:pStyle w:val="ConsPlusNormal"/>
              <w:jc w:val="center"/>
            </w:pPr>
            <w:r>
              <w:t>таблетки</w:t>
            </w: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N 02</w:t>
            </w:r>
          </w:p>
        </w:tc>
        <w:tc>
          <w:tcPr>
            <w:tcW w:w="2608" w:type="dxa"/>
            <w:tcBorders>
              <w:top w:val="nil"/>
              <w:left w:val="nil"/>
              <w:bottom w:val="nil"/>
              <w:right w:val="nil"/>
            </w:tcBorders>
          </w:tcPr>
          <w:p w:rsidR="007A139A" w:rsidRDefault="007A139A">
            <w:pPr>
              <w:pStyle w:val="ConsPlusNormal"/>
              <w:jc w:val="center"/>
            </w:pPr>
            <w:r>
              <w:t>анальгетики</w:t>
            </w:r>
          </w:p>
        </w:tc>
        <w:tc>
          <w:tcPr>
            <w:tcW w:w="1814" w:type="dxa"/>
            <w:tcBorders>
              <w:top w:val="nil"/>
              <w:left w:val="nil"/>
              <w:bottom w:val="nil"/>
              <w:right w:val="nil"/>
            </w:tcBorders>
          </w:tcPr>
          <w:p w:rsidR="007A139A" w:rsidRDefault="007A139A">
            <w:pPr>
              <w:pStyle w:val="ConsPlusNormal"/>
            </w:pPr>
          </w:p>
        </w:tc>
        <w:tc>
          <w:tcPr>
            <w:tcW w:w="3515" w:type="dxa"/>
            <w:tcBorders>
              <w:top w:val="nil"/>
              <w:left w:val="nil"/>
              <w:bottom w:val="nil"/>
              <w:right w:val="nil"/>
            </w:tcBorders>
          </w:tcPr>
          <w:p w:rsidR="007A139A" w:rsidRDefault="007A139A">
            <w:pPr>
              <w:pStyle w:val="ConsPlusNormal"/>
            </w:pP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N 02A</w:t>
            </w:r>
          </w:p>
        </w:tc>
        <w:tc>
          <w:tcPr>
            <w:tcW w:w="2608" w:type="dxa"/>
            <w:tcBorders>
              <w:top w:val="nil"/>
              <w:left w:val="nil"/>
              <w:bottom w:val="nil"/>
              <w:right w:val="nil"/>
            </w:tcBorders>
          </w:tcPr>
          <w:p w:rsidR="007A139A" w:rsidRDefault="007A139A">
            <w:pPr>
              <w:pStyle w:val="ConsPlusNormal"/>
              <w:jc w:val="center"/>
            </w:pPr>
            <w:r>
              <w:t>опиоиды</w:t>
            </w:r>
          </w:p>
        </w:tc>
        <w:tc>
          <w:tcPr>
            <w:tcW w:w="1814" w:type="dxa"/>
            <w:tcBorders>
              <w:top w:val="nil"/>
              <w:left w:val="nil"/>
              <w:bottom w:val="nil"/>
              <w:right w:val="nil"/>
            </w:tcBorders>
          </w:tcPr>
          <w:p w:rsidR="007A139A" w:rsidRDefault="007A139A">
            <w:pPr>
              <w:pStyle w:val="ConsPlusNormal"/>
            </w:pPr>
          </w:p>
        </w:tc>
        <w:tc>
          <w:tcPr>
            <w:tcW w:w="3515" w:type="dxa"/>
            <w:tcBorders>
              <w:top w:val="nil"/>
              <w:left w:val="nil"/>
              <w:bottom w:val="nil"/>
              <w:right w:val="nil"/>
            </w:tcBorders>
          </w:tcPr>
          <w:p w:rsidR="007A139A" w:rsidRDefault="007A139A">
            <w:pPr>
              <w:pStyle w:val="ConsPlusNormal"/>
            </w:pPr>
          </w:p>
        </w:tc>
      </w:tr>
      <w:tr w:rsidR="007A139A">
        <w:tblPrEx>
          <w:tblBorders>
            <w:insideH w:val="none" w:sz="0" w:space="0" w:color="auto"/>
            <w:insideV w:val="none" w:sz="0" w:space="0" w:color="auto"/>
          </w:tblBorders>
        </w:tblPrEx>
        <w:tc>
          <w:tcPr>
            <w:tcW w:w="1134" w:type="dxa"/>
            <w:vMerge w:val="restart"/>
            <w:tcBorders>
              <w:top w:val="nil"/>
              <w:left w:val="nil"/>
              <w:bottom w:val="nil"/>
              <w:right w:val="nil"/>
            </w:tcBorders>
          </w:tcPr>
          <w:p w:rsidR="007A139A" w:rsidRDefault="007A139A">
            <w:pPr>
              <w:pStyle w:val="ConsPlusNormal"/>
              <w:jc w:val="center"/>
            </w:pPr>
            <w:r>
              <w:lastRenderedPageBreak/>
              <w:t>N 02AA</w:t>
            </w:r>
          </w:p>
        </w:tc>
        <w:tc>
          <w:tcPr>
            <w:tcW w:w="2608" w:type="dxa"/>
            <w:vMerge w:val="restart"/>
            <w:tcBorders>
              <w:top w:val="nil"/>
              <w:left w:val="nil"/>
              <w:bottom w:val="nil"/>
              <w:right w:val="nil"/>
            </w:tcBorders>
          </w:tcPr>
          <w:p w:rsidR="007A139A" w:rsidRDefault="007A139A">
            <w:pPr>
              <w:pStyle w:val="ConsPlusNormal"/>
              <w:jc w:val="center"/>
            </w:pPr>
            <w:r>
              <w:t>природные алкалоиды опия</w:t>
            </w:r>
          </w:p>
        </w:tc>
        <w:tc>
          <w:tcPr>
            <w:tcW w:w="1814" w:type="dxa"/>
            <w:tcBorders>
              <w:top w:val="nil"/>
              <w:left w:val="nil"/>
              <w:bottom w:val="nil"/>
              <w:right w:val="nil"/>
            </w:tcBorders>
          </w:tcPr>
          <w:p w:rsidR="007A139A" w:rsidRDefault="007A139A">
            <w:pPr>
              <w:pStyle w:val="ConsPlusNormal"/>
              <w:jc w:val="center"/>
            </w:pPr>
            <w:r>
              <w:t>морфин</w:t>
            </w:r>
          </w:p>
        </w:tc>
        <w:tc>
          <w:tcPr>
            <w:tcW w:w="3515" w:type="dxa"/>
            <w:tcBorders>
              <w:top w:val="nil"/>
              <w:left w:val="nil"/>
              <w:bottom w:val="nil"/>
              <w:right w:val="nil"/>
            </w:tcBorders>
          </w:tcPr>
          <w:p w:rsidR="007A139A" w:rsidRDefault="007A139A">
            <w:pPr>
              <w:pStyle w:val="ConsPlusNormal"/>
              <w:jc w:val="center"/>
            </w:pPr>
            <w:r>
              <w:t>капсулы пролонгированного действия;</w:t>
            </w:r>
          </w:p>
          <w:p w:rsidR="007A139A" w:rsidRDefault="007A139A">
            <w:pPr>
              <w:pStyle w:val="ConsPlusNormal"/>
              <w:jc w:val="center"/>
            </w:pPr>
            <w:r>
              <w:t>раствор для инъекций;</w:t>
            </w:r>
          </w:p>
          <w:p w:rsidR="007A139A" w:rsidRDefault="007A139A">
            <w:pPr>
              <w:pStyle w:val="ConsPlusNormal"/>
              <w:jc w:val="center"/>
            </w:pPr>
            <w:r>
              <w:t>раствор для подкожного введения;</w:t>
            </w:r>
          </w:p>
          <w:p w:rsidR="007A139A" w:rsidRDefault="007A139A">
            <w:pPr>
              <w:pStyle w:val="ConsPlusNormal"/>
              <w:jc w:val="center"/>
            </w:pPr>
            <w:r>
              <w:t>таблетки пролонгированного действия, покрытые пленочной оболочкой;</w:t>
            </w:r>
          </w:p>
          <w:p w:rsidR="007A139A" w:rsidRDefault="007A139A">
            <w:pPr>
              <w:pStyle w:val="ConsPlusNormal"/>
              <w:jc w:val="center"/>
            </w:pPr>
            <w:r>
              <w:t>таблетки с пролонгированным высвобождением, покрытые пленочной оболочкой</w:t>
            </w:r>
          </w:p>
        </w:tc>
      </w:tr>
      <w:tr w:rsidR="007A139A">
        <w:tblPrEx>
          <w:tblBorders>
            <w:insideH w:val="none" w:sz="0" w:space="0" w:color="auto"/>
            <w:insideV w:val="none" w:sz="0" w:space="0" w:color="auto"/>
          </w:tblBorders>
        </w:tblPrEx>
        <w:tc>
          <w:tcPr>
            <w:tcW w:w="1134" w:type="dxa"/>
            <w:vMerge/>
            <w:tcBorders>
              <w:top w:val="nil"/>
              <w:left w:val="nil"/>
              <w:bottom w:val="nil"/>
              <w:right w:val="nil"/>
            </w:tcBorders>
          </w:tcPr>
          <w:p w:rsidR="007A139A" w:rsidRDefault="007A139A"/>
        </w:tc>
        <w:tc>
          <w:tcPr>
            <w:tcW w:w="2608" w:type="dxa"/>
            <w:vMerge/>
            <w:tcBorders>
              <w:top w:val="nil"/>
              <w:left w:val="nil"/>
              <w:bottom w:val="nil"/>
              <w:right w:val="nil"/>
            </w:tcBorders>
          </w:tcPr>
          <w:p w:rsidR="007A139A" w:rsidRDefault="007A139A"/>
        </w:tc>
        <w:tc>
          <w:tcPr>
            <w:tcW w:w="1814" w:type="dxa"/>
            <w:tcBorders>
              <w:top w:val="nil"/>
              <w:left w:val="nil"/>
              <w:bottom w:val="nil"/>
              <w:right w:val="nil"/>
            </w:tcBorders>
          </w:tcPr>
          <w:p w:rsidR="007A139A" w:rsidRDefault="007A139A">
            <w:pPr>
              <w:pStyle w:val="ConsPlusNormal"/>
              <w:jc w:val="center"/>
            </w:pPr>
            <w:r>
              <w:t>налоксон + оксикодон</w:t>
            </w:r>
          </w:p>
        </w:tc>
        <w:tc>
          <w:tcPr>
            <w:tcW w:w="3515" w:type="dxa"/>
            <w:tcBorders>
              <w:top w:val="nil"/>
              <w:left w:val="nil"/>
              <w:bottom w:val="nil"/>
              <w:right w:val="nil"/>
            </w:tcBorders>
          </w:tcPr>
          <w:p w:rsidR="007A139A" w:rsidRDefault="007A139A">
            <w:pPr>
              <w:pStyle w:val="ConsPlusNormal"/>
              <w:jc w:val="center"/>
            </w:pPr>
            <w:r>
              <w:t>таблетки с пролонгированным высвобождением, покрытые пленочной оболочкой</w:t>
            </w: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N 02AB</w:t>
            </w:r>
          </w:p>
        </w:tc>
        <w:tc>
          <w:tcPr>
            <w:tcW w:w="2608" w:type="dxa"/>
            <w:tcBorders>
              <w:top w:val="nil"/>
              <w:left w:val="nil"/>
              <w:bottom w:val="nil"/>
              <w:right w:val="nil"/>
            </w:tcBorders>
          </w:tcPr>
          <w:p w:rsidR="007A139A" w:rsidRDefault="007A139A">
            <w:pPr>
              <w:pStyle w:val="ConsPlusNormal"/>
              <w:jc w:val="center"/>
            </w:pPr>
            <w:r>
              <w:t>производные фенилпиперидина</w:t>
            </w:r>
          </w:p>
        </w:tc>
        <w:tc>
          <w:tcPr>
            <w:tcW w:w="1814" w:type="dxa"/>
            <w:tcBorders>
              <w:top w:val="nil"/>
              <w:left w:val="nil"/>
              <w:bottom w:val="nil"/>
              <w:right w:val="nil"/>
            </w:tcBorders>
          </w:tcPr>
          <w:p w:rsidR="007A139A" w:rsidRDefault="007A139A">
            <w:pPr>
              <w:pStyle w:val="ConsPlusNormal"/>
              <w:jc w:val="center"/>
            </w:pPr>
            <w:r>
              <w:t>фентанил</w:t>
            </w:r>
          </w:p>
        </w:tc>
        <w:tc>
          <w:tcPr>
            <w:tcW w:w="3515" w:type="dxa"/>
            <w:tcBorders>
              <w:top w:val="nil"/>
              <w:left w:val="nil"/>
              <w:bottom w:val="nil"/>
              <w:right w:val="nil"/>
            </w:tcBorders>
          </w:tcPr>
          <w:p w:rsidR="007A139A" w:rsidRDefault="007A139A">
            <w:pPr>
              <w:pStyle w:val="ConsPlusNormal"/>
              <w:jc w:val="center"/>
            </w:pPr>
            <w:r>
              <w:t>трансдермальная терапевтическая система</w:t>
            </w: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N 02AE</w:t>
            </w:r>
          </w:p>
        </w:tc>
        <w:tc>
          <w:tcPr>
            <w:tcW w:w="2608" w:type="dxa"/>
            <w:tcBorders>
              <w:top w:val="nil"/>
              <w:left w:val="nil"/>
              <w:bottom w:val="nil"/>
              <w:right w:val="nil"/>
            </w:tcBorders>
          </w:tcPr>
          <w:p w:rsidR="007A139A" w:rsidRDefault="007A139A">
            <w:pPr>
              <w:pStyle w:val="ConsPlusNormal"/>
              <w:jc w:val="center"/>
            </w:pPr>
            <w:r>
              <w:t>производные орипавина</w:t>
            </w:r>
          </w:p>
        </w:tc>
        <w:tc>
          <w:tcPr>
            <w:tcW w:w="1814" w:type="dxa"/>
            <w:tcBorders>
              <w:top w:val="nil"/>
              <w:left w:val="nil"/>
              <w:bottom w:val="nil"/>
              <w:right w:val="nil"/>
            </w:tcBorders>
          </w:tcPr>
          <w:p w:rsidR="007A139A" w:rsidRDefault="007A139A">
            <w:pPr>
              <w:pStyle w:val="ConsPlusNormal"/>
              <w:jc w:val="center"/>
            </w:pPr>
            <w:r>
              <w:t>бупренорфин</w:t>
            </w:r>
          </w:p>
        </w:tc>
        <w:tc>
          <w:tcPr>
            <w:tcW w:w="3515" w:type="dxa"/>
            <w:tcBorders>
              <w:top w:val="nil"/>
              <w:left w:val="nil"/>
              <w:bottom w:val="nil"/>
              <w:right w:val="nil"/>
            </w:tcBorders>
          </w:tcPr>
          <w:p w:rsidR="007A139A" w:rsidRDefault="007A139A">
            <w:pPr>
              <w:pStyle w:val="ConsPlusNormal"/>
              <w:jc w:val="center"/>
            </w:pPr>
            <w:r>
              <w:t>раствор для инъекций</w:t>
            </w:r>
          </w:p>
        </w:tc>
      </w:tr>
      <w:tr w:rsidR="007A139A">
        <w:tblPrEx>
          <w:tblBorders>
            <w:insideH w:val="none" w:sz="0" w:space="0" w:color="auto"/>
            <w:insideV w:val="none" w:sz="0" w:space="0" w:color="auto"/>
          </w:tblBorders>
        </w:tblPrEx>
        <w:tc>
          <w:tcPr>
            <w:tcW w:w="1134" w:type="dxa"/>
            <w:vMerge w:val="restart"/>
            <w:tcBorders>
              <w:top w:val="nil"/>
              <w:left w:val="nil"/>
              <w:bottom w:val="nil"/>
              <w:right w:val="nil"/>
            </w:tcBorders>
          </w:tcPr>
          <w:p w:rsidR="007A139A" w:rsidRDefault="007A139A">
            <w:pPr>
              <w:pStyle w:val="ConsPlusNormal"/>
              <w:jc w:val="center"/>
            </w:pPr>
            <w:r>
              <w:t>N 02AX</w:t>
            </w:r>
          </w:p>
        </w:tc>
        <w:tc>
          <w:tcPr>
            <w:tcW w:w="2608" w:type="dxa"/>
            <w:vMerge w:val="restart"/>
            <w:tcBorders>
              <w:top w:val="nil"/>
              <w:left w:val="nil"/>
              <w:bottom w:val="nil"/>
              <w:right w:val="nil"/>
            </w:tcBorders>
          </w:tcPr>
          <w:p w:rsidR="007A139A" w:rsidRDefault="007A139A">
            <w:pPr>
              <w:pStyle w:val="ConsPlusNormal"/>
              <w:jc w:val="center"/>
            </w:pPr>
            <w:r>
              <w:t>другие опиоиды</w:t>
            </w:r>
          </w:p>
        </w:tc>
        <w:tc>
          <w:tcPr>
            <w:tcW w:w="1814" w:type="dxa"/>
            <w:tcBorders>
              <w:top w:val="nil"/>
              <w:left w:val="nil"/>
              <w:bottom w:val="nil"/>
              <w:right w:val="nil"/>
            </w:tcBorders>
          </w:tcPr>
          <w:p w:rsidR="007A139A" w:rsidRDefault="007A139A">
            <w:pPr>
              <w:pStyle w:val="ConsPlusNormal"/>
              <w:jc w:val="center"/>
            </w:pPr>
            <w:r>
              <w:t>пропионилфенил-этоксиэтилпиперидин</w:t>
            </w:r>
          </w:p>
        </w:tc>
        <w:tc>
          <w:tcPr>
            <w:tcW w:w="3515" w:type="dxa"/>
            <w:tcBorders>
              <w:top w:val="nil"/>
              <w:left w:val="nil"/>
              <w:bottom w:val="nil"/>
              <w:right w:val="nil"/>
            </w:tcBorders>
          </w:tcPr>
          <w:p w:rsidR="007A139A" w:rsidRDefault="007A139A">
            <w:pPr>
              <w:pStyle w:val="ConsPlusNormal"/>
              <w:jc w:val="center"/>
            </w:pPr>
            <w:r>
              <w:t>таблетки защечные</w:t>
            </w:r>
          </w:p>
        </w:tc>
      </w:tr>
      <w:tr w:rsidR="007A139A">
        <w:tblPrEx>
          <w:tblBorders>
            <w:insideH w:val="none" w:sz="0" w:space="0" w:color="auto"/>
            <w:insideV w:val="none" w:sz="0" w:space="0" w:color="auto"/>
          </w:tblBorders>
        </w:tblPrEx>
        <w:tc>
          <w:tcPr>
            <w:tcW w:w="1134" w:type="dxa"/>
            <w:vMerge/>
            <w:tcBorders>
              <w:top w:val="nil"/>
              <w:left w:val="nil"/>
              <w:bottom w:val="nil"/>
              <w:right w:val="nil"/>
            </w:tcBorders>
          </w:tcPr>
          <w:p w:rsidR="007A139A" w:rsidRDefault="007A139A"/>
        </w:tc>
        <w:tc>
          <w:tcPr>
            <w:tcW w:w="2608" w:type="dxa"/>
            <w:vMerge/>
            <w:tcBorders>
              <w:top w:val="nil"/>
              <w:left w:val="nil"/>
              <w:bottom w:val="nil"/>
              <w:right w:val="nil"/>
            </w:tcBorders>
          </w:tcPr>
          <w:p w:rsidR="007A139A" w:rsidRDefault="007A139A"/>
        </w:tc>
        <w:tc>
          <w:tcPr>
            <w:tcW w:w="1814" w:type="dxa"/>
            <w:tcBorders>
              <w:top w:val="nil"/>
              <w:left w:val="nil"/>
              <w:bottom w:val="nil"/>
              <w:right w:val="nil"/>
            </w:tcBorders>
          </w:tcPr>
          <w:p w:rsidR="007A139A" w:rsidRDefault="007A139A">
            <w:pPr>
              <w:pStyle w:val="ConsPlusNormal"/>
              <w:jc w:val="center"/>
            </w:pPr>
            <w:r>
              <w:t>трамадол</w:t>
            </w:r>
          </w:p>
        </w:tc>
        <w:tc>
          <w:tcPr>
            <w:tcW w:w="3515" w:type="dxa"/>
            <w:tcBorders>
              <w:top w:val="nil"/>
              <w:left w:val="nil"/>
              <w:bottom w:val="nil"/>
              <w:right w:val="nil"/>
            </w:tcBorders>
          </w:tcPr>
          <w:p w:rsidR="007A139A" w:rsidRDefault="007A139A">
            <w:pPr>
              <w:pStyle w:val="ConsPlusNormal"/>
              <w:jc w:val="center"/>
            </w:pPr>
            <w:r>
              <w:t>капсулы;</w:t>
            </w:r>
          </w:p>
          <w:p w:rsidR="007A139A" w:rsidRDefault="007A139A">
            <w:pPr>
              <w:pStyle w:val="ConsPlusNormal"/>
              <w:jc w:val="center"/>
            </w:pPr>
            <w:r>
              <w:t>раствор для инъекций;</w:t>
            </w:r>
          </w:p>
          <w:p w:rsidR="007A139A" w:rsidRDefault="007A139A">
            <w:pPr>
              <w:pStyle w:val="ConsPlusNormal"/>
              <w:jc w:val="center"/>
            </w:pPr>
            <w:r>
              <w:t>суппозитории ректальные;</w:t>
            </w:r>
          </w:p>
          <w:p w:rsidR="007A139A" w:rsidRDefault="007A139A">
            <w:pPr>
              <w:pStyle w:val="ConsPlusNormal"/>
              <w:jc w:val="center"/>
            </w:pPr>
            <w:r>
              <w:t>таблетки;</w:t>
            </w:r>
          </w:p>
          <w:p w:rsidR="007A139A" w:rsidRDefault="007A139A">
            <w:pPr>
              <w:pStyle w:val="ConsPlusNormal"/>
              <w:jc w:val="center"/>
            </w:pPr>
            <w:r>
              <w:t>таблетки пролонгированного действия, покрытые пленочной оболочкой;</w:t>
            </w:r>
          </w:p>
          <w:p w:rsidR="007A139A" w:rsidRDefault="007A139A">
            <w:pPr>
              <w:pStyle w:val="ConsPlusNormal"/>
              <w:jc w:val="center"/>
            </w:pPr>
            <w:r>
              <w:t>таблетки с пролонгированным высвобождением, покрытые пленочной оболочкой</w:t>
            </w: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N 02B</w:t>
            </w:r>
          </w:p>
        </w:tc>
        <w:tc>
          <w:tcPr>
            <w:tcW w:w="2608" w:type="dxa"/>
            <w:tcBorders>
              <w:top w:val="nil"/>
              <w:left w:val="nil"/>
              <w:bottom w:val="nil"/>
              <w:right w:val="nil"/>
            </w:tcBorders>
          </w:tcPr>
          <w:p w:rsidR="007A139A" w:rsidRDefault="007A139A">
            <w:pPr>
              <w:pStyle w:val="ConsPlusNormal"/>
              <w:jc w:val="center"/>
            </w:pPr>
            <w:r>
              <w:t>другие анальгетики и антипиретики</w:t>
            </w:r>
          </w:p>
        </w:tc>
        <w:tc>
          <w:tcPr>
            <w:tcW w:w="1814" w:type="dxa"/>
            <w:tcBorders>
              <w:top w:val="nil"/>
              <w:left w:val="nil"/>
              <w:bottom w:val="nil"/>
              <w:right w:val="nil"/>
            </w:tcBorders>
          </w:tcPr>
          <w:p w:rsidR="007A139A" w:rsidRDefault="007A139A">
            <w:pPr>
              <w:pStyle w:val="ConsPlusNormal"/>
            </w:pPr>
          </w:p>
        </w:tc>
        <w:tc>
          <w:tcPr>
            <w:tcW w:w="3515" w:type="dxa"/>
            <w:tcBorders>
              <w:top w:val="nil"/>
              <w:left w:val="nil"/>
              <w:bottom w:val="nil"/>
              <w:right w:val="nil"/>
            </w:tcBorders>
          </w:tcPr>
          <w:p w:rsidR="007A139A" w:rsidRDefault="007A139A">
            <w:pPr>
              <w:pStyle w:val="ConsPlusNormal"/>
            </w:pP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N 02BA</w:t>
            </w:r>
          </w:p>
        </w:tc>
        <w:tc>
          <w:tcPr>
            <w:tcW w:w="2608" w:type="dxa"/>
            <w:tcBorders>
              <w:top w:val="nil"/>
              <w:left w:val="nil"/>
              <w:bottom w:val="nil"/>
              <w:right w:val="nil"/>
            </w:tcBorders>
          </w:tcPr>
          <w:p w:rsidR="007A139A" w:rsidRDefault="007A139A">
            <w:pPr>
              <w:pStyle w:val="ConsPlusNormal"/>
              <w:jc w:val="center"/>
            </w:pPr>
            <w:r>
              <w:t>салициловая кислота и ее производные</w:t>
            </w:r>
          </w:p>
        </w:tc>
        <w:tc>
          <w:tcPr>
            <w:tcW w:w="1814" w:type="dxa"/>
            <w:tcBorders>
              <w:top w:val="nil"/>
              <w:left w:val="nil"/>
              <w:bottom w:val="nil"/>
              <w:right w:val="nil"/>
            </w:tcBorders>
          </w:tcPr>
          <w:p w:rsidR="007A139A" w:rsidRDefault="007A139A">
            <w:pPr>
              <w:pStyle w:val="ConsPlusNormal"/>
              <w:jc w:val="center"/>
            </w:pPr>
            <w:r>
              <w:t>ацетилсалициловая кислота</w:t>
            </w:r>
          </w:p>
        </w:tc>
        <w:tc>
          <w:tcPr>
            <w:tcW w:w="3515" w:type="dxa"/>
            <w:tcBorders>
              <w:top w:val="nil"/>
              <w:left w:val="nil"/>
              <w:bottom w:val="nil"/>
              <w:right w:val="nil"/>
            </w:tcBorders>
          </w:tcPr>
          <w:p w:rsidR="007A139A" w:rsidRDefault="007A139A">
            <w:pPr>
              <w:pStyle w:val="ConsPlusNormal"/>
              <w:jc w:val="center"/>
            </w:pPr>
            <w:r>
              <w:t>таблетки;</w:t>
            </w:r>
          </w:p>
          <w:p w:rsidR="007A139A" w:rsidRDefault="007A139A">
            <w:pPr>
              <w:pStyle w:val="ConsPlusNormal"/>
              <w:jc w:val="center"/>
            </w:pPr>
            <w:r>
              <w:t>таблетки кишечнорастворимые, покрытые оболочкой;</w:t>
            </w:r>
          </w:p>
          <w:p w:rsidR="007A139A" w:rsidRDefault="007A139A">
            <w:pPr>
              <w:pStyle w:val="ConsPlusNormal"/>
              <w:jc w:val="center"/>
            </w:pPr>
            <w:r>
              <w:t>таблетки кишечнорастворимые, покрытые пленочной оболочкой;</w:t>
            </w:r>
          </w:p>
          <w:p w:rsidR="007A139A" w:rsidRDefault="007A139A">
            <w:pPr>
              <w:pStyle w:val="ConsPlusNormal"/>
              <w:jc w:val="center"/>
            </w:pPr>
            <w:r>
              <w:t>таблетки, покрытые кишечнорастворимой оболочкой;</w:t>
            </w:r>
          </w:p>
          <w:p w:rsidR="007A139A" w:rsidRDefault="007A139A">
            <w:pPr>
              <w:pStyle w:val="ConsPlusNormal"/>
              <w:jc w:val="center"/>
            </w:pPr>
            <w:r>
              <w:t>таблетки, покрытые кишечнорастворимой пленочной оболочкой</w:t>
            </w: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N 02BE</w:t>
            </w:r>
          </w:p>
        </w:tc>
        <w:tc>
          <w:tcPr>
            <w:tcW w:w="2608" w:type="dxa"/>
            <w:tcBorders>
              <w:top w:val="nil"/>
              <w:left w:val="nil"/>
              <w:bottom w:val="nil"/>
              <w:right w:val="nil"/>
            </w:tcBorders>
          </w:tcPr>
          <w:p w:rsidR="007A139A" w:rsidRDefault="007A139A">
            <w:pPr>
              <w:pStyle w:val="ConsPlusNormal"/>
              <w:jc w:val="center"/>
            </w:pPr>
            <w:r>
              <w:t>анилиды</w:t>
            </w:r>
          </w:p>
        </w:tc>
        <w:tc>
          <w:tcPr>
            <w:tcW w:w="1814" w:type="dxa"/>
            <w:tcBorders>
              <w:top w:val="nil"/>
              <w:left w:val="nil"/>
              <w:bottom w:val="nil"/>
              <w:right w:val="nil"/>
            </w:tcBorders>
          </w:tcPr>
          <w:p w:rsidR="007A139A" w:rsidRDefault="007A139A">
            <w:pPr>
              <w:pStyle w:val="ConsPlusNormal"/>
              <w:jc w:val="center"/>
            </w:pPr>
            <w:r>
              <w:t>парацетамол</w:t>
            </w:r>
          </w:p>
        </w:tc>
        <w:tc>
          <w:tcPr>
            <w:tcW w:w="3515" w:type="dxa"/>
            <w:tcBorders>
              <w:top w:val="nil"/>
              <w:left w:val="nil"/>
              <w:bottom w:val="nil"/>
              <w:right w:val="nil"/>
            </w:tcBorders>
          </w:tcPr>
          <w:p w:rsidR="007A139A" w:rsidRDefault="007A139A">
            <w:pPr>
              <w:pStyle w:val="ConsPlusNormal"/>
              <w:jc w:val="center"/>
            </w:pPr>
            <w:r>
              <w:t>гранулы для приготовления суспензии для приема внутрь;</w:t>
            </w:r>
          </w:p>
          <w:p w:rsidR="007A139A" w:rsidRDefault="007A139A">
            <w:pPr>
              <w:pStyle w:val="ConsPlusNormal"/>
              <w:jc w:val="center"/>
            </w:pPr>
            <w:r>
              <w:t>раствор для приема внутрь;</w:t>
            </w:r>
          </w:p>
          <w:p w:rsidR="007A139A" w:rsidRDefault="007A139A">
            <w:pPr>
              <w:pStyle w:val="ConsPlusNormal"/>
              <w:jc w:val="center"/>
            </w:pPr>
            <w:r>
              <w:t>раствор для приема внутрь (для детей);</w:t>
            </w:r>
          </w:p>
          <w:p w:rsidR="007A139A" w:rsidRDefault="007A139A">
            <w:pPr>
              <w:pStyle w:val="ConsPlusNormal"/>
              <w:jc w:val="center"/>
            </w:pPr>
            <w:r>
              <w:lastRenderedPageBreak/>
              <w:t>суппозитории ректальные;</w:t>
            </w:r>
          </w:p>
          <w:p w:rsidR="007A139A" w:rsidRDefault="007A139A">
            <w:pPr>
              <w:pStyle w:val="ConsPlusNormal"/>
              <w:jc w:val="center"/>
            </w:pPr>
            <w:r>
              <w:t>суппозитории ректальные (для детей);</w:t>
            </w:r>
          </w:p>
          <w:p w:rsidR="007A139A" w:rsidRDefault="007A139A">
            <w:pPr>
              <w:pStyle w:val="ConsPlusNormal"/>
              <w:jc w:val="center"/>
            </w:pPr>
            <w:r>
              <w:t>суспензия для приема внутрь;</w:t>
            </w:r>
          </w:p>
          <w:p w:rsidR="007A139A" w:rsidRDefault="007A139A">
            <w:pPr>
              <w:pStyle w:val="ConsPlusNormal"/>
              <w:jc w:val="center"/>
            </w:pPr>
            <w:r>
              <w:t>суспензия для приема внутрь (для детей);</w:t>
            </w:r>
          </w:p>
          <w:p w:rsidR="007A139A" w:rsidRDefault="007A139A">
            <w:pPr>
              <w:pStyle w:val="ConsPlusNormal"/>
              <w:jc w:val="center"/>
            </w:pPr>
            <w:r>
              <w:t>таблетки;</w:t>
            </w:r>
          </w:p>
          <w:p w:rsidR="007A139A" w:rsidRDefault="007A139A">
            <w:pPr>
              <w:pStyle w:val="ConsPlusNormal"/>
              <w:jc w:val="center"/>
            </w:pPr>
            <w:r>
              <w:t>таблетки, покрытые пленочной оболочкой</w:t>
            </w: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lastRenderedPageBreak/>
              <w:t>N 03</w:t>
            </w:r>
          </w:p>
        </w:tc>
        <w:tc>
          <w:tcPr>
            <w:tcW w:w="2608" w:type="dxa"/>
            <w:tcBorders>
              <w:top w:val="nil"/>
              <w:left w:val="nil"/>
              <w:bottom w:val="nil"/>
              <w:right w:val="nil"/>
            </w:tcBorders>
          </w:tcPr>
          <w:p w:rsidR="007A139A" w:rsidRDefault="007A139A">
            <w:pPr>
              <w:pStyle w:val="ConsPlusNormal"/>
              <w:jc w:val="center"/>
            </w:pPr>
            <w:r>
              <w:t>противоэпилептические препараты</w:t>
            </w:r>
          </w:p>
        </w:tc>
        <w:tc>
          <w:tcPr>
            <w:tcW w:w="1814" w:type="dxa"/>
            <w:tcBorders>
              <w:top w:val="nil"/>
              <w:left w:val="nil"/>
              <w:bottom w:val="nil"/>
              <w:right w:val="nil"/>
            </w:tcBorders>
          </w:tcPr>
          <w:p w:rsidR="007A139A" w:rsidRDefault="007A139A">
            <w:pPr>
              <w:pStyle w:val="ConsPlusNormal"/>
            </w:pPr>
          </w:p>
        </w:tc>
        <w:tc>
          <w:tcPr>
            <w:tcW w:w="3515" w:type="dxa"/>
            <w:tcBorders>
              <w:top w:val="nil"/>
              <w:left w:val="nil"/>
              <w:bottom w:val="nil"/>
              <w:right w:val="nil"/>
            </w:tcBorders>
          </w:tcPr>
          <w:p w:rsidR="007A139A" w:rsidRDefault="007A139A">
            <w:pPr>
              <w:pStyle w:val="ConsPlusNormal"/>
            </w:pP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N 03A</w:t>
            </w:r>
          </w:p>
        </w:tc>
        <w:tc>
          <w:tcPr>
            <w:tcW w:w="2608" w:type="dxa"/>
            <w:tcBorders>
              <w:top w:val="nil"/>
              <w:left w:val="nil"/>
              <w:bottom w:val="nil"/>
              <w:right w:val="nil"/>
            </w:tcBorders>
          </w:tcPr>
          <w:p w:rsidR="007A139A" w:rsidRDefault="007A139A">
            <w:pPr>
              <w:pStyle w:val="ConsPlusNormal"/>
              <w:jc w:val="center"/>
            </w:pPr>
            <w:r>
              <w:t>противоэпилептические препараты</w:t>
            </w:r>
          </w:p>
        </w:tc>
        <w:tc>
          <w:tcPr>
            <w:tcW w:w="1814" w:type="dxa"/>
            <w:tcBorders>
              <w:top w:val="nil"/>
              <w:left w:val="nil"/>
              <w:bottom w:val="nil"/>
              <w:right w:val="nil"/>
            </w:tcBorders>
          </w:tcPr>
          <w:p w:rsidR="007A139A" w:rsidRDefault="007A139A">
            <w:pPr>
              <w:pStyle w:val="ConsPlusNormal"/>
            </w:pPr>
          </w:p>
        </w:tc>
        <w:tc>
          <w:tcPr>
            <w:tcW w:w="3515" w:type="dxa"/>
            <w:tcBorders>
              <w:top w:val="nil"/>
              <w:left w:val="nil"/>
              <w:bottom w:val="nil"/>
              <w:right w:val="nil"/>
            </w:tcBorders>
          </w:tcPr>
          <w:p w:rsidR="007A139A" w:rsidRDefault="007A139A">
            <w:pPr>
              <w:pStyle w:val="ConsPlusNormal"/>
            </w:pPr>
          </w:p>
        </w:tc>
      </w:tr>
      <w:tr w:rsidR="007A139A">
        <w:tblPrEx>
          <w:tblBorders>
            <w:insideH w:val="none" w:sz="0" w:space="0" w:color="auto"/>
            <w:insideV w:val="none" w:sz="0" w:space="0" w:color="auto"/>
          </w:tblBorders>
        </w:tblPrEx>
        <w:tc>
          <w:tcPr>
            <w:tcW w:w="1134" w:type="dxa"/>
            <w:vMerge w:val="restart"/>
            <w:tcBorders>
              <w:top w:val="nil"/>
              <w:left w:val="nil"/>
              <w:bottom w:val="nil"/>
              <w:right w:val="nil"/>
            </w:tcBorders>
          </w:tcPr>
          <w:p w:rsidR="007A139A" w:rsidRDefault="007A139A">
            <w:pPr>
              <w:pStyle w:val="ConsPlusNormal"/>
              <w:jc w:val="center"/>
            </w:pPr>
            <w:r>
              <w:t>N 03AA</w:t>
            </w:r>
          </w:p>
        </w:tc>
        <w:tc>
          <w:tcPr>
            <w:tcW w:w="2608" w:type="dxa"/>
            <w:vMerge w:val="restart"/>
            <w:tcBorders>
              <w:top w:val="nil"/>
              <w:left w:val="nil"/>
              <w:bottom w:val="nil"/>
              <w:right w:val="nil"/>
            </w:tcBorders>
          </w:tcPr>
          <w:p w:rsidR="007A139A" w:rsidRDefault="007A139A">
            <w:pPr>
              <w:pStyle w:val="ConsPlusNormal"/>
              <w:jc w:val="center"/>
            </w:pPr>
            <w:r>
              <w:t>барбитураты и их производные</w:t>
            </w:r>
          </w:p>
        </w:tc>
        <w:tc>
          <w:tcPr>
            <w:tcW w:w="1814" w:type="dxa"/>
            <w:tcBorders>
              <w:top w:val="nil"/>
              <w:left w:val="nil"/>
              <w:bottom w:val="nil"/>
              <w:right w:val="nil"/>
            </w:tcBorders>
          </w:tcPr>
          <w:p w:rsidR="007A139A" w:rsidRDefault="007A139A">
            <w:pPr>
              <w:pStyle w:val="ConsPlusNormal"/>
              <w:jc w:val="center"/>
            </w:pPr>
            <w:r>
              <w:t>бензобарбитал</w:t>
            </w:r>
          </w:p>
        </w:tc>
        <w:tc>
          <w:tcPr>
            <w:tcW w:w="3515" w:type="dxa"/>
            <w:tcBorders>
              <w:top w:val="nil"/>
              <w:left w:val="nil"/>
              <w:bottom w:val="nil"/>
              <w:right w:val="nil"/>
            </w:tcBorders>
          </w:tcPr>
          <w:p w:rsidR="007A139A" w:rsidRDefault="007A139A">
            <w:pPr>
              <w:pStyle w:val="ConsPlusNormal"/>
              <w:jc w:val="center"/>
            </w:pPr>
            <w:r>
              <w:t>таблетки</w:t>
            </w:r>
          </w:p>
        </w:tc>
      </w:tr>
      <w:tr w:rsidR="007A139A">
        <w:tblPrEx>
          <w:tblBorders>
            <w:insideH w:val="none" w:sz="0" w:space="0" w:color="auto"/>
            <w:insideV w:val="none" w:sz="0" w:space="0" w:color="auto"/>
          </w:tblBorders>
        </w:tblPrEx>
        <w:tc>
          <w:tcPr>
            <w:tcW w:w="1134" w:type="dxa"/>
            <w:vMerge/>
            <w:tcBorders>
              <w:top w:val="nil"/>
              <w:left w:val="nil"/>
              <w:bottom w:val="nil"/>
              <w:right w:val="nil"/>
            </w:tcBorders>
          </w:tcPr>
          <w:p w:rsidR="007A139A" w:rsidRDefault="007A139A"/>
        </w:tc>
        <w:tc>
          <w:tcPr>
            <w:tcW w:w="2608" w:type="dxa"/>
            <w:vMerge/>
            <w:tcBorders>
              <w:top w:val="nil"/>
              <w:left w:val="nil"/>
              <w:bottom w:val="nil"/>
              <w:right w:val="nil"/>
            </w:tcBorders>
          </w:tcPr>
          <w:p w:rsidR="007A139A" w:rsidRDefault="007A139A"/>
        </w:tc>
        <w:tc>
          <w:tcPr>
            <w:tcW w:w="1814" w:type="dxa"/>
            <w:tcBorders>
              <w:top w:val="nil"/>
              <w:left w:val="nil"/>
              <w:bottom w:val="nil"/>
              <w:right w:val="nil"/>
            </w:tcBorders>
          </w:tcPr>
          <w:p w:rsidR="007A139A" w:rsidRDefault="007A139A">
            <w:pPr>
              <w:pStyle w:val="ConsPlusNormal"/>
              <w:jc w:val="center"/>
            </w:pPr>
            <w:r>
              <w:t>фенобарбитал</w:t>
            </w:r>
          </w:p>
        </w:tc>
        <w:tc>
          <w:tcPr>
            <w:tcW w:w="3515" w:type="dxa"/>
            <w:tcBorders>
              <w:top w:val="nil"/>
              <w:left w:val="nil"/>
              <w:bottom w:val="nil"/>
              <w:right w:val="nil"/>
            </w:tcBorders>
          </w:tcPr>
          <w:p w:rsidR="007A139A" w:rsidRDefault="007A139A">
            <w:pPr>
              <w:pStyle w:val="ConsPlusNormal"/>
              <w:jc w:val="center"/>
            </w:pPr>
            <w:r>
              <w:t>таблетки;</w:t>
            </w:r>
          </w:p>
          <w:p w:rsidR="007A139A" w:rsidRDefault="007A139A">
            <w:pPr>
              <w:pStyle w:val="ConsPlusNormal"/>
              <w:jc w:val="center"/>
            </w:pPr>
            <w:r>
              <w:t>таблетки (для детей)</w:t>
            </w: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N 03AB</w:t>
            </w:r>
          </w:p>
        </w:tc>
        <w:tc>
          <w:tcPr>
            <w:tcW w:w="2608" w:type="dxa"/>
            <w:tcBorders>
              <w:top w:val="nil"/>
              <w:left w:val="nil"/>
              <w:bottom w:val="nil"/>
              <w:right w:val="nil"/>
            </w:tcBorders>
          </w:tcPr>
          <w:p w:rsidR="007A139A" w:rsidRDefault="007A139A">
            <w:pPr>
              <w:pStyle w:val="ConsPlusNormal"/>
              <w:jc w:val="center"/>
            </w:pPr>
            <w:r>
              <w:t>производные гидантоина</w:t>
            </w:r>
          </w:p>
        </w:tc>
        <w:tc>
          <w:tcPr>
            <w:tcW w:w="1814" w:type="dxa"/>
            <w:tcBorders>
              <w:top w:val="nil"/>
              <w:left w:val="nil"/>
              <w:bottom w:val="nil"/>
              <w:right w:val="nil"/>
            </w:tcBorders>
          </w:tcPr>
          <w:p w:rsidR="007A139A" w:rsidRDefault="007A139A">
            <w:pPr>
              <w:pStyle w:val="ConsPlusNormal"/>
              <w:jc w:val="center"/>
            </w:pPr>
            <w:r>
              <w:t>фенитоин</w:t>
            </w:r>
          </w:p>
        </w:tc>
        <w:tc>
          <w:tcPr>
            <w:tcW w:w="3515" w:type="dxa"/>
            <w:tcBorders>
              <w:top w:val="nil"/>
              <w:left w:val="nil"/>
              <w:bottom w:val="nil"/>
              <w:right w:val="nil"/>
            </w:tcBorders>
          </w:tcPr>
          <w:p w:rsidR="007A139A" w:rsidRDefault="007A139A">
            <w:pPr>
              <w:pStyle w:val="ConsPlusNormal"/>
              <w:jc w:val="center"/>
            </w:pPr>
            <w:r>
              <w:t>таблетки</w:t>
            </w: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N 03AD</w:t>
            </w:r>
          </w:p>
        </w:tc>
        <w:tc>
          <w:tcPr>
            <w:tcW w:w="2608" w:type="dxa"/>
            <w:tcBorders>
              <w:top w:val="nil"/>
              <w:left w:val="nil"/>
              <w:bottom w:val="nil"/>
              <w:right w:val="nil"/>
            </w:tcBorders>
          </w:tcPr>
          <w:p w:rsidR="007A139A" w:rsidRDefault="007A139A">
            <w:pPr>
              <w:pStyle w:val="ConsPlusNormal"/>
              <w:jc w:val="center"/>
            </w:pPr>
            <w:r>
              <w:t>производные сукцинимида</w:t>
            </w:r>
          </w:p>
        </w:tc>
        <w:tc>
          <w:tcPr>
            <w:tcW w:w="1814" w:type="dxa"/>
            <w:tcBorders>
              <w:top w:val="nil"/>
              <w:left w:val="nil"/>
              <w:bottom w:val="nil"/>
              <w:right w:val="nil"/>
            </w:tcBorders>
          </w:tcPr>
          <w:p w:rsidR="007A139A" w:rsidRDefault="007A139A">
            <w:pPr>
              <w:pStyle w:val="ConsPlusNormal"/>
              <w:jc w:val="center"/>
            </w:pPr>
            <w:r>
              <w:t>этосуксимид</w:t>
            </w:r>
          </w:p>
        </w:tc>
        <w:tc>
          <w:tcPr>
            <w:tcW w:w="3515" w:type="dxa"/>
            <w:tcBorders>
              <w:top w:val="nil"/>
              <w:left w:val="nil"/>
              <w:bottom w:val="nil"/>
              <w:right w:val="nil"/>
            </w:tcBorders>
          </w:tcPr>
          <w:p w:rsidR="007A139A" w:rsidRDefault="007A139A">
            <w:pPr>
              <w:pStyle w:val="ConsPlusNormal"/>
              <w:jc w:val="center"/>
            </w:pPr>
            <w:r>
              <w:t>капсулы</w:t>
            </w: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N 03AE</w:t>
            </w:r>
          </w:p>
        </w:tc>
        <w:tc>
          <w:tcPr>
            <w:tcW w:w="2608" w:type="dxa"/>
            <w:tcBorders>
              <w:top w:val="nil"/>
              <w:left w:val="nil"/>
              <w:bottom w:val="nil"/>
              <w:right w:val="nil"/>
            </w:tcBorders>
          </w:tcPr>
          <w:p w:rsidR="007A139A" w:rsidRDefault="007A139A">
            <w:pPr>
              <w:pStyle w:val="ConsPlusNormal"/>
              <w:jc w:val="center"/>
            </w:pPr>
            <w:r>
              <w:t>производные бензодиазепина</w:t>
            </w:r>
          </w:p>
        </w:tc>
        <w:tc>
          <w:tcPr>
            <w:tcW w:w="1814" w:type="dxa"/>
            <w:tcBorders>
              <w:top w:val="nil"/>
              <w:left w:val="nil"/>
              <w:bottom w:val="nil"/>
              <w:right w:val="nil"/>
            </w:tcBorders>
          </w:tcPr>
          <w:p w:rsidR="007A139A" w:rsidRDefault="007A139A">
            <w:pPr>
              <w:pStyle w:val="ConsPlusNormal"/>
              <w:jc w:val="center"/>
            </w:pPr>
            <w:r>
              <w:t>клоназепам</w:t>
            </w:r>
          </w:p>
        </w:tc>
        <w:tc>
          <w:tcPr>
            <w:tcW w:w="3515" w:type="dxa"/>
            <w:tcBorders>
              <w:top w:val="nil"/>
              <w:left w:val="nil"/>
              <w:bottom w:val="nil"/>
              <w:right w:val="nil"/>
            </w:tcBorders>
          </w:tcPr>
          <w:p w:rsidR="007A139A" w:rsidRDefault="007A139A">
            <w:pPr>
              <w:pStyle w:val="ConsPlusNormal"/>
              <w:jc w:val="center"/>
            </w:pPr>
            <w:r>
              <w:t>таблетки</w:t>
            </w:r>
          </w:p>
        </w:tc>
      </w:tr>
      <w:tr w:rsidR="007A139A">
        <w:tblPrEx>
          <w:tblBorders>
            <w:insideH w:val="none" w:sz="0" w:space="0" w:color="auto"/>
            <w:insideV w:val="none" w:sz="0" w:space="0" w:color="auto"/>
          </w:tblBorders>
        </w:tblPrEx>
        <w:tc>
          <w:tcPr>
            <w:tcW w:w="1134" w:type="dxa"/>
            <w:vMerge w:val="restart"/>
            <w:tcBorders>
              <w:top w:val="nil"/>
              <w:left w:val="nil"/>
              <w:bottom w:val="nil"/>
              <w:right w:val="nil"/>
            </w:tcBorders>
          </w:tcPr>
          <w:p w:rsidR="007A139A" w:rsidRDefault="007A139A">
            <w:pPr>
              <w:pStyle w:val="ConsPlusNormal"/>
              <w:jc w:val="center"/>
            </w:pPr>
            <w:r>
              <w:t>N 03AF</w:t>
            </w:r>
          </w:p>
        </w:tc>
        <w:tc>
          <w:tcPr>
            <w:tcW w:w="2608" w:type="dxa"/>
            <w:vMerge w:val="restart"/>
            <w:tcBorders>
              <w:top w:val="nil"/>
              <w:left w:val="nil"/>
              <w:bottom w:val="nil"/>
              <w:right w:val="nil"/>
            </w:tcBorders>
          </w:tcPr>
          <w:p w:rsidR="007A139A" w:rsidRDefault="007A139A">
            <w:pPr>
              <w:pStyle w:val="ConsPlusNormal"/>
              <w:jc w:val="center"/>
            </w:pPr>
            <w:r>
              <w:t>производные карбоксамида</w:t>
            </w:r>
          </w:p>
        </w:tc>
        <w:tc>
          <w:tcPr>
            <w:tcW w:w="1814" w:type="dxa"/>
            <w:tcBorders>
              <w:top w:val="nil"/>
              <w:left w:val="nil"/>
              <w:bottom w:val="nil"/>
              <w:right w:val="nil"/>
            </w:tcBorders>
          </w:tcPr>
          <w:p w:rsidR="007A139A" w:rsidRDefault="007A139A">
            <w:pPr>
              <w:pStyle w:val="ConsPlusNormal"/>
              <w:jc w:val="center"/>
            </w:pPr>
            <w:r>
              <w:t>карбамазепин</w:t>
            </w:r>
          </w:p>
        </w:tc>
        <w:tc>
          <w:tcPr>
            <w:tcW w:w="3515" w:type="dxa"/>
            <w:tcBorders>
              <w:top w:val="nil"/>
              <w:left w:val="nil"/>
              <w:bottom w:val="nil"/>
              <w:right w:val="nil"/>
            </w:tcBorders>
          </w:tcPr>
          <w:p w:rsidR="007A139A" w:rsidRDefault="007A139A">
            <w:pPr>
              <w:pStyle w:val="ConsPlusNormal"/>
              <w:jc w:val="center"/>
            </w:pPr>
            <w:r>
              <w:t>сироп;</w:t>
            </w:r>
          </w:p>
          <w:p w:rsidR="007A139A" w:rsidRDefault="007A139A">
            <w:pPr>
              <w:pStyle w:val="ConsPlusNormal"/>
              <w:jc w:val="center"/>
            </w:pPr>
            <w:r>
              <w:t>таблетки;</w:t>
            </w:r>
          </w:p>
          <w:p w:rsidR="007A139A" w:rsidRDefault="007A139A">
            <w:pPr>
              <w:pStyle w:val="ConsPlusNormal"/>
              <w:jc w:val="center"/>
            </w:pPr>
            <w:r>
              <w:t>таблетки пролонгированного действия;</w:t>
            </w:r>
          </w:p>
          <w:p w:rsidR="007A139A" w:rsidRDefault="007A139A">
            <w:pPr>
              <w:pStyle w:val="ConsPlusNormal"/>
              <w:jc w:val="center"/>
            </w:pPr>
            <w:r>
              <w:t>таблетки пролонгированного действия, покрытые оболочкой;</w:t>
            </w:r>
          </w:p>
          <w:p w:rsidR="007A139A" w:rsidRDefault="007A139A">
            <w:pPr>
              <w:pStyle w:val="ConsPlusNormal"/>
              <w:jc w:val="center"/>
            </w:pPr>
            <w:r>
              <w:t>таблетки пролонгированного действия, покрытые пленочной оболочкой</w:t>
            </w:r>
          </w:p>
        </w:tc>
      </w:tr>
      <w:tr w:rsidR="007A139A">
        <w:tblPrEx>
          <w:tblBorders>
            <w:insideH w:val="none" w:sz="0" w:space="0" w:color="auto"/>
            <w:insideV w:val="none" w:sz="0" w:space="0" w:color="auto"/>
          </w:tblBorders>
        </w:tblPrEx>
        <w:tc>
          <w:tcPr>
            <w:tcW w:w="1134" w:type="dxa"/>
            <w:vMerge/>
            <w:tcBorders>
              <w:top w:val="nil"/>
              <w:left w:val="nil"/>
              <w:bottom w:val="nil"/>
              <w:right w:val="nil"/>
            </w:tcBorders>
          </w:tcPr>
          <w:p w:rsidR="007A139A" w:rsidRDefault="007A139A"/>
        </w:tc>
        <w:tc>
          <w:tcPr>
            <w:tcW w:w="2608" w:type="dxa"/>
            <w:vMerge/>
            <w:tcBorders>
              <w:top w:val="nil"/>
              <w:left w:val="nil"/>
              <w:bottom w:val="nil"/>
              <w:right w:val="nil"/>
            </w:tcBorders>
          </w:tcPr>
          <w:p w:rsidR="007A139A" w:rsidRDefault="007A139A"/>
        </w:tc>
        <w:tc>
          <w:tcPr>
            <w:tcW w:w="1814" w:type="dxa"/>
            <w:tcBorders>
              <w:top w:val="nil"/>
              <w:left w:val="nil"/>
              <w:bottom w:val="nil"/>
              <w:right w:val="nil"/>
            </w:tcBorders>
          </w:tcPr>
          <w:p w:rsidR="007A139A" w:rsidRDefault="007A139A">
            <w:pPr>
              <w:pStyle w:val="ConsPlusNormal"/>
              <w:jc w:val="center"/>
            </w:pPr>
            <w:r>
              <w:t>окскарбазепин</w:t>
            </w:r>
          </w:p>
        </w:tc>
        <w:tc>
          <w:tcPr>
            <w:tcW w:w="3515" w:type="dxa"/>
            <w:tcBorders>
              <w:top w:val="nil"/>
              <w:left w:val="nil"/>
              <w:bottom w:val="nil"/>
              <w:right w:val="nil"/>
            </w:tcBorders>
          </w:tcPr>
          <w:p w:rsidR="007A139A" w:rsidRDefault="007A139A">
            <w:pPr>
              <w:pStyle w:val="ConsPlusNormal"/>
              <w:jc w:val="center"/>
            </w:pPr>
            <w:r>
              <w:t>суспензия для приема внутрь;</w:t>
            </w:r>
          </w:p>
          <w:p w:rsidR="007A139A" w:rsidRDefault="007A139A">
            <w:pPr>
              <w:pStyle w:val="ConsPlusNormal"/>
              <w:jc w:val="center"/>
            </w:pPr>
            <w:r>
              <w:t>таблетки, покрытые пленочной оболочкой</w:t>
            </w: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N 03AG</w:t>
            </w:r>
          </w:p>
        </w:tc>
        <w:tc>
          <w:tcPr>
            <w:tcW w:w="2608" w:type="dxa"/>
            <w:tcBorders>
              <w:top w:val="nil"/>
              <w:left w:val="nil"/>
              <w:bottom w:val="nil"/>
              <w:right w:val="nil"/>
            </w:tcBorders>
          </w:tcPr>
          <w:p w:rsidR="007A139A" w:rsidRDefault="007A139A">
            <w:pPr>
              <w:pStyle w:val="ConsPlusNormal"/>
              <w:jc w:val="center"/>
            </w:pPr>
            <w:r>
              <w:t>производные жирных кислот</w:t>
            </w:r>
          </w:p>
        </w:tc>
        <w:tc>
          <w:tcPr>
            <w:tcW w:w="1814" w:type="dxa"/>
            <w:tcBorders>
              <w:top w:val="nil"/>
              <w:left w:val="nil"/>
              <w:bottom w:val="nil"/>
              <w:right w:val="nil"/>
            </w:tcBorders>
          </w:tcPr>
          <w:p w:rsidR="007A139A" w:rsidRDefault="007A139A">
            <w:pPr>
              <w:pStyle w:val="ConsPlusNormal"/>
              <w:jc w:val="center"/>
            </w:pPr>
            <w:r>
              <w:t>вальпроевая кислота</w:t>
            </w:r>
          </w:p>
        </w:tc>
        <w:tc>
          <w:tcPr>
            <w:tcW w:w="3515" w:type="dxa"/>
            <w:tcBorders>
              <w:top w:val="nil"/>
              <w:left w:val="nil"/>
              <w:bottom w:val="nil"/>
              <w:right w:val="nil"/>
            </w:tcBorders>
          </w:tcPr>
          <w:p w:rsidR="007A139A" w:rsidRDefault="007A139A">
            <w:pPr>
              <w:pStyle w:val="ConsPlusNormal"/>
              <w:jc w:val="center"/>
            </w:pPr>
            <w:r>
              <w:t>гранулы пролонгированного действия;</w:t>
            </w:r>
          </w:p>
          <w:p w:rsidR="007A139A" w:rsidRDefault="007A139A">
            <w:pPr>
              <w:pStyle w:val="ConsPlusNormal"/>
              <w:jc w:val="center"/>
            </w:pPr>
            <w:r>
              <w:t>гранулы с пролонгированным высвобождением;</w:t>
            </w:r>
          </w:p>
          <w:p w:rsidR="007A139A" w:rsidRDefault="007A139A">
            <w:pPr>
              <w:pStyle w:val="ConsPlusNormal"/>
              <w:jc w:val="center"/>
            </w:pPr>
            <w:r>
              <w:t>капли для приема внутрь;</w:t>
            </w:r>
          </w:p>
          <w:p w:rsidR="007A139A" w:rsidRDefault="007A139A">
            <w:pPr>
              <w:pStyle w:val="ConsPlusNormal"/>
              <w:jc w:val="center"/>
            </w:pPr>
            <w:r>
              <w:t>капсулы кишечнорастворимые;</w:t>
            </w:r>
          </w:p>
          <w:p w:rsidR="007A139A" w:rsidRDefault="007A139A">
            <w:pPr>
              <w:pStyle w:val="ConsPlusNormal"/>
              <w:jc w:val="center"/>
            </w:pPr>
            <w:r>
              <w:t>сироп;</w:t>
            </w:r>
          </w:p>
          <w:p w:rsidR="007A139A" w:rsidRDefault="007A139A">
            <w:pPr>
              <w:pStyle w:val="ConsPlusNormal"/>
              <w:jc w:val="center"/>
            </w:pPr>
            <w:r>
              <w:t>сироп (для детей);</w:t>
            </w:r>
          </w:p>
          <w:p w:rsidR="007A139A" w:rsidRDefault="007A139A">
            <w:pPr>
              <w:pStyle w:val="ConsPlusNormal"/>
              <w:jc w:val="center"/>
            </w:pPr>
            <w:r>
              <w:t>таблетки;</w:t>
            </w:r>
          </w:p>
          <w:p w:rsidR="007A139A" w:rsidRDefault="007A139A">
            <w:pPr>
              <w:pStyle w:val="ConsPlusNormal"/>
              <w:jc w:val="center"/>
            </w:pPr>
            <w:r>
              <w:t>таблетки, покрытые кишечнорастворимой оболочкой;</w:t>
            </w:r>
          </w:p>
          <w:p w:rsidR="007A139A" w:rsidRDefault="007A139A">
            <w:pPr>
              <w:pStyle w:val="ConsPlusNormal"/>
              <w:jc w:val="center"/>
            </w:pPr>
            <w:r>
              <w:t xml:space="preserve">таблетки пролонгированного </w:t>
            </w:r>
            <w:r>
              <w:lastRenderedPageBreak/>
              <w:t>действия, покрытые оболочкой;</w:t>
            </w:r>
          </w:p>
          <w:p w:rsidR="007A139A" w:rsidRDefault="007A139A">
            <w:pPr>
              <w:pStyle w:val="ConsPlusNormal"/>
              <w:jc w:val="center"/>
            </w:pPr>
            <w:r>
              <w:t>таблетки пролонгированного действия, покрытые пленочной оболочкой;</w:t>
            </w:r>
          </w:p>
          <w:p w:rsidR="007A139A" w:rsidRDefault="007A139A">
            <w:pPr>
              <w:pStyle w:val="ConsPlusNormal"/>
              <w:jc w:val="center"/>
            </w:pPr>
            <w:r>
              <w:t>таблетки с пролонгированным высвобождением, покрытые пленочной оболочкой</w:t>
            </w:r>
          </w:p>
        </w:tc>
      </w:tr>
      <w:tr w:rsidR="007A139A">
        <w:tblPrEx>
          <w:tblBorders>
            <w:insideH w:val="none" w:sz="0" w:space="0" w:color="auto"/>
            <w:insideV w:val="none" w:sz="0" w:space="0" w:color="auto"/>
          </w:tblBorders>
        </w:tblPrEx>
        <w:tc>
          <w:tcPr>
            <w:tcW w:w="1134" w:type="dxa"/>
            <w:vMerge w:val="restart"/>
            <w:tcBorders>
              <w:top w:val="nil"/>
              <w:left w:val="nil"/>
              <w:bottom w:val="nil"/>
              <w:right w:val="nil"/>
            </w:tcBorders>
          </w:tcPr>
          <w:p w:rsidR="007A139A" w:rsidRDefault="007A139A">
            <w:pPr>
              <w:pStyle w:val="ConsPlusNormal"/>
              <w:jc w:val="center"/>
            </w:pPr>
            <w:r>
              <w:lastRenderedPageBreak/>
              <w:t>N 03AX</w:t>
            </w:r>
          </w:p>
        </w:tc>
        <w:tc>
          <w:tcPr>
            <w:tcW w:w="2608" w:type="dxa"/>
            <w:vMerge w:val="restart"/>
            <w:tcBorders>
              <w:top w:val="nil"/>
              <w:left w:val="nil"/>
              <w:bottom w:val="nil"/>
              <w:right w:val="nil"/>
            </w:tcBorders>
          </w:tcPr>
          <w:p w:rsidR="007A139A" w:rsidRDefault="007A139A">
            <w:pPr>
              <w:pStyle w:val="ConsPlusNormal"/>
              <w:jc w:val="center"/>
            </w:pPr>
            <w:r>
              <w:t>другие противоэпилептические препараты</w:t>
            </w:r>
          </w:p>
        </w:tc>
        <w:tc>
          <w:tcPr>
            <w:tcW w:w="1814" w:type="dxa"/>
            <w:tcBorders>
              <w:top w:val="nil"/>
              <w:left w:val="nil"/>
              <w:bottom w:val="nil"/>
              <w:right w:val="nil"/>
            </w:tcBorders>
          </w:tcPr>
          <w:p w:rsidR="007A139A" w:rsidRDefault="007A139A">
            <w:pPr>
              <w:pStyle w:val="ConsPlusNormal"/>
              <w:jc w:val="center"/>
            </w:pPr>
            <w:r>
              <w:t>лакосамид</w:t>
            </w:r>
          </w:p>
        </w:tc>
        <w:tc>
          <w:tcPr>
            <w:tcW w:w="3515" w:type="dxa"/>
            <w:tcBorders>
              <w:top w:val="nil"/>
              <w:left w:val="nil"/>
              <w:bottom w:val="nil"/>
              <w:right w:val="nil"/>
            </w:tcBorders>
          </w:tcPr>
          <w:p w:rsidR="007A139A" w:rsidRDefault="007A139A">
            <w:pPr>
              <w:pStyle w:val="ConsPlusNormal"/>
              <w:jc w:val="center"/>
            </w:pPr>
            <w:r>
              <w:t>таблетки, покрытые пленочной оболочкой</w:t>
            </w:r>
          </w:p>
        </w:tc>
      </w:tr>
      <w:tr w:rsidR="007A139A">
        <w:tblPrEx>
          <w:tblBorders>
            <w:insideH w:val="none" w:sz="0" w:space="0" w:color="auto"/>
            <w:insideV w:val="none" w:sz="0" w:space="0" w:color="auto"/>
          </w:tblBorders>
        </w:tblPrEx>
        <w:tc>
          <w:tcPr>
            <w:tcW w:w="1134" w:type="dxa"/>
            <w:vMerge/>
            <w:tcBorders>
              <w:top w:val="nil"/>
              <w:left w:val="nil"/>
              <w:bottom w:val="nil"/>
              <w:right w:val="nil"/>
            </w:tcBorders>
          </w:tcPr>
          <w:p w:rsidR="007A139A" w:rsidRDefault="007A139A"/>
        </w:tc>
        <w:tc>
          <w:tcPr>
            <w:tcW w:w="2608" w:type="dxa"/>
            <w:vMerge/>
            <w:tcBorders>
              <w:top w:val="nil"/>
              <w:left w:val="nil"/>
              <w:bottom w:val="nil"/>
              <w:right w:val="nil"/>
            </w:tcBorders>
          </w:tcPr>
          <w:p w:rsidR="007A139A" w:rsidRDefault="007A139A"/>
        </w:tc>
        <w:tc>
          <w:tcPr>
            <w:tcW w:w="1814" w:type="dxa"/>
            <w:tcBorders>
              <w:top w:val="nil"/>
              <w:left w:val="nil"/>
              <w:bottom w:val="nil"/>
              <w:right w:val="nil"/>
            </w:tcBorders>
          </w:tcPr>
          <w:p w:rsidR="007A139A" w:rsidRDefault="007A139A">
            <w:pPr>
              <w:pStyle w:val="ConsPlusNormal"/>
              <w:jc w:val="center"/>
            </w:pPr>
            <w:r>
              <w:t>перампанел</w:t>
            </w:r>
          </w:p>
        </w:tc>
        <w:tc>
          <w:tcPr>
            <w:tcW w:w="3515" w:type="dxa"/>
            <w:tcBorders>
              <w:top w:val="nil"/>
              <w:left w:val="nil"/>
              <w:bottom w:val="nil"/>
              <w:right w:val="nil"/>
            </w:tcBorders>
          </w:tcPr>
          <w:p w:rsidR="007A139A" w:rsidRDefault="007A139A">
            <w:pPr>
              <w:pStyle w:val="ConsPlusNormal"/>
              <w:jc w:val="center"/>
            </w:pPr>
            <w:r>
              <w:t>таблетки, покрытые пленочной оболочкой</w:t>
            </w:r>
          </w:p>
        </w:tc>
      </w:tr>
      <w:tr w:rsidR="007A139A">
        <w:tblPrEx>
          <w:tblBorders>
            <w:insideH w:val="none" w:sz="0" w:space="0" w:color="auto"/>
            <w:insideV w:val="none" w:sz="0" w:space="0" w:color="auto"/>
          </w:tblBorders>
        </w:tblPrEx>
        <w:tc>
          <w:tcPr>
            <w:tcW w:w="1134" w:type="dxa"/>
            <w:vMerge/>
            <w:tcBorders>
              <w:top w:val="nil"/>
              <w:left w:val="nil"/>
              <w:bottom w:val="nil"/>
              <w:right w:val="nil"/>
            </w:tcBorders>
          </w:tcPr>
          <w:p w:rsidR="007A139A" w:rsidRDefault="007A139A"/>
        </w:tc>
        <w:tc>
          <w:tcPr>
            <w:tcW w:w="2608" w:type="dxa"/>
            <w:vMerge/>
            <w:tcBorders>
              <w:top w:val="nil"/>
              <w:left w:val="nil"/>
              <w:bottom w:val="nil"/>
              <w:right w:val="nil"/>
            </w:tcBorders>
          </w:tcPr>
          <w:p w:rsidR="007A139A" w:rsidRDefault="007A139A"/>
        </w:tc>
        <w:tc>
          <w:tcPr>
            <w:tcW w:w="1814" w:type="dxa"/>
            <w:tcBorders>
              <w:top w:val="nil"/>
              <w:left w:val="nil"/>
              <w:bottom w:val="nil"/>
              <w:right w:val="nil"/>
            </w:tcBorders>
          </w:tcPr>
          <w:p w:rsidR="007A139A" w:rsidRDefault="007A139A">
            <w:pPr>
              <w:pStyle w:val="ConsPlusNormal"/>
              <w:jc w:val="center"/>
            </w:pPr>
            <w:r>
              <w:t>топирамат</w:t>
            </w:r>
          </w:p>
        </w:tc>
        <w:tc>
          <w:tcPr>
            <w:tcW w:w="3515" w:type="dxa"/>
            <w:tcBorders>
              <w:top w:val="nil"/>
              <w:left w:val="nil"/>
              <w:bottom w:val="nil"/>
              <w:right w:val="nil"/>
            </w:tcBorders>
          </w:tcPr>
          <w:p w:rsidR="007A139A" w:rsidRDefault="007A139A">
            <w:pPr>
              <w:pStyle w:val="ConsPlusNormal"/>
              <w:jc w:val="center"/>
            </w:pPr>
            <w:r>
              <w:t>капсулы;</w:t>
            </w:r>
          </w:p>
          <w:p w:rsidR="007A139A" w:rsidRDefault="007A139A">
            <w:pPr>
              <w:pStyle w:val="ConsPlusNormal"/>
              <w:jc w:val="center"/>
            </w:pPr>
            <w:r>
              <w:t>таблетки, покрытые пленочной оболочкой</w:t>
            </w: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N 04</w:t>
            </w:r>
          </w:p>
        </w:tc>
        <w:tc>
          <w:tcPr>
            <w:tcW w:w="2608" w:type="dxa"/>
            <w:tcBorders>
              <w:top w:val="nil"/>
              <w:left w:val="nil"/>
              <w:bottom w:val="nil"/>
              <w:right w:val="nil"/>
            </w:tcBorders>
          </w:tcPr>
          <w:p w:rsidR="007A139A" w:rsidRDefault="007A139A">
            <w:pPr>
              <w:pStyle w:val="ConsPlusNormal"/>
              <w:jc w:val="center"/>
            </w:pPr>
            <w:r>
              <w:t>противопаркинсонические препараты</w:t>
            </w:r>
          </w:p>
        </w:tc>
        <w:tc>
          <w:tcPr>
            <w:tcW w:w="1814" w:type="dxa"/>
            <w:tcBorders>
              <w:top w:val="nil"/>
              <w:left w:val="nil"/>
              <w:bottom w:val="nil"/>
              <w:right w:val="nil"/>
            </w:tcBorders>
          </w:tcPr>
          <w:p w:rsidR="007A139A" w:rsidRDefault="007A139A">
            <w:pPr>
              <w:pStyle w:val="ConsPlusNormal"/>
            </w:pPr>
          </w:p>
        </w:tc>
        <w:tc>
          <w:tcPr>
            <w:tcW w:w="3515" w:type="dxa"/>
            <w:tcBorders>
              <w:top w:val="nil"/>
              <w:left w:val="nil"/>
              <w:bottom w:val="nil"/>
              <w:right w:val="nil"/>
            </w:tcBorders>
          </w:tcPr>
          <w:p w:rsidR="007A139A" w:rsidRDefault="007A139A">
            <w:pPr>
              <w:pStyle w:val="ConsPlusNormal"/>
            </w:pP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N 04A</w:t>
            </w:r>
          </w:p>
        </w:tc>
        <w:tc>
          <w:tcPr>
            <w:tcW w:w="2608" w:type="dxa"/>
            <w:tcBorders>
              <w:top w:val="nil"/>
              <w:left w:val="nil"/>
              <w:bottom w:val="nil"/>
              <w:right w:val="nil"/>
            </w:tcBorders>
          </w:tcPr>
          <w:p w:rsidR="007A139A" w:rsidRDefault="007A139A">
            <w:pPr>
              <w:pStyle w:val="ConsPlusNormal"/>
              <w:jc w:val="center"/>
            </w:pPr>
            <w:r>
              <w:t>антихолинергические средства</w:t>
            </w:r>
          </w:p>
        </w:tc>
        <w:tc>
          <w:tcPr>
            <w:tcW w:w="1814" w:type="dxa"/>
            <w:tcBorders>
              <w:top w:val="nil"/>
              <w:left w:val="nil"/>
              <w:bottom w:val="nil"/>
              <w:right w:val="nil"/>
            </w:tcBorders>
          </w:tcPr>
          <w:p w:rsidR="007A139A" w:rsidRDefault="007A139A">
            <w:pPr>
              <w:pStyle w:val="ConsPlusNormal"/>
            </w:pPr>
          </w:p>
        </w:tc>
        <w:tc>
          <w:tcPr>
            <w:tcW w:w="3515" w:type="dxa"/>
            <w:tcBorders>
              <w:top w:val="nil"/>
              <w:left w:val="nil"/>
              <w:bottom w:val="nil"/>
              <w:right w:val="nil"/>
            </w:tcBorders>
          </w:tcPr>
          <w:p w:rsidR="007A139A" w:rsidRDefault="007A139A">
            <w:pPr>
              <w:pStyle w:val="ConsPlusNormal"/>
            </w:pPr>
          </w:p>
        </w:tc>
      </w:tr>
      <w:tr w:rsidR="007A139A">
        <w:tblPrEx>
          <w:tblBorders>
            <w:insideH w:val="none" w:sz="0" w:space="0" w:color="auto"/>
            <w:insideV w:val="none" w:sz="0" w:space="0" w:color="auto"/>
          </w:tblBorders>
        </w:tblPrEx>
        <w:tc>
          <w:tcPr>
            <w:tcW w:w="1134" w:type="dxa"/>
            <w:vMerge w:val="restart"/>
            <w:tcBorders>
              <w:top w:val="nil"/>
              <w:left w:val="nil"/>
              <w:bottom w:val="nil"/>
              <w:right w:val="nil"/>
            </w:tcBorders>
          </w:tcPr>
          <w:p w:rsidR="007A139A" w:rsidRDefault="007A139A">
            <w:pPr>
              <w:pStyle w:val="ConsPlusNormal"/>
              <w:jc w:val="center"/>
            </w:pPr>
            <w:r>
              <w:t>N 04AA</w:t>
            </w:r>
          </w:p>
        </w:tc>
        <w:tc>
          <w:tcPr>
            <w:tcW w:w="2608" w:type="dxa"/>
            <w:vMerge w:val="restart"/>
            <w:tcBorders>
              <w:top w:val="nil"/>
              <w:left w:val="nil"/>
              <w:bottom w:val="nil"/>
              <w:right w:val="nil"/>
            </w:tcBorders>
          </w:tcPr>
          <w:p w:rsidR="007A139A" w:rsidRDefault="007A139A">
            <w:pPr>
              <w:pStyle w:val="ConsPlusNormal"/>
              <w:jc w:val="center"/>
            </w:pPr>
            <w:r>
              <w:t>третичные амины</w:t>
            </w:r>
          </w:p>
        </w:tc>
        <w:tc>
          <w:tcPr>
            <w:tcW w:w="1814" w:type="dxa"/>
            <w:tcBorders>
              <w:top w:val="nil"/>
              <w:left w:val="nil"/>
              <w:bottom w:val="nil"/>
              <w:right w:val="nil"/>
            </w:tcBorders>
          </w:tcPr>
          <w:p w:rsidR="007A139A" w:rsidRDefault="007A139A">
            <w:pPr>
              <w:pStyle w:val="ConsPlusNormal"/>
              <w:jc w:val="center"/>
            </w:pPr>
            <w:r>
              <w:t>бипериден</w:t>
            </w:r>
          </w:p>
        </w:tc>
        <w:tc>
          <w:tcPr>
            <w:tcW w:w="3515" w:type="dxa"/>
            <w:tcBorders>
              <w:top w:val="nil"/>
              <w:left w:val="nil"/>
              <w:bottom w:val="nil"/>
              <w:right w:val="nil"/>
            </w:tcBorders>
          </w:tcPr>
          <w:p w:rsidR="007A139A" w:rsidRDefault="007A139A">
            <w:pPr>
              <w:pStyle w:val="ConsPlusNormal"/>
              <w:jc w:val="center"/>
            </w:pPr>
            <w:r>
              <w:t>таблетки</w:t>
            </w:r>
          </w:p>
        </w:tc>
      </w:tr>
      <w:tr w:rsidR="007A139A">
        <w:tblPrEx>
          <w:tblBorders>
            <w:insideH w:val="none" w:sz="0" w:space="0" w:color="auto"/>
            <w:insideV w:val="none" w:sz="0" w:space="0" w:color="auto"/>
          </w:tblBorders>
        </w:tblPrEx>
        <w:tc>
          <w:tcPr>
            <w:tcW w:w="1134" w:type="dxa"/>
            <w:vMerge/>
            <w:tcBorders>
              <w:top w:val="nil"/>
              <w:left w:val="nil"/>
              <w:bottom w:val="nil"/>
              <w:right w:val="nil"/>
            </w:tcBorders>
          </w:tcPr>
          <w:p w:rsidR="007A139A" w:rsidRDefault="007A139A"/>
        </w:tc>
        <w:tc>
          <w:tcPr>
            <w:tcW w:w="2608" w:type="dxa"/>
            <w:vMerge/>
            <w:tcBorders>
              <w:top w:val="nil"/>
              <w:left w:val="nil"/>
              <w:bottom w:val="nil"/>
              <w:right w:val="nil"/>
            </w:tcBorders>
          </w:tcPr>
          <w:p w:rsidR="007A139A" w:rsidRDefault="007A139A"/>
        </w:tc>
        <w:tc>
          <w:tcPr>
            <w:tcW w:w="1814" w:type="dxa"/>
            <w:tcBorders>
              <w:top w:val="nil"/>
              <w:left w:val="nil"/>
              <w:bottom w:val="nil"/>
              <w:right w:val="nil"/>
            </w:tcBorders>
          </w:tcPr>
          <w:p w:rsidR="007A139A" w:rsidRDefault="007A139A">
            <w:pPr>
              <w:pStyle w:val="ConsPlusNormal"/>
              <w:jc w:val="center"/>
            </w:pPr>
            <w:r>
              <w:t>тригексифенидил</w:t>
            </w:r>
          </w:p>
        </w:tc>
        <w:tc>
          <w:tcPr>
            <w:tcW w:w="3515" w:type="dxa"/>
            <w:tcBorders>
              <w:top w:val="nil"/>
              <w:left w:val="nil"/>
              <w:bottom w:val="nil"/>
              <w:right w:val="nil"/>
            </w:tcBorders>
          </w:tcPr>
          <w:p w:rsidR="007A139A" w:rsidRDefault="007A139A">
            <w:pPr>
              <w:pStyle w:val="ConsPlusNormal"/>
              <w:jc w:val="center"/>
            </w:pPr>
            <w:r>
              <w:t>таблетки</w:t>
            </w: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N 04B</w:t>
            </w:r>
          </w:p>
        </w:tc>
        <w:tc>
          <w:tcPr>
            <w:tcW w:w="2608" w:type="dxa"/>
            <w:tcBorders>
              <w:top w:val="nil"/>
              <w:left w:val="nil"/>
              <w:bottom w:val="nil"/>
              <w:right w:val="nil"/>
            </w:tcBorders>
          </w:tcPr>
          <w:p w:rsidR="007A139A" w:rsidRDefault="007A139A">
            <w:pPr>
              <w:pStyle w:val="ConsPlusNormal"/>
              <w:jc w:val="center"/>
            </w:pPr>
            <w:r>
              <w:t>дофаминергические средства</w:t>
            </w:r>
          </w:p>
        </w:tc>
        <w:tc>
          <w:tcPr>
            <w:tcW w:w="1814" w:type="dxa"/>
            <w:tcBorders>
              <w:top w:val="nil"/>
              <w:left w:val="nil"/>
              <w:bottom w:val="nil"/>
              <w:right w:val="nil"/>
            </w:tcBorders>
          </w:tcPr>
          <w:p w:rsidR="007A139A" w:rsidRDefault="007A139A">
            <w:pPr>
              <w:pStyle w:val="ConsPlusNormal"/>
            </w:pPr>
          </w:p>
        </w:tc>
        <w:tc>
          <w:tcPr>
            <w:tcW w:w="3515" w:type="dxa"/>
            <w:tcBorders>
              <w:top w:val="nil"/>
              <w:left w:val="nil"/>
              <w:bottom w:val="nil"/>
              <w:right w:val="nil"/>
            </w:tcBorders>
          </w:tcPr>
          <w:p w:rsidR="007A139A" w:rsidRDefault="007A139A">
            <w:pPr>
              <w:pStyle w:val="ConsPlusNormal"/>
            </w:pPr>
          </w:p>
        </w:tc>
      </w:tr>
      <w:tr w:rsidR="007A139A">
        <w:tblPrEx>
          <w:tblBorders>
            <w:insideH w:val="none" w:sz="0" w:space="0" w:color="auto"/>
            <w:insideV w:val="none" w:sz="0" w:space="0" w:color="auto"/>
          </w:tblBorders>
        </w:tblPrEx>
        <w:tc>
          <w:tcPr>
            <w:tcW w:w="1134" w:type="dxa"/>
            <w:vMerge w:val="restart"/>
            <w:tcBorders>
              <w:top w:val="nil"/>
              <w:left w:val="nil"/>
              <w:bottom w:val="nil"/>
              <w:right w:val="nil"/>
            </w:tcBorders>
          </w:tcPr>
          <w:p w:rsidR="007A139A" w:rsidRDefault="007A139A">
            <w:pPr>
              <w:pStyle w:val="ConsPlusNormal"/>
              <w:jc w:val="center"/>
            </w:pPr>
            <w:r>
              <w:t>N 04BA</w:t>
            </w:r>
          </w:p>
        </w:tc>
        <w:tc>
          <w:tcPr>
            <w:tcW w:w="2608" w:type="dxa"/>
            <w:vMerge w:val="restart"/>
            <w:tcBorders>
              <w:top w:val="nil"/>
              <w:left w:val="nil"/>
              <w:bottom w:val="nil"/>
              <w:right w:val="nil"/>
            </w:tcBorders>
          </w:tcPr>
          <w:p w:rsidR="007A139A" w:rsidRDefault="007A139A">
            <w:pPr>
              <w:pStyle w:val="ConsPlusNormal"/>
              <w:jc w:val="center"/>
            </w:pPr>
            <w:r>
              <w:t>допа и ее производные</w:t>
            </w:r>
          </w:p>
        </w:tc>
        <w:tc>
          <w:tcPr>
            <w:tcW w:w="1814" w:type="dxa"/>
            <w:tcBorders>
              <w:top w:val="nil"/>
              <w:left w:val="nil"/>
              <w:bottom w:val="nil"/>
              <w:right w:val="nil"/>
            </w:tcBorders>
          </w:tcPr>
          <w:p w:rsidR="007A139A" w:rsidRDefault="007A139A">
            <w:pPr>
              <w:pStyle w:val="ConsPlusNormal"/>
              <w:jc w:val="center"/>
            </w:pPr>
            <w:r>
              <w:t>леводопа + бенсеразид</w:t>
            </w:r>
          </w:p>
        </w:tc>
        <w:tc>
          <w:tcPr>
            <w:tcW w:w="3515" w:type="dxa"/>
            <w:tcBorders>
              <w:top w:val="nil"/>
              <w:left w:val="nil"/>
              <w:bottom w:val="nil"/>
              <w:right w:val="nil"/>
            </w:tcBorders>
          </w:tcPr>
          <w:p w:rsidR="007A139A" w:rsidRDefault="007A139A">
            <w:pPr>
              <w:pStyle w:val="ConsPlusNormal"/>
              <w:jc w:val="center"/>
            </w:pPr>
            <w:r>
              <w:t>капсулы;</w:t>
            </w:r>
          </w:p>
          <w:p w:rsidR="007A139A" w:rsidRDefault="007A139A">
            <w:pPr>
              <w:pStyle w:val="ConsPlusNormal"/>
              <w:jc w:val="center"/>
            </w:pPr>
            <w:r>
              <w:t>капсулы с модифицированным высвобождением;</w:t>
            </w:r>
          </w:p>
          <w:p w:rsidR="007A139A" w:rsidRDefault="007A139A">
            <w:pPr>
              <w:pStyle w:val="ConsPlusNormal"/>
              <w:jc w:val="center"/>
            </w:pPr>
            <w:r>
              <w:t>таблетки;</w:t>
            </w:r>
          </w:p>
          <w:p w:rsidR="007A139A" w:rsidRDefault="007A139A">
            <w:pPr>
              <w:pStyle w:val="ConsPlusNormal"/>
              <w:jc w:val="center"/>
            </w:pPr>
            <w:r>
              <w:t>таблетки диспергируемые</w:t>
            </w:r>
          </w:p>
        </w:tc>
      </w:tr>
      <w:tr w:rsidR="007A139A">
        <w:tblPrEx>
          <w:tblBorders>
            <w:insideH w:val="none" w:sz="0" w:space="0" w:color="auto"/>
            <w:insideV w:val="none" w:sz="0" w:space="0" w:color="auto"/>
          </w:tblBorders>
        </w:tblPrEx>
        <w:tc>
          <w:tcPr>
            <w:tcW w:w="1134" w:type="dxa"/>
            <w:vMerge/>
            <w:tcBorders>
              <w:top w:val="nil"/>
              <w:left w:val="nil"/>
              <w:bottom w:val="nil"/>
              <w:right w:val="nil"/>
            </w:tcBorders>
          </w:tcPr>
          <w:p w:rsidR="007A139A" w:rsidRDefault="007A139A"/>
        </w:tc>
        <w:tc>
          <w:tcPr>
            <w:tcW w:w="2608" w:type="dxa"/>
            <w:vMerge/>
            <w:tcBorders>
              <w:top w:val="nil"/>
              <w:left w:val="nil"/>
              <w:bottom w:val="nil"/>
              <w:right w:val="nil"/>
            </w:tcBorders>
          </w:tcPr>
          <w:p w:rsidR="007A139A" w:rsidRDefault="007A139A"/>
        </w:tc>
        <w:tc>
          <w:tcPr>
            <w:tcW w:w="1814" w:type="dxa"/>
            <w:tcBorders>
              <w:top w:val="nil"/>
              <w:left w:val="nil"/>
              <w:bottom w:val="nil"/>
              <w:right w:val="nil"/>
            </w:tcBorders>
          </w:tcPr>
          <w:p w:rsidR="007A139A" w:rsidRDefault="007A139A">
            <w:pPr>
              <w:pStyle w:val="ConsPlusNormal"/>
              <w:jc w:val="center"/>
            </w:pPr>
            <w:r>
              <w:t>леводопа + карбидопа</w:t>
            </w:r>
          </w:p>
        </w:tc>
        <w:tc>
          <w:tcPr>
            <w:tcW w:w="3515" w:type="dxa"/>
            <w:tcBorders>
              <w:top w:val="nil"/>
              <w:left w:val="nil"/>
              <w:bottom w:val="nil"/>
              <w:right w:val="nil"/>
            </w:tcBorders>
          </w:tcPr>
          <w:p w:rsidR="007A139A" w:rsidRDefault="007A139A">
            <w:pPr>
              <w:pStyle w:val="ConsPlusNormal"/>
              <w:jc w:val="center"/>
            </w:pPr>
            <w:r>
              <w:t>таблетки</w:t>
            </w: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N 04BB</w:t>
            </w:r>
          </w:p>
        </w:tc>
        <w:tc>
          <w:tcPr>
            <w:tcW w:w="2608" w:type="dxa"/>
            <w:tcBorders>
              <w:top w:val="nil"/>
              <w:left w:val="nil"/>
              <w:bottom w:val="nil"/>
              <w:right w:val="nil"/>
            </w:tcBorders>
          </w:tcPr>
          <w:p w:rsidR="007A139A" w:rsidRDefault="007A139A">
            <w:pPr>
              <w:pStyle w:val="ConsPlusNormal"/>
              <w:jc w:val="center"/>
            </w:pPr>
            <w:r>
              <w:t>производные адамантана</w:t>
            </w:r>
          </w:p>
        </w:tc>
        <w:tc>
          <w:tcPr>
            <w:tcW w:w="1814" w:type="dxa"/>
            <w:tcBorders>
              <w:top w:val="nil"/>
              <w:left w:val="nil"/>
              <w:bottom w:val="nil"/>
              <w:right w:val="nil"/>
            </w:tcBorders>
          </w:tcPr>
          <w:p w:rsidR="007A139A" w:rsidRDefault="007A139A">
            <w:pPr>
              <w:pStyle w:val="ConsPlusNormal"/>
              <w:jc w:val="center"/>
            </w:pPr>
            <w:r>
              <w:t>амантадин</w:t>
            </w:r>
          </w:p>
        </w:tc>
        <w:tc>
          <w:tcPr>
            <w:tcW w:w="3515" w:type="dxa"/>
            <w:tcBorders>
              <w:top w:val="nil"/>
              <w:left w:val="nil"/>
              <w:bottom w:val="nil"/>
              <w:right w:val="nil"/>
            </w:tcBorders>
          </w:tcPr>
          <w:p w:rsidR="007A139A" w:rsidRDefault="007A139A">
            <w:pPr>
              <w:pStyle w:val="ConsPlusNormal"/>
              <w:jc w:val="center"/>
            </w:pPr>
            <w:r>
              <w:t>таблетки, покрытые пленочной оболочкой</w:t>
            </w:r>
          </w:p>
        </w:tc>
      </w:tr>
      <w:tr w:rsidR="007A139A">
        <w:tblPrEx>
          <w:tblBorders>
            <w:insideH w:val="none" w:sz="0" w:space="0" w:color="auto"/>
            <w:insideV w:val="none" w:sz="0" w:space="0" w:color="auto"/>
          </w:tblBorders>
        </w:tblPrEx>
        <w:tc>
          <w:tcPr>
            <w:tcW w:w="1134" w:type="dxa"/>
            <w:vMerge w:val="restart"/>
            <w:tcBorders>
              <w:top w:val="nil"/>
              <w:left w:val="nil"/>
              <w:bottom w:val="nil"/>
              <w:right w:val="nil"/>
            </w:tcBorders>
          </w:tcPr>
          <w:p w:rsidR="007A139A" w:rsidRDefault="007A139A">
            <w:pPr>
              <w:pStyle w:val="ConsPlusNormal"/>
              <w:jc w:val="center"/>
            </w:pPr>
            <w:r>
              <w:t>N 04BC</w:t>
            </w:r>
          </w:p>
        </w:tc>
        <w:tc>
          <w:tcPr>
            <w:tcW w:w="2608" w:type="dxa"/>
            <w:vMerge w:val="restart"/>
            <w:tcBorders>
              <w:top w:val="nil"/>
              <w:left w:val="nil"/>
              <w:bottom w:val="nil"/>
              <w:right w:val="nil"/>
            </w:tcBorders>
          </w:tcPr>
          <w:p w:rsidR="007A139A" w:rsidRDefault="007A139A">
            <w:pPr>
              <w:pStyle w:val="ConsPlusNormal"/>
              <w:jc w:val="center"/>
            </w:pPr>
            <w:r>
              <w:t>агонисты дофаминовых рецепторов</w:t>
            </w:r>
          </w:p>
        </w:tc>
        <w:tc>
          <w:tcPr>
            <w:tcW w:w="1814" w:type="dxa"/>
            <w:tcBorders>
              <w:top w:val="nil"/>
              <w:left w:val="nil"/>
              <w:bottom w:val="nil"/>
              <w:right w:val="nil"/>
            </w:tcBorders>
          </w:tcPr>
          <w:p w:rsidR="007A139A" w:rsidRDefault="007A139A">
            <w:pPr>
              <w:pStyle w:val="ConsPlusNormal"/>
              <w:jc w:val="center"/>
            </w:pPr>
            <w:r>
              <w:t>пирибедил</w:t>
            </w:r>
          </w:p>
        </w:tc>
        <w:tc>
          <w:tcPr>
            <w:tcW w:w="3515" w:type="dxa"/>
            <w:tcBorders>
              <w:top w:val="nil"/>
              <w:left w:val="nil"/>
              <w:bottom w:val="nil"/>
              <w:right w:val="nil"/>
            </w:tcBorders>
          </w:tcPr>
          <w:p w:rsidR="007A139A" w:rsidRDefault="007A139A">
            <w:pPr>
              <w:pStyle w:val="ConsPlusNormal"/>
              <w:jc w:val="center"/>
            </w:pPr>
            <w:r>
              <w:t>таблетки с контролируемым высвобождением, покрытые оболочкой;</w:t>
            </w:r>
          </w:p>
          <w:p w:rsidR="007A139A" w:rsidRDefault="007A139A">
            <w:pPr>
              <w:pStyle w:val="ConsPlusNormal"/>
              <w:jc w:val="center"/>
            </w:pPr>
            <w:r>
              <w:t>таблетки с контролируемым высвобождением, покрытые пленочной оболочкой</w:t>
            </w:r>
          </w:p>
        </w:tc>
      </w:tr>
      <w:tr w:rsidR="007A139A">
        <w:tblPrEx>
          <w:tblBorders>
            <w:insideH w:val="none" w:sz="0" w:space="0" w:color="auto"/>
            <w:insideV w:val="none" w:sz="0" w:space="0" w:color="auto"/>
          </w:tblBorders>
        </w:tblPrEx>
        <w:tc>
          <w:tcPr>
            <w:tcW w:w="1134" w:type="dxa"/>
            <w:vMerge/>
            <w:tcBorders>
              <w:top w:val="nil"/>
              <w:left w:val="nil"/>
              <w:bottom w:val="nil"/>
              <w:right w:val="nil"/>
            </w:tcBorders>
          </w:tcPr>
          <w:p w:rsidR="007A139A" w:rsidRDefault="007A139A"/>
        </w:tc>
        <w:tc>
          <w:tcPr>
            <w:tcW w:w="2608" w:type="dxa"/>
            <w:vMerge/>
            <w:tcBorders>
              <w:top w:val="nil"/>
              <w:left w:val="nil"/>
              <w:bottom w:val="nil"/>
              <w:right w:val="nil"/>
            </w:tcBorders>
          </w:tcPr>
          <w:p w:rsidR="007A139A" w:rsidRDefault="007A139A"/>
        </w:tc>
        <w:tc>
          <w:tcPr>
            <w:tcW w:w="1814" w:type="dxa"/>
            <w:tcBorders>
              <w:top w:val="nil"/>
              <w:left w:val="nil"/>
              <w:bottom w:val="nil"/>
              <w:right w:val="nil"/>
            </w:tcBorders>
          </w:tcPr>
          <w:p w:rsidR="007A139A" w:rsidRDefault="007A139A">
            <w:pPr>
              <w:pStyle w:val="ConsPlusNormal"/>
              <w:jc w:val="center"/>
            </w:pPr>
            <w:r>
              <w:t xml:space="preserve">прамипексол </w:t>
            </w:r>
            <w:hyperlink w:anchor="P5229" w:history="1">
              <w:r>
                <w:rPr>
                  <w:color w:val="0000FF"/>
                </w:rPr>
                <w:t>&lt;*&gt;</w:t>
              </w:r>
            </w:hyperlink>
          </w:p>
        </w:tc>
        <w:tc>
          <w:tcPr>
            <w:tcW w:w="3515" w:type="dxa"/>
            <w:tcBorders>
              <w:top w:val="nil"/>
              <w:left w:val="nil"/>
              <w:bottom w:val="nil"/>
              <w:right w:val="nil"/>
            </w:tcBorders>
          </w:tcPr>
          <w:p w:rsidR="007A139A" w:rsidRDefault="007A139A">
            <w:pPr>
              <w:pStyle w:val="ConsPlusNormal"/>
              <w:jc w:val="center"/>
            </w:pPr>
            <w:r>
              <w:t>таблетки;</w:t>
            </w:r>
          </w:p>
          <w:p w:rsidR="007A139A" w:rsidRDefault="007A139A">
            <w:pPr>
              <w:pStyle w:val="ConsPlusNormal"/>
              <w:jc w:val="center"/>
            </w:pPr>
            <w:r>
              <w:t>таблетки пролонгированного действия</w:t>
            </w: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N 05</w:t>
            </w:r>
          </w:p>
        </w:tc>
        <w:tc>
          <w:tcPr>
            <w:tcW w:w="2608" w:type="dxa"/>
            <w:tcBorders>
              <w:top w:val="nil"/>
              <w:left w:val="nil"/>
              <w:bottom w:val="nil"/>
              <w:right w:val="nil"/>
            </w:tcBorders>
          </w:tcPr>
          <w:p w:rsidR="007A139A" w:rsidRDefault="007A139A">
            <w:pPr>
              <w:pStyle w:val="ConsPlusNormal"/>
              <w:jc w:val="center"/>
            </w:pPr>
            <w:r>
              <w:t>психолептики</w:t>
            </w:r>
          </w:p>
        </w:tc>
        <w:tc>
          <w:tcPr>
            <w:tcW w:w="1814" w:type="dxa"/>
            <w:tcBorders>
              <w:top w:val="nil"/>
              <w:left w:val="nil"/>
              <w:bottom w:val="nil"/>
              <w:right w:val="nil"/>
            </w:tcBorders>
          </w:tcPr>
          <w:p w:rsidR="007A139A" w:rsidRDefault="007A139A">
            <w:pPr>
              <w:pStyle w:val="ConsPlusNormal"/>
            </w:pPr>
          </w:p>
        </w:tc>
        <w:tc>
          <w:tcPr>
            <w:tcW w:w="3515" w:type="dxa"/>
            <w:tcBorders>
              <w:top w:val="nil"/>
              <w:left w:val="nil"/>
              <w:bottom w:val="nil"/>
              <w:right w:val="nil"/>
            </w:tcBorders>
          </w:tcPr>
          <w:p w:rsidR="007A139A" w:rsidRDefault="007A139A">
            <w:pPr>
              <w:pStyle w:val="ConsPlusNormal"/>
            </w:pP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N 05A</w:t>
            </w:r>
          </w:p>
        </w:tc>
        <w:tc>
          <w:tcPr>
            <w:tcW w:w="2608" w:type="dxa"/>
            <w:tcBorders>
              <w:top w:val="nil"/>
              <w:left w:val="nil"/>
              <w:bottom w:val="nil"/>
              <w:right w:val="nil"/>
            </w:tcBorders>
          </w:tcPr>
          <w:p w:rsidR="007A139A" w:rsidRDefault="007A139A">
            <w:pPr>
              <w:pStyle w:val="ConsPlusNormal"/>
              <w:jc w:val="center"/>
            </w:pPr>
            <w:r>
              <w:t>антипсихотические средства</w:t>
            </w:r>
          </w:p>
        </w:tc>
        <w:tc>
          <w:tcPr>
            <w:tcW w:w="1814" w:type="dxa"/>
            <w:tcBorders>
              <w:top w:val="nil"/>
              <w:left w:val="nil"/>
              <w:bottom w:val="nil"/>
              <w:right w:val="nil"/>
            </w:tcBorders>
          </w:tcPr>
          <w:p w:rsidR="007A139A" w:rsidRDefault="007A139A">
            <w:pPr>
              <w:pStyle w:val="ConsPlusNormal"/>
            </w:pPr>
          </w:p>
        </w:tc>
        <w:tc>
          <w:tcPr>
            <w:tcW w:w="3515" w:type="dxa"/>
            <w:tcBorders>
              <w:top w:val="nil"/>
              <w:left w:val="nil"/>
              <w:bottom w:val="nil"/>
              <w:right w:val="nil"/>
            </w:tcBorders>
          </w:tcPr>
          <w:p w:rsidR="007A139A" w:rsidRDefault="007A139A">
            <w:pPr>
              <w:pStyle w:val="ConsPlusNormal"/>
            </w:pPr>
          </w:p>
        </w:tc>
      </w:tr>
      <w:tr w:rsidR="007A139A">
        <w:tblPrEx>
          <w:tblBorders>
            <w:insideH w:val="none" w:sz="0" w:space="0" w:color="auto"/>
            <w:insideV w:val="none" w:sz="0" w:space="0" w:color="auto"/>
          </w:tblBorders>
        </w:tblPrEx>
        <w:tc>
          <w:tcPr>
            <w:tcW w:w="1134" w:type="dxa"/>
            <w:vMerge w:val="restart"/>
            <w:tcBorders>
              <w:top w:val="nil"/>
              <w:left w:val="nil"/>
              <w:bottom w:val="nil"/>
              <w:right w:val="nil"/>
            </w:tcBorders>
          </w:tcPr>
          <w:p w:rsidR="007A139A" w:rsidRDefault="007A139A">
            <w:pPr>
              <w:pStyle w:val="ConsPlusNormal"/>
              <w:jc w:val="center"/>
            </w:pPr>
            <w:r>
              <w:t>N 05AA</w:t>
            </w:r>
          </w:p>
        </w:tc>
        <w:tc>
          <w:tcPr>
            <w:tcW w:w="2608" w:type="dxa"/>
            <w:vMerge w:val="restart"/>
            <w:tcBorders>
              <w:top w:val="nil"/>
              <w:left w:val="nil"/>
              <w:bottom w:val="nil"/>
              <w:right w:val="nil"/>
            </w:tcBorders>
          </w:tcPr>
          <w:p w:rsidR="007A139A" w:rsidRDefault="007A139A">
            <w:pPr>
              <w:pStyle w:val="ConsPlusNormal"/>
              <w:jc w:val="center"/>
            </w:pPr>
            <w:r>
              <w:t>алифатические производные фенотиазина</w:t>
            </w:r>
          </w:p>
        </w:tc>
        <w:tc>
          <w:tcPr>
            <w:tcW w:w="1814" w:type="dxa"/>
            <w:tcBorders>
              <w:top w:val="nil"/>
              <w:left w:val="nil"/>
              <w:bottom w:val="nil"/>
              <w:right w:val="nil"/>
            </w:tcBorders>
          </w:tcPr>
          <w:p w:rsidR="007A139A" w:rsidRDefault="007A139A">
            <w:pPr>
              <w:pStyle w:val="ConsPlusNormal"/>
              <w:jc w:val="center"/>
            </w:pPr>
            <w:r>
              <w:t>левомепромазин</w:t>
            </w:r>
          </w:p>
        </w:tc>
        <w:tc>
          <w:tcPr>
            <w:tcW w:w="3515" w:type="dxa"/>
            <w:tcBorders>
              <w:top w:val="nil"/>
              <w:left w:val="nil"/>
              <w:bottom w:val="nil"/>
              <w:right w:val="nil"/>
            </w:tcBorders>
          </w:tcPr>
          <w:p w:rsidR="007A139A" w:rsidRDefault="007A139A">
            <w:pPr>
              <w:pStyle w:val="ConsPlusNormal"/>
              <w:jc w:val="center"/>
            </w:pPr>
            <w:r>
              <w:t>таблетки, покрытые оболочкой</w:t>
            </w:r>
          </w:p>
        </w:tc>
      </w:tr>
      <w:tr w:rsidR="007A139A">
        <w:tblPrEx>
          <w:tblBorders>
            <w:insideH w:val="none" w:sz="0" w:space="0" w:color="auto"/>
            <w:insideV w:val="none" w:sz="0" w:space="0" w:color="auto"/>
          </w:tblBorders>
        </w:tblPrEx>
        <w:tc>
          <w:tcPr>
            <w:tcW w:w="1134" w:type="dxa"/>
            <w:vMerge/>
            <w:tcBorders>
              <w:top w:val="nil"/>
              <w:left w:val="nil"/>
              <w:bottom w:val="nil"/>
              <w:right w:val="nil"/>
            </w:tcBorders>
          </w:tcPr>
          <w:p w:rsidR="007A139A" w:rsidRDefault="007A139A"/>
        </w:tc>
        <w:tc>
          <w:tcPr>
            <w:tcW w:w="2608" w:type="dxa"/>
            <w:vMerge/>
            <w:tcBorders>
              <w:top w:val="nil"/>
              <w:left w:val="nil"/>
              <w:bottom w:val="nil"/>
              <w:right w:val="nil"/>
            </w:tcBorders>
          </w:tcPr>
          <w:p w:rsidR="007A139A" w:rsidRDefault="007A139A"/>
        </w:tc>
        <w:tc>
          <w:tcPr>
            <w:tcW w:w="1814" w:type="dxa"/>
            <w:tcBorders>
              <w:top w:val="nil"/>
              <w:left w:val="nil"/>
              <w:bottom w:val="nil"/>
              <w:right w:val="nil"/>
            </w:tcBorders>
          </w:tcPr>
          <w:p w:rsidR="007A139A" w:rsidRDefault="007A139A">
            <w:pPr>
              <w:pStyle w:val="ConsPlusNormal"/>
              <w:jc w:val="center"/>
            </w:pPr>
            <w:r>
              <w:t>хлорпромазин</w:t>
            </w:r>
          </w:p>
        </w:tc>
        <w:tc>
          <w:tcPr>
            <w:tcW w:w="3515" w:type="dxa"/>
            <w:tcBorders>
              <w:top w:val="nil"/>
              <w:left w:val="nil"/>
              <w:bottom w:val="nil"/>
              <w:right w:val="nil"/>
            </w:tcBorders>
          </w:tcPr>
          <w:p w:rsidR="007A139A" w:rsidRDefault="007A139A">
            <w:pPr>
              <w:pStyle w:val="ConsPlusNormal"/>
              <w:jc w:val="center"/>
            </w:pPr>
            <w:r>
              <w:t>драже;</w:t>
            </w:r>
          </w:p>
          <w:p w:rsidR="007A139A" w:rsidRDefault="007A139A">
            <w:pPr>
              <w:pStyle w:val="ConsPlusNormal"/>
              <w:jc w:val="center"/>
            </w:pPr>
            <w:r>
              <w:t>таблетки, покрытые пленочной оболочкой</w:t>
            </w:r>
          </w:p>
        </w:tc>
      </w:tr>
      <w:tr w:rsidR="007A139A">
        <w:tblPrEx>
          <w:tblBorders>
            <w:insideH w:val="none" w:sz="0" w:space="0" w:color="auto"/>
            <w:insideV w:val="none" w:sz="0" w:space="0" w:color="auto"/>
          </w:tblBorders>
        </w:tblPrEx>
        <w:tc>
          <w:tcPr>
            <w:tcW w:w="1134" w:type="dxa"/>
            <w:vMerge w:val="restart"/>
            <w:tcBorders>
              <w:top w:val="nil"/>
              <w:left w:val="nil"/>
              <w:bottom w:val="nil"/>
              <w:right w:val="nil"/>
            </w:tcBorders>
          </w:tcPr>
          <w:p w:rsidR="007A139A" w:rsidRDefault="007A139A">
            <w:pPr>
              <w:pStyle w:val="ConsPlusNormal"/>
              <w:jc w:val="center"/>
            </w:pPr>
            <w:r>
              <w:t>N 05AB</w:t>
            </w:r>
          </w:p>
        </w:tc>
        <w:tc>
          <w:tcPr>
            <w:tcW w:w="2608" w:type="dxa"/>
            <w:vMerge w:val="restart"/>
            <w:tcBorders>
              <w:top w:val="nil"/>
              <w:left w:val="nil"/>
              <w:bottom w:val="nil"/>
              <w:right w:val="nil"/>
            </w:tcBorders>
          </w:tcPr>
          <w:p w:rsidR="007A139A" w:rsidRDefault="007A139A">
            <w:pPr>
              <w:pStyle w:val="ConsPlusNormal"/>
              <w:jc w:val="center"/>
            </w:pPr>
            <w:r>
              <w:t>пиперазиновые производные фенотиазина</w:t>
            </w:r>
          </w:p>
        </w:tc>
        <w:tc>
          <w:tcPr>
            <w:tcW w:w="1814" w:type="dxa"/>
            <w:tcBorders>
              <w:top w:val="nil"/>
              <w:left w:val="nil"/>
              <w:bottom w:val="nil"/>
              <w:right w:val="nil"/>
            </w:tcBorders>
          </w:tcPr>
          <w:p w:rsidR="007A139A" w:rsidRDefault="007A139A">
            <w:pPr>
              <w:pStyle w:val="ConsPlusNormal"/>
              <w:jc w:val="center"/>
            </w:pPr>
            <w:r>
              <w:t>перфеназин</w:t>
            </w:r>
          </w:p>
        </w:tc>
        <w:tc>
          <w:tcPr>
            <w:tcW w:w="3515" w:type="dxa"/>
            <w:tcBorders>
              <w:top w:val="nil"/>
              <w:left w:val="nil"/>
              <w:bottom w:val="nil"/>
              <w:right w:val="nil"/>
            </w:tcBorders>
          </w:tcPr>
          <w:p w:rsidR="007A139A" w:rsidRDefault="007A139A">
            <w:pPr>
              <w:pStyle w:val="ConsPlusNormal"/>
              <w:jc w:val="center"/>
            </w:pPr>
            <w:r>
              <w:t>таблетки, покрытые оболочкой</w:t>
            </w:r>
          </w:p>
        </w:tc>
      </w:tr>
      <w:tr w:rsidR="007A139A">
        <w:tblPrEx>
          <w:tblBorders>
            <w:insideH w:val="none" w:sz="0" w:space="0" w:color="auto"/>
            <w:insideV w:val="none" w:sz="0" w:space="0" w:color="auto"/>
          </w:tblBorders>
        </w:tblPrEx>
        <w:tc>
          <w:tcPr>
            <w:tcW w:w="1134" w:type="dxa"/>
            <w:vMerge/>
            <w:tcBorders>
              <w:top w:val="nil"/>
              <w:left w:val="nil"/>
              <w:bottom w:val="nil"/>
              <w:right w:val="nil"/>
            </w:tcBorders>
          </w:tcPr>
          <w:p w:rsidR="007A139A" w:rsidRDefault="007A139A"/>
        </w:tc>
        <w:tc>
          <w:tcPr>
            <w:tcW w:w="2608" w:type="dxa"/>
            <w:vMerge/>
            <w:tcBorders>
              <w:top w:val="nil"/>
              <w:left w:val="nil"/>
              <w:bottom w:val="nil"/>
              <w:right w:val="nil"/>
            </w:tcBorders>
          </w:tcPr>
          <w:p w:rsidR="007A139A" w:rsidRDefault="007A139A"/>
        </w:tc>
        <w:tc>
          <w:tcPr>
            <w:tcW w:w="1814" w:type="dxa"/>
            <w:tcBorders>
              <w:top w:val="nil"/>
              <w:left w:val="nil"/>
              <w:bottom w:val="nil"/>
              <w:right w:val="nil"/>
            </w:tcBorders>
          </w:tcPr>
          <w:p w:rsidR="007A139A" w:rsidRDefault="007A139A">
            <w:pPr>
              <w:pStyle w:val="ConsPlusNormal"/>
              <w:jc w:val="center"/>
            </w:pPr>
            <w:r>
              <w:t>трифлуоперазин</w:t>
            </w:r>
          </w:p>
        </w:tc>
        <w:tc>
          <w:tcPr>
            <w:tcW w:w="3515" w:type="dxa"/>
            <w:tcBorders>
              <w:top w:val="nil"/>
              <w:left w:val="nil"/>
              <w:bottom w:val="nil"/>
              <w:right w:val="nil"/>
            </w:tcBorders>
          </w:tcPr>
          <w:p w:rsidR="007A139A" w:rsidRDefault="007A139A">
            <w:pPr>
              <w:pStyle w:val="ConsPlusNormal"/>
              <w:jc w:val="center"/>
            </w:pPr>
            <w:r>
              <w:t>таблетки, покрытые оболочкой</w:t>
            </w:r>
          </w:p>
        </w:tc>
      </w:tr>
      <w:tr w:rsidR="007A139A">
        <w:tblPrEx>
          <w:tblBorders>
            <w:insideH w:val="none" w:sz="0" w:space="0" w:color="auto"/>
            <w:insideV w:val="none" w:sz="0" w:space="0" w:color="auto"/>
          </w:tblBorders>
        </w:tblPrEx>
        <w:tc>
          <w:tcPr>
            <w:tcW w:w="1134" w:type="dxa"/>
            <w:vMerge/>
            <w:tcBorders>
              <w:top w:val="nil"/>
              <w:left w:val="nil"/>
              <w:bottom w:val="nil"/>
              <w:right w:val="nil"/>
            </w:tcBorders>
          </w:tcPr>
          <w:p w:rsidR="007A139A" w:rsidRDefault="007A139A"/>
        </w:tc>
        <w:tc>
          <w:tcPr>
            <w:tcW w:w="2608" w:type="dxa"/>
            <w:vMerge/>
            <w:tcBorders>
              <w:top w:val="nil"/>
              <w:left w:val="nil"/>
              <w:bottom w:val="nil"/>
              <w:right w:val="nil"/>
            </w:tcBorders>
          </w:tcPr>
          <w:p w:rsidR="007A139A" w:rsidRDefault="007A139A"/>
        </w:tc>
        <w:tc>
          <w:tcPr>
            <w:tcW w:w="1814" w:type="dxa"/>
            <w:tcBorders>
              <w:top w:val="nil"/>
              <w:left w:val="nil"/>
              <w:bottom w:val="nil"/>
              <w:right w:val="nil"/>
            </w:tcBorders>
          </w:tcPr>
          <w:p w:rsidR="007A139A" w:rsidRDefault="007A139A">
            <w:pPr>
              <w:pStyle w:val="ConsPlusNormal"/>
              <w:jc w:val="center"/>
            </w:pPr>
            <w:r>
              <w:t xml:space="preserve">флуфеназин </w:t>
            </w:r>
            <w:hyperlink w:anchor="P5229" w:history="1">
              <w:r>
                <w:rPr>
                  <w:color w:val="0000FF"/>
                </w:rPr>
                <w:t>&lt;*&gt;</w:t>
              </w:r>
            </w:hyperlink>
          </w:p>
        </w:tc>
        <w:tc>
          <w:tcPr>
            <w:tcW w:w="3515" w:type="dxa"/>
            <w:tcBorders>
              <w:top w:val="nil"/>
              <w:left w:val="nil"/>
              <w:bottom w:val="nil"/>
              <w:right w:val="nil"/>
            </w:tcBorders>
          </w:tcPr>
          <w:p w:rsidR="007A139A" w:rsidRDefault="007A139A">
            <w:pPr>
              <w:pStyle w:val="ConsPlusNormal"/>
              <w:jc w:val="center"/>
            </w:pPr>
            <w:r>
              <w:t>раствор для внутримышечного введения (масляный)</w:t>
            </w:r>
          </w:p>
        </w:tc>
      </w:tr>
      <w:tr w:rsidR="007A139A">
        <w:tblPrEx>
          <w:tblBorders>
            <w:insideH w:val="none" w:sz="0" w:space="0" w:color="auto"/>
            <w:insideV w:val="none" w:sz="0" w:space="0" w:color="auto"/>
          </w:tblBorders>
        </w:tblPrEx>
        <w:tc>
          <w:tcPr>
            <w:tcW w:w="1134" w:type="dxa"/>
            <w:vMerge w:val="restart"/>
            <w:tcBorders>
              <w:top w:val="nil"/>
              <w:left w:val="nil"/>
              <w:bottom w:val="nil"/>
              <w:right w:val="nil"/>
            </w:tcBorders>
          </w:tcPr>
          <w:p w:rsidR="007A139A" w:rsidRDefault="007A139A">
            <w:pPr>
              <w:pStyle w:val="ConsPlusNormal"/>
              <w:jc w:val="center"/>
            </w:pPr>
            <w:r>
              <w:t>N 05AC</w:t>
            </w:r>
          </w:p>
        </w:tc>
        <w:tc>
          <w:tcPr>
            <w:tcW w:w="2608" w:type="dxa"/>
            <w:vMerge w:val="restart"/>
            <w:tcBorders>
              <w:top w:val="nil"/>
              <w:left w:val="nil"/>
              <w:bottom w:val="nil"/>
              <w:right w:val="nil"/>
            </w:tcBorders>
          </w:tcPr>
          <w:p w:rsidR="007A139A" w:rsidRDefault="007A139A">
            <w:pPr>
              <w:pStyle w:val="ConsPlusNormal"/>
              <w:jc w:val="center"/>
            </w:pPr>
            <w:r>
              <w:t>пиперидиновые производные фенотиазина</w:t>
            </w:r>
          </w:p>
        </w:tc>
        <w:tc>
          <w:tcPr>
            <w:tcW w:w="1814" w:type="dxa"/>
            <w:tcBorders>
              <w:top w:val="nil"/>
              <w:left w:val="nil"/>
              <w:bottom w:val="nil"/>
              <w:right w:val="nil"/>
            </w:tcBorders>
          </w:tcPr>
          <w:p w:rsidR="007A139A" w:rsidRDefault="007A139A">
            <w:pPr>
              <w:pStyle w:val="ConsPlusNormal"/>
              <w:jc w:val="center"/>
            </w:pPr>
            <w:r>
              <w:t>перициазин</w:t>
            </w:r>
          </w:p>
        </w:tc>
        <w:tc>
          <w:tcPr>
            <w:tcW w:w="3515" w:type="dxa"/>
            <w:tcBorders>
              <w:top w:val="nil"/>
              <w:left w:val="nil"/>
              <w:bottom w:val="nil"/>
              <w:right w:val="nil"/>
            </w:tcBorders>
          </w:tcPr>
          <w:p w:rsidR="007A139A" w:rsidRDefault="007A139A">
            <w:pPr>
              <w:pStyle w:val="ConsPlusNormal"/>
              <w:jc w:val="center"/>
            </w:pPr>
            <w:r>
              <w:t>капсулы;</w:t>
            </w:r>
          </w:p>
          <w:p w:rsidR="007A139A" w:rsidRDefault="007A139A">
            <w:pPr>
              <w:pStyle w:val="ConsPlusNormal"/>
              <w:jc w:val="center"/>
            </w:pPr>
            <w:r>
              <w:t>раствор для приема внутрь</w:t>
            </w:r>
          </w:p>
        </w:tc>
      </w:tr>
      <w:tr w:rsidR="007A139A">
        <w:tblPrEx>
          <w:tblBorders>
            <w:insideH w:val="none" w:sz="0" w:space="0" w:color="auto"/>
            <w:insideV w:val="none" w:sz="0" w:space="0" w:color="auto"/>
          </w:tblBorders>
        </w:tblPrEx>
        <w:tc>
          <w:tcPr>
            <w:tcW w:w="1134" w:type="dxa"/>
            <w:vMerge/>
            <w:tcBorders>
              <w:top w:val="nil"/>
              <w:left w:val="nil"/>
              <w:bottom w:val="nil"/>
              <w:right w:val="nil"/>
            </w:tcBorders>
          </w:tcPr>
          <w:p w:rsidR="007A139A" w:rsidRDefault="007A139A"/>
        </w:tc>
        <w:tc>
          <w:tcPr>
            <w:tcW w:w="2608" w:type="dxa"/>
            <w:vMerge/>
            <w:tcBorders>
              <w:top w:val="nil"/>
              <w:left w:val="nil"/>
              <w:bottom w:val="nil"/>
              <w:right w:val="nil"/>
            </w:tcBorders>
          </w:tcPr>
          <w:p w:rsidR="007A139A" w:rsidRDefault="007A139A"/>
        </w:tc>
        <w:tc>
          <w:tcPr>
            <w:tcW w:w="1814" w:type="dxa"/>
            <w:tcBorders>
              <w:top w:val="nil"/>
              <w:left w:val="nil"/>
              <w:bottom w:val="nil"/>
              <w:right w:val="nil"/>
            </w:tcBorders>
          </w:tcPr>
          <w:p w:rsidR="007A139A" w:rsidRDefault="007A139A">
            <w:pPr>
              <w:pStyle w:val="ConsPlusNormal"/>
              <w:jc w:val="center"/>
            </w:pPr>
            <w:r>
              <w:t>тиоридазин</w:t>
            </w:r>
          </w:p>
        </w:tc>
        <w:tc>
          <w:tcPr>
            <w:tcW w:w="3515" w:type="dxa"/>
            <w:tcBorders>
              <w:top w:val="nil"/>
              <w:left w:val="nil"/>
              <w:bottom w:val="nil"/>
              <w:right w:val="nil"/>
            </w:tcBorders>
          </w:tcPr>
          <w:p w:rsidR="007A139A" w:rsidRDefault="007A139A">
            <w:pPr>
              <w:pStyle w:val="ConsPlusNormal"/>
              <w:jc w:val="center"/>
            </w:pPr>
            <w:r>
              <w:t>таблетки, покрытые оболочкой;</w:t>
            </w:r>
          </w:p>
          <w:p w:rsidR="007A139A" w:rsidRDefault="007A139A">
            <w:pPr>
              <w:pStyle w:val="ConsPlusNormal"/>
              <w:jc w:val="center"/>
            </w:pPr>
            <w:r>
              <w:t>таблетки, покрытые пленочной оболочкой</w:t>
            </w: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N 05AD</w:t>
            </w:r>
          </w:p>
        </w:tc>
        <w:tc>
          <w:tcPr>
            <w:tcW w:w="2608" w:type="dxa"/>
            <w:tcBorders>
              <w:top w:val="nil"/>
              <w:left w:val="nil"/>
              <w:bottom w:val="nil"/>
              <w:right w:val="nil"/>
            </w:tcBorders>
          </w:tcPr>
          <w:p w:rsidR="007A139A" w:rsidRDefault="007A139A">
            <w:pPr>
              <w:pStyle w:val="ConsPlusNormal"/>
              <w:jc w:val="center"/>
            </w:pPr>
            <w:r>
              <w:t>производные бутирофенона</w:t>
            </w:r>
          </w:p>
        </w:tc>
        <w:tc>
          <w:tcPr>
            <w:tcW w:w="1814" w:type="dxa"/>
            <w:tcBorders>
              <w:top w:val="nil"/>
              <w:left w:val="nil"/>
              <w:bottom w:val="nil"/>
              <w:right w:val="nil"/>
            </w:tcBorders>
          </w:tcPr>
          <w:p w:rsidR="007A139A" w:rsidRDefault="007A139A">
            <w:pPr>
              <w:pStyle w:val="ConsPlusNormal"/>
              <w:jc w:val="center"/>
            </w:pPr>
            <w:r>
              <w:t>галоперидол</w:t>
            </w:r>
          </w:p>
        </w:tc>
        <w:tc>
          <w:tcPr>
            <w:tcW w:w="3515" w:type="dxa"/>
            <w:tcBorders>
              <w:top w:val="nil"/>
              <w:left w:val="nil"/>
              <w:bottom w:val="nil"/>
              <w:right w:val="nil"/>
            </w:tcBorders>
          </w:tcPr>
          <w:p w:rsidR="007A139A" w:rsidRDefault="007A139A">
            <w:pPr>
              <w:pStyle w:val="ConsPlusNormal"/>
              <w:jc w:val="center"/>
            </w:pPr>
            <w:r>
              <w:t>капли для приема внутрь;</w:t>
            </w:r>
          </w:p>
          <w:p w:rsidR="007A139A" w:rsidRDefault="007A139A">
            <w:pPr>
              <w:pStyle w:val="ConsPlusNormal"/>
              <w:jc w:val="center"/>
            </w:pPr>
            <w:r>
              <w:t>раствор для внутримышечного введения (масляный);</w:t>
            </w:r>
          </w:p>
          <w:p w:rsidR="007A139A" w:rsidRDefault="007A139A">
            <w:pPr>
              <w:pStyle w:val="ConsPlusNormal"/>
              <w:jc w:val="center"/>
            </w:pPr>
            <w:r>
              <w:t>таблетки</w:t>
            </w:r>
          </w:p>
        </w:tc>
      </w:tr>
      <w:tr w:rsidR="007A139A">
        <w:tblPrEx>
          <w:tblBorders>
            <w:insideH w:val="none" w:sz="0" w:space="0" w:color="auto"/>
            <w:insideV w:val="none" w:sz="0" w:space="0" w:color="auto"/>
          </w:tblBorders>
        </w:tblPrEx>
        <w:tc>
          <w:tcPr>
            <w:tcW w:w="1134" w:type="dxa"/>
            <w:vMerge w:val="restart"/>
            <w:tcBorders>
              <w:top w:val="nil"/>
              <w:left w:val="nil"/>
              <w:bottom w:val="nil"/>
              <w:right w:val="nil"/>
            </w:tcBorders>
          </w:tcPr>
          <w:p w:rsidR="007A139A" w:rsidRDefault="007A139A">
            <w:pPr>
              <w:pStyle w:val="ConsPlusNormal"/>
              <w:jc w:val="center"/>
            </w:pPr>
            <w:r>
              <w:t>N 05AF</w:t>
            </w:r>
          </w:p>
        </w:tc>
        <w:tc>
          <w:tcPr>
            <w:tcW w:w="2608" w:type="dxa"/>
            <w:vMerge w:val="restart"/>
            <w:tcBorders>
              <w:top w:val="nil"/>
              <w:left w:val="nil"/>
              <w:bottom w:val="nil"/>
              <w:right w:val="nil"/>
            </w:tcBorders>
          </w:tcPr>
          <w:p w:rsidR="007A139A" w:rsidRDefault="007A139A">
            <w:pPr>
              <w:pStyle w:val="ConsPlusNormal"/>
              <w:jc w:val="center"/>
            </w:pPr>
            <w:r>
              <w:t>производные тиоксантена</w:t>
            </w:r>
          </w:p>
        </w:tc>
        <w:tc>
          <w:tcPr>
            <w:tcW w:w="1814" w:type="dxa"/>
            <w:tcBorders>
              <w:top w:val="nil"/>
              <w:left w:val="nil"/>
              <w:bottom w:val="nil"/>
              <w:right w:val="nil"/>
            </w:tcBorders>
          </w:tcPr>
          <w:p w:rsidR="007A139A" w:rsidRDefault="007A139A">
            <w:pPr>
              <w:pStyle w:val="ConsPlusNormal"/>
              <w:jc w:val="center"/>
            </w:pPr>
            <w:r>
              <w:t xml:space="preserve">зуклопентиксол </w:t>
            </w:r>
            <w:hyperlink w:anchor="P5229" w:history="1">
              <w:r>
                <w:rPr>
                  <w:color w:val="0000FF"/>
                </w:rPr>
                <w:t>&lt;*&gt;</w:t>
              </w:r>
            </w:hyperlink>
          </w:p>
        </w:tc>
        <w:tc>
          <w:tcPr>
            <w:tcW w:w="3515" w:type="dxa"/>
            <w:tcBorders>
              <w:top w:val="nil"/>
              <w:left w:val="nil"/>
              <w:bottom w:val="nil"/>
              <w:right w:val="nil"/>
            </w:tcBorders>
          </w:tcPr>
          <w:p w:rsidR="007A139A" w:rsidRDefault="007A139A">
            <w:pPr>
              <w:pStyle w:val="ConsPlusNormal"/>
              <w:jc w:val="center"/>
            </w:pPr>
            <w:r>
              <w:t>раствор для внутримышечного введения (масляный);</w:t>
            </w:r>
          </w:p>
          <w:p w:rsidR="007A139A" w:rsidRDefault="007A139A">
            <w:pPr>
              <w:pStyle w:val="ConsPlusNormal"/>
              <w:jc w:val="center"/>
            </w:pPr>
            <w:r>
              <w:t>таблетки, покрытые пленочной оболочкой</w:t>
            </w:r>
          </w:p>
        </w:tc>
      </w:tr>
      <w:tr w:rsidR="007A139A">
        <w:tblPrEx>
          <w:tblBorders>
            <w:insideH w:val="none" w:sz="0" w:space="0" w:color="auto"/>
            <w:insideV w:val="none" w:sz="0" w:space="0" w:color="auto"/>
          </w:tblBorders>
        </w:tblPrEx>
        <w:tc>
          <w:tcPr>
            <w:tcW w:w="1134" w:type="dxa"/>
            <w:vMerge/>
            <w:tcBorders>
              <w:top w:val="nil"/>
              <w:left w:val="nil"/>
              <w:bottom w:val="nil"/>
              <w:right w:val="nil"/>
            </w:tcBorders>
          </w:tcPr>
          <w:p w:rsidR="007A139A" w:rsidRDefault="007A139A"/>
        </w:tc>
        <w:tc>
          <w:tcPr>
            <w:tcW w:w="2608" w:type="dxa"/>
            <w:vMerge/>
            <w:tcBorders>
              <w:top w:val="nil"/>
              <w:left w:val="nil"/>
              <w:bottom w:val="nil"/>
              <w:right w:val="nil"/>
            </w:tcBorders>
          </w:tcPr>
          <w:p w:rsidR="007A139A" w:rsidRDefault="007A139A"/>
        </w:tc>
        <w:tc>
          <w:tcPr>
            <w:tcW w:w="1814" w:type="dxa"/>
            <w:tcBorders>
              <w:top w:val="nil"/>
              <w:left w:val="nil"/>
              <w:bottom w:val="nil"/>
              <w:right w:val="nil"/>
            </w:tcBorders>
          </w:tcPr>
          <w:p w:rsidR="007A139A" w:rsidRDefault="007A139A">
            <w:pPr>
              <w:pStyle w:val="ConsPlusNormal"/>
              <w:jc w:val="center"/>
            </w:pPr>
            <w:r>
              <w:t>флупентиксол</w:t>
            </w:r>
          </w:p>
        </w:tc>
        <w:tc>
          <w:tcPr>
            <w:tcW w:w="3515" w:type="dxa"/>
            <w:tcBorders>
              <w:top w:val="nil"/>
              <w:left w:val="nil"/>
              <w:bottom w:val="nil"/>
              <w:right w:val="nil"/>
            </w:tcBorders>
          </w:tcPr>
          <w:p w:rsidR="007A139A" w:rsidRDefault="007A139A">
            <w:pPr>
              <w:pStyle w:val="ConsPlusNormal"/>
              <w:jc w:val="center"/>
            </w:pPr>
            <w:r>
              <w:t>раствор для внутримышечного введения (масляный);</w:t>
            </w:r>
          </w:p>
          <w:p w:rsidR="007A139A" w:rsidRDefault="007A139A">
            <w:pPr>
              <w:pStyle w:val="ConsPlusNormal"/>
              <w:jc w:val="center"/>
            </w:pPr>
            <w:r>
              <w:t>таблетки, покрытые оболочкой</w:t>
            </w:r>
          </w:p>
        </w:tc>
      </w:tr>
      <w:tr w:rsidR="007A139A">
        <w:tblPrEx>
          <w:tblBorders>
            <w:insideH w:val="none" w:sz="0" w:space="0" w:color="auto"/>
            <w:insideV w:val="none" w:sz="0" w:space="0" w:color="auto"/>
          </w:tblBorders>
        </w:tblPrEx>
        <w:tc>
          <w:tcPr>
            <w:tcW w:w="1134" w:type="dxa"/>
            <w:vMerge w:val="restart"/>
            <w:tcBorders>
              <w:top w:val="nil"/>
              <w:left w:val="nil"/>
              <w:bottom w:val="nil"/>
              <w:right w:val="nil"/>
            </w:tcBorders>
          </w:tcPr>
          <w:p w:rsidR="007A139A" w:rsidRDefault="007A139A">
            <w:pPr>
              <w:pStyle w:val="ConsPlusNormal"/>
              <w:jc w:val="center"/>
            </w:pPr>
            <w:r>
              <w:t>N 05AH</w:t>
            </w:r>
          </w:p>
        </w:tc>
        <w:tc>
          <w:tcPr>
            <w:tcW w:w="2608" w:type="dxa"/>
            <w:vMerge w:val="restart"/>
            <w:tcBorders>
              <w:top w:val="nil"/>
              <w:left w:val="nil"/>
              <w:bottom w:val="nil"/>
              <w:right w:val="nil"/>
            </w:tcBorders>
          </w:tcPr>
          <w:p w:rsidR="007A139A" w:rsidRDefault="007A139A">
            <w:pPr>
              <w:pStyle w:val="ConsPlusNormal"/>
              <w:jc w:val="center"/>
            </w:pPr>
            <w:r>
              <w:t>диазепины, оксазепины, тиазепины и оксепины</w:t>
            </w:r>
          </w:p>
        </w:tc>
        <w:tc>
          <w:tcPr>
            <w:tcW w:w="1814" w:type="dxa"/>
            <w:tcBorders>
              <w:top w:val="nil"/>
              <w:left w:val="nil"/>
              <w:bottom w:val="nil"/>
              <w:right w:val="nil"/>
            </w:tcBorders>
          </w:tcPr>
          <w:p w:rsidR="007A139A" w:rsidRDefault="007A139A">
            <w:pPr>
              <w:pStyle w:val="ConsPlusNormal"/>
              <w:jc w:val="center"/>
            </w:pPr>
            <w:r>
              <w:t>кветиапин</w:t>
            </w:r>
          </w:p>
        </w:tc>
        <w:tc>
          <w:tcPr>
            <w:tcW w:w="3515" w:type="dxa"/>
            <w:tcBorders>
              <w:top w:val="nil"/>
              <w:left w:val="nil"/>
              <w:bottom w:val="nil"/>
              <w:right w:val="nil"/>
            </w:tcBorders>
          </w:tcPr>
          <w:p w:rsidR="007A139A" w:rsidRDefault="007A139A">
            <w:pPr>
              <w:pStyle w:val="ConsPlusNormal"/>
              <w:jc w:val="center"/>
            </w:pPr>
            <w:r>
              <w:t>таблетки, покрытые пленочной оболочкой;</w:t>
            </w:r>
          </w:p>
          <w:p w:rsidR="007A139A" w:rsidRDefault="007A139A">
            <w:pPr>
              <w:pStyle w:val="ConsPlusNormal"/>
              <w:jc w:val="center"/>
            </w:pPr>
            <w:r>
              <w:t>таблетки пролонгированного действия, покрытые пленочной оболочкой</w:t>
            </w:r>
          </w:p>
        </w:tc>
      </w:tr>
      <w:tr w:rsidR="007A139A">
        <w:tblPrEx>
          <w:tblBorders>
            <w:insideH w:val="none" w:sz="0" w:space="0" w:color="auto"/>
            <w:insideV w:val="none" w:sz="0" w:space="0" w:color="auto"/>
          </w:tblBorders>
        </w:tblPrEx>
        <w:tc>
          <w:tcPr>
            <w:tcW w:w="1134" w:type="dxa"/>
            <w:vMerge/>
            <w:tcBorders>
              <w:top w:val="nil"/>
              <w:left w:val="nil"/>
              <w:bottom w:val="nil"/>
              <w:right w:val="nil"/>
            </w:tcBorders>
          </w:tcPr>
          <w:p w:rsidR="007A139A" w:rsidRDefault="007A139A"/>
        </w:tc>
        <w:tc>
          <w:tcPr>
            <w:tcW w:w="2608" w:type="dxa"/>
            <w:vMerge/>
            <w:tcBorders>
              <w:top w:val="nil"/>
              <w:left w:val="nil"/>
              <w:bottom w:val="nil"/>
              <w:right w:val="nil"/>
            </w:tcBorders>
          </w:tcPr>
          <w:p w:rsidR="007A139A" w:rsidRDefault="007A139A"/>
        </w:tc>
        <w:tc>
          <w:tcPr>
            <w:tcW w:w="1814" w:type="dxa"/>
            <w:tcBorders>
              <w:top w:val="nil"/>
              <w:left w:val="nil"/>
              <w:bottom w:val="nil"/>
              <w:right w:val="nil"/>
            </w:tcBorders>
          </w:tcPr>
          <w:p w:rsidR="007A139A" w:rsidRDefault="007A139A">
            <w:pPr>
              <w:pStyle w:val="ConsPlusNormal"/>
              <w:jc w:val="center"/>
            </w:pPr>
            <w:r>
              <w:t>оланзапин</w:t>
            </w:r>
          </w:p>
        </w:tc>
        <w:tc>
          <w:tcPr>
            <w:tcW w:w="3515" w:type="dxa"/>
            <w:tcBorders>
              <w:top w:val="nil"/>
              <w:left w:val="nil"/>
              <w:bottom w:val="nil"/>
              <w:right w:val="nil"/>
            </w:tcBorders>
          </w:tcPr>
          <w:p w:rsidR="007A139A" w:rsidRDefault="007A139A">
            <w:pPr>
              <w:pStyle w:val="ConsPlusNormal"/>
              <w:jc w:val="center"/>
            </w:pPr>
            <w:r>
              <w:t>таблетки;</w:t>
            </w:r>
          </w:p>
          <w:p w:rsidR="007A139A" w:rsidRDefault="007A139A">
            <w:pPr>
              <w:pStyle w:val="ConsPlusNormal"/>
              <w:jc w:val="center"/>
            </w:pPr>
            <w:r>
              <w:t>таблетки, диспергируемые в полости рта;</w:t>
            </w:r>
          </w:p>
          <w:p w:rsidR="007A139A" w:rsidRDefault="007A139A">
            <w:pPr>
              <w:pStyle w:val="ConsPlusNormal"/>
              <w:jc w:val="center"/>
            </w:pPr>
            <w:r>
              <w:t>таблетки, покрытые пленочной оболочкой</w:t>
            </w: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N 05AL</w:t>
            </w:r>
          </w:p>
        </w:tc>
        <w:tc>
          <w:tcPr>
            <w:tcW w:w="2608" w:type="dxa"/>
            <w:tcBorders>
              <w:top w:val="nil"/>
              <w:left w:val="nil"/>
              <w:bottom w:val="nil"/>
              <w:right w:val="nil"/>
            </w:tcBorders>
          </w:tcPr>
          <w:p w:rsidR="007A139A" w:rsidRDefault="007A139A">
            <w:pPr>
              <w:pStyle w:val="ConsPlusNormal"/>
              <w:jc w:val="center"/>
            </w:pPr>
            <w:r>
              <w:t>бензамиды</w:t>
            </w:r>
          </w:p>
        </w:tc>
        <w:tc>
          <w:tcPr>
            <w:tcW w:w="1814" w:type="dxa"/>
            <w:tcBorders>
              <w:top w:val="nil"/>
              <w:left w:val="nil"/>
              <w:bottom w:val="nil"/>
              <w:right w:val="nil"/>
            </w:tcBorders>
          </w:tcPr>
          <w:p w:rsidR="007A139A" w:rsidRDefault="007A139A">
            <w:pPr>
              <w:pStyle w:val="ConsPlusNormal"/>
              <w:jc w:val="center"/>
            </w:pPr>
            <w:r>
              <w:t>сульпирид</w:t>
            </w:r>
          </w:p>
        </w:tc>
        <w:tc>
          <w:tcPr>
            <w:tcW w:w="3515" w:type="dxa"/>
            <w:tcBorders>
              <w:top w:val="nil"/>
              <w:left w:val="nil"/>
              <w:bottom w:val="nil"/>
              <w:right w:val="nil"/>
            </w:tcBorders>
          </w:tcPr>
          <w:p w:rsidR="007A139A" w:rsidRDefault="007A139A">
            <w:pPr>
              <w:pStyle w:val="ConsPlusNormal"/>
              <w:jc w:val="center"/>
            </w:pPr>
            <w:r>
              <w:t>капсулы;</w:t>
            </w:r>
          </w:p>
          <w:p w:rsidR="007A139A" w:rsidRDefault="007A139A">
            <w:pPr>
              <w:pStyle w:val="ConsPlusNormal"/>
              <w:jc w:val="center"/>
            </w:pPr>
            <w:r>
              <w:t>раствор для приема внутрь;</w:t>
            </w:r>
          </w:p>
          <w:p w:rsidR="007A139A" w:rsidRDefault="007A139A">
            <w:pPr>
              <w:pStyle w:val="ConsPlusNormal"/>
              <w:jc w:val="center"/>
            </w:pPr>
            <w:r>
              <w:t>таблетки;</w:t>
            </w:r>
          </w:p>
          <w:p w:rsidR="007A139A" w:rsidRDefault="007A139A">
            <w:pPr>
              <w:pStyle w:val="ConsPlusNormal"/>
              <w:jc w:val="center"/>
            </w:pPr>
            <w:r>
              <w:t>таблетки, покрытые пленочной оболочкой</w:t>
            </w:r>
          </w:p>
        </w:tc>
      </w:tr>
      <w:tr w:rsidR="007A139A">
        <w:tblPrEx>
          <w:tblBorders>
            <w:insideH w:val="none" w:sz="0" w:space="0" w:color="auto"/>
            <w:insideV w:val="none" w:sz="0" w:space="0" w:color="auto"/>
          </w:tblBorders>
        </w:tblPrEx>
        <w:tc>
          <w:tcPr>
            <w:tcW w:w="1134" w:type="dxa"/>
            <w:vMerge w:val="restart"/>
            <w:tcBorders>
              <w:top w:val="nil"/>
              <w:left w:val="nil"/>
              <w:bottom w:val="nil"/>
              <w:right w:val="nil"/>
            </w:tcBorders>
          </w:tcPr>
          <w:p w:rsidR="007A139A" w:rsidRDefault="007A139A">
            <w:pPr>
              <w:pStyle w:val="ConsPlusNormal"/>
              <w:jc w:val="center"/>
            </w:pPr>
            <w:r>
              <w:t>N 05AX</w:t>
            </w:r>
          </w:p>
        </w:tc>
        <w:tc>
          <w:tcPr>
            <w:tcW w:w="2608" w:type="dxa"/>
            <w:vMerge w:val="restart"/>
            <w:tcBorders>
              <w:top w:val="nil"/>
              <w:left w:val="nil"/>
              <w:bottom w:val="nil"/>
              <w:right w:val="nil"/>
            </w:tcBorders>
          </w:tcPr>
          <w:p w:rsidR="007A139A" w:rsidRDefault="007A139A">
            <w:pPr>
              <w:pStyle w:val="ConsPlusNormal"/>
              <w:jc w:val="center"/>
            </w:pPr>
            <w:r>
              <w:t>другие антипсихотические средства</w:t>
            </w:r>
          </w:p>
        </w:tc>
        <w:tc>
          <w:tcPr>
            <w:tcW w:w="1814" w:type="dxa"/>
            <w:tcBorders>
              <w:top w:val="nil"/>
              <w:left w:val="nil"/>
              <w:bottom w:val="nil"/>
              <w:right w:val="nil"/>
            </w:tcBorders>
          </w:tcPr>
          <w:p w:rsidR="007A139A" w:rsidRDefault="007A139A">
            <w:pPr>
              <w:pStyle w:val="ConsPlusNormal"/>
              <w:jc w:val="center"/>
            </w:pPr>
            <w:r>
              <w:t>карипразин</w:t>
            </w:r>
          </w:p>
        </w:tc>
        <w:tc>
          <w:tcPr>
            <w:tcW w:w="3515" w:type="dxa"/>
            <w:tcBorders>
              <w:top w:val="nil"/>
              <w:left w:val="nil"/>
              <w:bottom w:val="nil"/>
              <w:right w:val="nil"/>
            </w:tcBorders>
          </w:tcPr>
          <w:p w:rsidR="007A139A" w:rsidRDefault="007A139A">
            <w:pPr>
              <w:pStyle w:val="ConsPlusNormal"/>
              <w:jc w:val="center"/>
            </w:pPr>
            <w:r>
              <w:t>капсулы</w:t>
            </w:r>
          </w:p>
        </w:tc>
      </w:tr>
      <w:tr w:rsidR="007A139A">
        <w:tblPrEx>
          <w:tblBorders>
            <w:insideH w:val="none" w:sz="0" w:space="0" w:color="auto"/>
            <w:insideV w:val="none" w:sz="0" w:space="0" w:color="auto"/>
          </w:tblBorders>
        </w:tblPrEx>
        <w:tc>
          <w:tcPr>
            <w:tcW w:w="1134" w:type="dxa"/>
            <w:vMerge/>
            <w:tcBorders>
              <w:top w:val="nil"/>
              <w:left w:val="nil"/>
              <w:bottom w:val="nil"/>
              <w:right w:val="nil"/>
            </w:tcBorders>
          </w:tcPr>
          <w:p w:rsidR="007A139A" w:rsidRDefault="007A139A"/>
        </w:tc>
        <w:tc>
          <w:tcPr>
            <w:tcW w:w="2608" w:type="dxa"/>
            <w:vMerge/>
            <w:tcBorders>
              <w:top w:val="nil"/>
              <w:left w:val="nil"/>
              <w:bottom w:val="nil"/>
              <w:right w:val="nil"/>
            </w:tcBorders>
          </w:tcPr>
          <w:p w:rsidR="007A139A" w:rsidRDefault="007A139A"/>
        </w:tc>
        <w:tc>
          <w:tcPr>
            <w:tcW w:w="1814" w:type="dxa"/>
            <w:tcBorders>
              <w:top w:val="nil"/>
              <w:left w:val="nil"/>
              <w:bottom w:val="nil"/>
              <w:right w:val="nil"/>
            </w:tcBorders>
          </w:tcPr>
          <w:p w:rsidR="007A139A" w:rsidRDefault="007A139A">
            <w:pPr>
              <w:pStyle w:val="ConsPlusNormal"/>
              <w:jc w:val="center"/>
            </w:pPr>
            <w:r>
              <w:t xml:space="preserve">палиперидон </w:t>
            </w:r>
            <w:hyperlink w:anchor="P5229" w:history="1">
              <w:r>
                <w:rPr>
                  <w:color w:val="0000FF"/>
                </w:rPr>
                <w:t>&lt;*&gt;</w:t>
              </w:r>
            </w:hyperlink>
          </w:p>
        </w:tc>
        <w:tc>
          <w:tcPr>
            <w:tcW w:w="3515" w:type="dxa"/>
            <w:tcBorders>
              <w:top w:val="nil"/>
              <w:left w:val="nil"/>
              <w:bottom w:val="nil"/>
              <w:right w:val="nil"/>
            </w:tcBorders>
          </w:tcPr>
          <w:p w:rsidR="007A139A" w:rsidRDefault="007A139A">
            <w:pPr>
              <w:pStyle w:val="ConsPlusNormal"/>
              <w:jc w:val="center"/>
            </w:pPr>
            <w:r>
              <w:t>суспензия для внутримышечного введения пролонгированного действия;</w:t>
            </w:r>
          </w:p>
          <w:p w:rsidR="007A139A" w:rsidRDefault="007A139A">
            <w:pPr>
              <w:pStyle w:val="ConsPlusNormal"/>
              <w:jc w:val="center"/>
            </w:pPr>
            <w:r>
              <w:t>таблетки пролонгированного действия, покрытые оболочкой</w:t>
            </w:r>
          </w:p>
        </w:tc>
      </w:tr>
      <w:tr w:rsidR="007A139A">
        <w:tblPrEx>
          <w:tblBorders>
            <w:insideH w:val="none" w:sz="0" w:space="0" w:color="auto"/>
            <w:insideV w:val="none" w:sz="0" w:space="0" w:color="auto"/>
          </w:tblBorders>
        </w:tblPrEx>
        <w:tc>
          <w:tcPr>
            <w:tcW w:w="1134" w:type="dxa"/>
            <w:vMerge/>
            <w:tcBorders>
              <w:top w:val="nil"/>
              <w:left w:val="nil"/>
              <w:bottom w:val="nil"/>
              <w:right w:val="nil"/>
            </w:tcBorders>
          </w:tcPr>
          <w:p w:rsidR="007A139A" w:rsidRDefault="007A139A"/>
        </w:tc>
        <w:tc>
          <w:tcPr>
            <w:tcW w:w="2608" w:type="dxa"/>
            <w:vMerge/>
            <w:tcBorders>
              <w:top w:val="nil"/>
              <w:left w:val="nil"/>
              <w:bottom w:val="nil"/>
              <w:right w:val="nil"/>
            </w:tcBorders>
          </w:tcPr>
          <w:p w:rsidR="007A139A" w:rsidRDefault="007A139A"/>
        </w:tc>
        <w:tc>
          <w:tcPr>
            <w:tcW w:w="1814" w:type="dxa"/>
            <w:tcBorders>
              <w:top w:val="nil"/>
              <w:left w:val="nil"/>
              <w:bottom w:val="nil"/>
              <w:right w:val="nil"/>
            </w:tcBorders>
          </w:tcPr>
          <w:p w:rsidR="007A139A" w:rsidRDefault="007A139A">
            <w:pPr>
              <w:pStyle w:val="ConsPlusNormal"/>
              <w:jc w:val="center"/>
            </w:pPr>
            <w:r>
              <w:t xml:space="preserve">рисперидон </w:t>
            </w:r>
            <w:hyperlink w:anchor="P5229" w:history="1">
              <w:r>
                <w:rPr>
                  <w:color w:val="0000FF"/>
                </w:rPr>
                <w:t>&lt;*&gt;</w:t>
              </w:r>
            </w:hyperlink>
          </w:p>
        </w:tc>
        <w:tc>
          <w:tcPr>
            <w:tcW w:w="3515" w:type="dxa"/>
            <w:tcBorders>
              <w:top w:val="nil"/>
              <w:left w:val="nil"/>
              <w:bottom w:val="nil"/>
              <w:right w:val="nil"/>
            </w:tcBorders>
          </w:tcPr>
          <w:p w:rsidR="007A139A" w:rsidRDefault="007A139A">
            <w:pPr>
              <w:pStyle w:val="ConsPlusNormal"/>
              <w:jc w:val="center"/>
            </w:pPr>
            <w:r>
              <w:t>порошок для приготовления суспензии для внутримышечного</w:t>
            </w:r>
          </w:p>
          <w:p w:rsidR="007A139A" w:rsidRDefault="007A139A">
            <w:pPr>
              <w:pStyle w:val="ConsPlusNormal"/>
            </w:pPr>
          </w:p>
          <w:p w:rsidR="007A139A" w:rsidRDefault="007A139A">
            <w:pPr>
              <w:pStyle w:val="ConsPlusNormal"/>
              <w:jc w:val="center"/>
            </w:pPr>
            <w:r>
              <w:t>введения пролонгированного действия;</w:t>
            </w:r>
          </w:p>
          <w:p w:rsidR="007A139A" w:rsidRDefault="007A139A">
            <w:pPr>
              <w:pStyle w:val="ConsPlusNormal"/>
              <w:jc w:val="center"/>
            </w:pPr>
            <w:r>
              <w:t>раствор для приема внутрь;</w:t>
            </w:r>
          </w:p>
          <w:p w:rsidR="007A139A" w:rsidRDefault="007A139A">
            <w:pPr>
              <w:pStyle w:val="ConsPlusNormal"/>
              <w:jc w:val="center"/>
            </w:pPr>
            <w:r>
              <w:t>таблетки, диспергируемые в полости рта;</w:t>
            </w:r>
          </w:p>
          <w:p w:rsidR="007A139A" w:rsidRDefault="007A139A">
            <w:pPr>
              <w:pStyle w:val="ConsPlusNormal"/>
              <w:jc w:val="center"/>
            </w:pPr>
            <w:r>
              <w:t>таблетки для рассасывания;</w:t>
            </w:r>
          </w:p>
          <w:p w:rsidR="007A139A" w:rsidRDefault="007A139A">
            <w:pPr>
              <w:pStyle w:val="ConsPlusNormal"/>
              <w:jc w:val="center"/>
            </w:pPr>
            <w:r>
              <w:t>таблетки, покрытые оболочкой;</w:t>
            </w:r>
          </w:p>
          <w:p w:rsidR="007A139A" w:rsidRDefault="007A139A">
            <w:pPr>
              <w:pStyle w:val="ConsPlusNormal"/>
              <w:jc w:val="center"/>
            </w:pPr>
            <w:r>
              <w:t>таблетки, покрытые пленочной оболочкой</w:t>
            </w: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N 05B</w:t>
            </w:r>
          </w:p>
        </w:tc>
        <w:tc>
          <w:tcPr>
            <w:tcW w:w="2608" w:type="dxa"/>
            <w:tcBorders>
              <w:top w:val="nil"/>
              <w:left w:val="nil"/>
              <w:bottom w:val="nil"/>
              <w:right w:val="nil"/>
            </w:tcBorders>
          </w:tcPr>
          <w:p w:rsidR="007A139A" w:rsidRDefault="007A139A">
            <w:pPr>
              <w:pStyle w:val="ConsPlusNormal"/>
              <w:jc w:val="center"/>
            </w:pPr>
            <w:r>
              <w:t>анксиолитики</w:t>
            </w:r>
          </w:p>
        </w:tc>
        <w:tc>
          <w:tcPr>
            <w:tcW w:w="1814" w:type="dxa"/>
            <w:tcBorders>
              <w:top w:val="nil"/>
              <w:left w:val="nil"/>
              <w:bottom w:val="nil"/>
              <w:right w:val="nil"/>
            </w:tcBorders>
          </w:tcPr>
          <w:p w:rsidR="007A139A" w:rsidRDefault="007A139A">
            <w:pPr>
              <w:pStyle w:val="ConsPlusNormal"/>
            </w:pPr>
          </w:p>
        </w:tc>
        <w:tc>
          <w:tcPr>
            <w:tcW w:w="3515" w:type="dxa"/>
            <w:tcBorders>
              <w:top w:val="nil"/>
              <w:left w:val="nil"/>
              <w:bottom w:val="nil"/>
              <w:right w:val="nil"/>
            </w:tcBorders>
          </w:tcPr>
          <w:p w:rsidR="007A139A" w:rsidRDefault="007A139A">
            <w:pPr>
              <w:pStyle w:val="ConsPlusNormal"/>
            </w:pPr>
          </w:p>
        </w:tc>
      </w:tr>
      <w:tr w:rsidR="007A139A">
        <w:tblPrEx>
          <w:tblBorders>
            <w:insideH w:val="none" w:sz="0" w:space="0" w:color="auto"/>
            <w:insideV w:val="none" w:sz="0" w:space="0" w:color="auto"/>
          </w:tblBorders>
        </w:tblPrEx>
        <w:tc>
          <w:tcPr>
            <w:tcW w:w="1134" w:type="dxa"/>
            <w:vMerge w:val="restart"/>
            <w:tcBorders>
              <w:top w:val="nil"/>
              <w:left w:val="nil"/>
              <w:bottom w:val="nil"/>
              <w:right w:val="nil"/>
            </w:tcBorders>
          </w:tcPr>
          <w:p w:rsidR="007A139A" w:rsidRDefault="007A139A">
            <w:pPr>
              <w:pStyle w:val="ConsPlusNormal"/>
              <w:jc w:val="center"/>
            </w:pPr>
            <w:r>
              <w:t>N 05BA</w:t>
            </w:r>
          </w:p>
        </w:tc>
        <w:tc>
          <w:tcPr>
            <w:tcW w:w="2608" w:type="dxa"/>
            <w:vMerge w:val="restart"/>
            <w:tcBorders>
              <w:top w:val="nil"/>
              <w:left w:val="nil"/>
              <w:bottom w:val="nil"/>
              <w:right w:val="nil"/>
            </w:tcBorders>
          </w:tcPr>
          <w:p w:rsidR="007A139A" w:rsidRDefault="007A139A">
            <w:pPr>
              <w:pStyle w:val="ConsPlusNormal"/>
              <w:jc w:val="center"/>
            </w:pPr>
            <w:r>
              <w:t>производные бензодиазепина</w:t>
            </w:r>
          </w:p>
        </w:tc>
        <w:tc>
          <w:tcPr>
            <w:tcW w:w="1814" w:type="dxa"/>
            <w:tcBorders>
              <w:top w:val="nil"/>
              <w:left w:val="nil"/>
              <w:bottom w:val="nil"/>
              <w:right w:val="nil"/>
            </w:tcBorders>
          </w:tcPr>
          <w:p w:rsidR="007A139A" w:rsidRDefault="007A139A">
            <w:pPr>
              <w:pStyle w:val="ConsPlusNormal"/>
              <w:jc w:val="center"/>
            </w:pPr>
            <w:r>
              <w:t>бромдигидрохлорфенилбензодиазепин</w:t>
            </w:r>
          </w:p>
        </w:tc>
        <w:tc>
          <w:tcPr>
            <w:tcW w:w="3515" w:type="dxa"/>
            <w:tcBorders>
              <w:top w:val="nil"/>
              <w:left w:val="nil"/>
              <w:bottom w:val="nil"/>
              <w:right w:val="nil"/>
            </w:tcBorders>
          </w:tcPr>
          <w:p w:rsidR="007A139A" w:rsidRDefault="007A139A">
            <w:pPr>
              <w:pStyle w:val="ConsPlusNormal"/>
              <w:jc w:val="center"/>
            </w:pPr>
            <w:r>
              <w:t>таблетки</w:t>
            </w:r>
          </w:p>
        </w:tc>
      </w:tr>
      <w:tr w:rsidR="007A139A">
        <w:tblPrEx>
          <w:tblBorders>
            <w:insideH w:val="none" w:sz="0" w:space="0" w:color="auto"/>
            <w:insideV w:val="none" w:sz="0" w:space="0" w:color="auto"/>
          </w:tblBorders>
        </w:tblPrEx>
        <w:tc>
          <w:tcPr>
            <w:tcW w:w="1134" w:type="dxa"/>
            <w:vMerge/>
            <w:tcBorders>
              <w:top w:val="nil"/>
              <w:left w:val="nil"/>
              <w:bottom w:val="nil"/>
              <w:right w:val="nil"/>
            </w:tcBorders>
          </w:tcPr>
          <w:p w:rsidR="007A139A" w:rsidRDefault="007A139A"/>
        </w:tc>
        <w:tc>
          <w:tcPr>
            <w:tcW w:w="2608" w:type="dxa"/>
            <w:vMerge/>
            <w:tcBorders>
              <w:top w:val="nil"/>
              <w:left w:val="nil"/>
              <w:bottom w:val="nil"/>
              <w:right w:val="nil"/>
            </w:tcBorders>
          </w:tcPr>
          <w:p w:rsidR="007A139A" w:rsidRDefault="007A139A"/>
        </w:tc>
        <w:tc>
          <w:tcPr>
            <w:tcW w:w="1814" w:type="dxa"/>
            <w:tcBorders>
              <w:top w:val="nil"/>
              <w:left w:val="nil"/>
              <w:bottom w:val="nil"/>
              <w:right w:val="nil"/>
            </w:tcBorders>
          </w:tcPr>
          <w:p w:rsidR="007A139A" w:rsidRDefault="007A139A">
            <w:pPr>
              <w:pStyle w:val="ConsPlusNormal"/>
              <w:jc w:val="center"/>
            </w:pPr>
            <w:r>
              <w:t>диазепам</w:t>
            </w:r>
          </w:p>
        </w:tc>
        <w:tc>
          <w:tcPr>
            <w:tcW w:w="3515" w:type="dxa"/>
            <w:tcBorders>
              <w:top w:val="nil"/>
              <w:left w:val="nil"/>
              <w:bottom w:val="nil"/>
              <w:right w:val="nil"/>
            </w:tcBorders>
          </w:tcPr>
          <w:p w:rsidR="007A139A" w:rsidRDefault="007A139A">
            <w:pPr>
              <w:pStyle w:val="ConsPlusNormal"/>
              <w:jc w:val="center"/>
            </w:pPr>
            <w:r>
              <w:t>таблетки;</w:t>
            </w:r>
          </w:p>
          <w:p w:rsidR="007A139A" w:rsidRDefault="007A139A">
            <w:pPr>
              <w:pStyle w:val="ConsPlusNormal"/>
              <w:jc w:val="center"/>
            </w:pPr>
            <w:r>
              <w:t>таблетки, покрытые оболочкой;</w:t>
            </w:r>
          </w:p>
          <w:p w:rsidR="007A139A" w:rsidRDefault="007A139A">
            <w:pPr>
              <w:pStyle w:val="ConsPlusNormal"/>
              <w:jc w:val="center"/>
            </w:pPr>
            <w:r>
              <w:t>таблетки, покрытые пленочной оболочкой</w:t>
            </w:r>
          </w:p>
        </w:tc>
      </w:tr>
      <w:tr w:rsidR="007A139A">
        <w:tblPrEx>
          <w:tblBorders>
            <w:insideH w:val="none" w:sz="0" w:space="0" w:color="auto"/>
            <w:insideV w:val="none" w:sz="0" w:space="0" w:color="auto"/>
          </w:tblBorders>
        </w:tblPrEx>
        <w:tc>
          <w:tcPr>
            <w:tcW w:w="1134" w:type="dxa"/>
            <w:vMerge/>
            <w:tcBorders>
              <w:top w:val="nil"/>
              <w:left w:val="nil"/>
              <w:bottom w:val="nil"/>
              <w:right w:val="nil"/>
            </w:tcBorders>
          </w:tcPr>
          <w:p w:rsidR="007A139A" w:rsidRDefault="007A139A"/>
        </w:tc>
        <w:tc>
          <w:tcPr>
            <w:tcW w:w="2608" w:type="dxa"/>
            <w:vMerge/>
            <w:tcBorders>
              <w:top w:val="nil"/>
              <w:left w:val="nil"/>
              <w:bottom w:val="nil"/>
              <w:right w:val="nil"/>
            </w:tcBorders>
          </w:tcPr>
          <w:p w:rsidR="007A139A" w:rsidRDefault="007A139A"/>
        </w:tc>
        <w:tc>
          <w:tcPr>
            <w:tcW w:w="1814" w:type="dxa"/>
            <w:tcBorders>
              <w:top w:val="nil"/>
              <w:left w:val="nil"/>
              <w:bottom w:val="nil"/>
              <w:right w:val="nil"/>
            </w:tcBorders>
          </w:tcPr>
          <w:p w:rsidR="007A139A" w:rsidRDefault="007A139A">
            <w:pPr>
              <w:pStyle w:val="ConsPlusNormal"/>
              <w:jc w:val="center"/>
            </w:pPr>
            <w:r>
              <w:t>лоразепам</w:t>
            </w:r>
          </w:p>
        </w:tc>
        <w:tc>
          <w:tcPr>
            <w:tcW w:w="3515" w:type="dxa"/>
            <w:tcBorders>
              <w:top w:val="nil"/>
              <w:left w:val="nil"/>
              <w:bottom w:val="nil"/>
              <w:right w:val="nil"/>
            </w:tcBorders>
          </w:tcPr>
          <w:p w:rsidR="007A139A" w:rsidRDefault="007A139A">
            <w:pPr>
              <w:pStyle w:val="ConsPlusNormal"/>
              <w:jc w:val="center"/>
            </w:pPr>
            <w:r>
              <w:t>таблетки, покрытые оболочкой</w:t>
            </w:r>
          </w:p>
        </w:tc>
      </w:tr>
      <w:tr w:rsidR="007A139A">
        <w:tblPrEx>
          <w:tblBorders>
            <w:insideH w:val="none" w:sz="0" w:space="0" w:color="auto"/>
            <w:insideV w:val="none" w:sz="0" w:space="0" w:color="auto"/>
          </w:tblBorders>
        </w:tblPrEx>
        <w:tc>
          <w:tcPr>
            <w:tcW w:w="1134" w:type="dxa"/>
            <w:vMerge/>
            <w:tcBorders>
              <w:top w:val="nil"/>
              <w:left w:val="nil"/>
              <w:bottom w:val="nil"/>
              <w:right w:val="nil"/>
            </w:tcBorders>
          </w:tcPr>
          <w:p w:rsidR="007A139A" w:rsidRDefault="007A139A"/>
        </w:tc>
        <w:tc>
          <w:tcPr>
            <w:tcW w:w="2608" w:type="dxa"/>
            <w:vMerge/>
            <w:tcBorders>
              <w:top w:val="nil"/>
              <w:left w:val="nil"/>
              <w:bottom w:val="nil"/>
              <w:right w:val="nil"/>
            </w:tcBorders>
          </w:tcPr>
          <w:p w:rsidR="007A139A" w:rsidRDefault="007A139A"/>
        </w:tc>
        <w:tc>
          <w:tcPr>
            <w:tcW w:w="1814" w:type="dxa"/>
            <w:tcBorders>
              <w:top w:val="nil"/>
              <w:left w:val="nil"/>
              <w:bottom w:val="nil"/>
              <w:right w:val="nil"/>
            </w:tcBorders>
          </w:tcPr>
          <w:p w:rsidR="007A139A" w:rsidRDefault="007A139A">
            <w:pPr>
              <w:pStyle w:val="ConsPlusNormal"/>
              <w:jc w:val="center"/>
            </w:pPr>
            <w:r>
              <w:t>оксазепам</w:t>
            </w:r>
          </w:p>
        </w:tc>
        <w:tc>
          <w:tcPr>
            <w:tcW w:w="3515" w:type="dxa"/>
            <w:tcBorders>
              <w:top w:val="nil"/>
              <w:left w:val="nil"/>
              <w:bottom w:val="nil"/>
              <w:right w:val="nil"/>
            </w:tcBorders>
          </w:tcPr>
          <w:p w:rsidR="007A139A" w:rsidRDefault="007A139A">
            <w:pPr>
              <w:pStyle w:val="ConsPlusNormal"/>
              <w:jc w:val="center"/>
            </w:pPr>
            <w:r>
              <w:t>таблетки;</w:t>
            </w:r>
          </w:p>
          <w:p w:rsidR="007A139A" w:rsidRDefault="007A139A">
            <w:pPr>
              <w:pStyle w:val="ConsPlusNormal"/>
              <w:jc w:val="center"/>
            </w:pPr>
            <w:r>
              <w:t>таблетки, покрытые пленочной оболочкой</w:t>
            </w: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N 05BB</w:t>
            </w:r>
          </w:p>
        </w:tc>
        <w:tc>
          <w:tcPr>
            <w:tcW w:w="2608" w:type="dxa"/>
            <w:tcBorders>
              <w:top w:val="nil"/>
              <w:left w:val="nil"/>
              <w:bottom w:val="nil"/>
              <w:right w:val="nil"/>
            </w:tcBorders>
          </w:tcPr>
          <w:p w:rsidR="007A139A" w:rsidRDefault="007A139A">
            <w:pPr>
              <w:pStyle w:val="ConsPlusNormal"/>
              <w:jc w:val="center"/>
            </w:pPr>
            <w:r>
              <w:t>производные дифенилметана</w:t>
            </w:r>
          </w:p>
        </w:tc>
        <w:tc>
          <w:tcPr>
            <w:tcW w:w="1814" w:type="dxa"/>
            <w:tcBorders>
              <w:top w:val="nil"/>
              <w:left w:val="nil"/>
              <w:bottom w:val="nil"/>
              <w:right w:val="nil"/>
            </w:tcBorders>
          </w:tcPr>
          <w:p w:rsidR="007A139A" w:rsidRDefault="007A139A">
            <w:pPr>
              <w:pStyle w:val="ConsPlusNormal"/>
              <w:jc w:val="center"/>
            </w:pPr>
            <w:r>
              <w:t>гидроксизин</w:t>
            </w:r>
          </w:p>
        </w:tc>
        <w:tc>
          <w:tcPr>
            <w:tcW w:w="3515" w:type="dxa"/>
            <w:tcBorders>
              <w:top w:val="nil"/>
              <w:left w:val="nil"/>
              <w:bottom w:val="nil"/>
              <w:right w:val="nil"/>
            </w:tcBorders>
          </w:tcPr>
          <w:p w:rsidR="007A139A" w:rsidRDefault="007A139A">
            <w:pPr>
              <w:pStyle w:val="ConsPlusNormal"/>
              <w:jc w:val="center"/>
            </w:pPr>
            <w:r>
              <w:t>таблетки, покрытые пленочной оболочкой</w:t>
            </w: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N 05C</w:t>
            </w:r>
          </w:p>
        </w:tc>
        <w:tc>
          <w:tcPr>
            <w:tcW w:w="2608" w:type="dxa"/>
            <w:tcBorders>
              <w:top w:val="nil"/>
              <w:left w:val="nil"/>
              <w:bottom w:val="nil"/>
              <w:right w:val="nil"/>
            </w:tcBorders>
          </w:tcPr>
          <w:p w:rsidR="007A139A" w:rsidRDefault="007A139A">
            <w:pPr>
              <w:pStyle w:val="ConsPlusNormal"/>
              <w:jc w:val="center"/>
            </w:pPr>
            <w:r>
              <w:t>снотворные и седативные средства</w:t>
            </w:r>
          </w:p>
        </w:tc>
        <w:tc>
          <w:tcPr>
            <w:tcW w:w="1814" w:type="dxa"/>
            <w:tcBorders>
              <w:top w:val="nil"/>
              <w:left w:val="nil"/>
              <w:bottom w:val="nil"/>
              <w:right w:val="nil"/>
            </w:tcBorders>
          </w:tcPr>
          <w:p w:rsidR="007A139A" w:rsidRDefault="007A139A">
            <w:pPr>
              <w:pStyle w:val="ConsPlusNormal"/>
            </w:pPr>
          </w:p>
        </w:tc>
        <w:tc>
          <w:tcPr>
            <w:tcW w:w="3515" w:type="dxa"/>
            <w:tcBorders>
              <w:top w:val="nil"/>
              <w:left w:val="nil"/>
              <w:bottom w:val="nil"/>
              <w:right w:val="nil"/>
            </w:tcBorders>
          </w:tcPr>
          <w:p w:rsidR="007A139A" w:rsidRDefault="007A139A">
            <w:pPr>
              <w:pStyle w:val="ConsPlusNormal"/>
            </w:pP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N 05CD</w:t>
            </w:r>
          </w:p>
        </w:tc>
        <w:tc>
          <w:tcPr>
            <w:tcW w:w="2608" w:type="dxa"/>
            <w:tcBorders>
              <w:top w:val="nil"/>
              <w:left w:val="nil"/>
              <w:bottom w:val="nil"/>
              <w:right w:val="nil"/>
            </w:tcBorders>
          </w:tcPr>
          <w:p w:rsidR="007A139A" w:rsidRDefault="007A139A">
            <w:pPr>
              <w:pStyle w:val="ConsPlusNormal"/>
              <w:jc w:val="center"/>
            </w:pPr>
            <w:r>
              <w:t>производные бензодиазепина</w:t>
            </w:r>
          </w:p>
        </w:tc>
        <w:tc>
          <w:tcPr>
            <w:tcW w:w="1814" w:type="dxa"/>
            <w:tcBorders>
              <w:top w:val="nil"/>
              <w:left w:val="nil"/>
              <w:bottom w:val="nil"/>
              <w:right w:val="nil"/>
            </w:tcBorders>
          </w:tcPr>
          <w:p w:rsidR="007A139A" w:rsidRDefault="007A139A">
            <w:pPr>
              <w:pStyle w:val="ConsPlusNormal"/>
              <w:jc w:val="center"/>
            </w:pPr>
            <w:r>
              <w:t>нитразепам</w:t>
            </w:r>
          </w:p>
        </w:tc>
        <w:tc>
          <w:tcPr>
            <w:tcW w:w="3515" w:type="dxa"/>
            <w:tcBorders>
              <w:top w:val="nil"/>
              <w:left w:val="nil"/>
              <w:bottom w:val="nil"/>
              <w:right w:val="nil"/>
            </w:tcBorders>
          </w:tcPr>
          <w:p w:rsidR="007A139A" w:rsidRDefault="007A139A">
            <w:pPr>
              <w:pStyle w:val="ConsPlusNormal"/>
              <w:jc w:val="center"/>
            </w:pPr>
            <w:r>
              <w:t>таблетки</w:t>
            </w: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N 05CF</w:t>
            </w:r>
          </w:p>
        </w:tc>
        <w:tc>
          <w:tcPr>
            <w:tcW w:w="2608" w:type="dxa"/>
            <w:tcBorders>
              <w:top w:val="nil"/>
              <w:left w:val="nil"/>
              <w:bottom w:val="nil"/>
              <w:right w:val="nil"/>
            </w:tcBorders>
          </w:tcPr>
          <w:p w:rsidR="007A139A" w:rsidRDefault="007A139A">
            <w:pPr>
              <w:pStyle w:val="ConsPlusNormal"/>
              <w:jc w:val="center"/>
            </w:pPr>
            <w:r>
              <w:t>бензодиазепиноподобные средства</w:t>
            </w:r>
          </w:p>
        </w:tc>
        <w:tc>
          <w:tcPr>
            <w:tcW w:w="1814" w:type="dxa"/>
            <w:tcBorders>
              <w:top w:val="nil"/>
              <w:left w:val="nil"/>
              <w:bottom w:val="nil"/>
              <w:right w:val="nil"/>
            </w:tcBorders>
          </w:tcPr>
          <w:p w:rsidR="007A139A" w:rsidRDefault="007A139A">
            <w:pPr>
              <w:pStyle w:val="ConsPlusNormal"/>
              <w:jc w:val="center"/>
            </w:pPr>
            <w:r>
              <w:t>зопиклон</w:t>
            </w:r>
          </w:p>
        </w:tc>
        <w:tc>
          <w:tcPr>
            <w:tcW w:w="3515" w:type="dxa"/>
            <w:tcBorders>
              <w:top w:val="nil"/>
              <w:left w:val="nil"/>
              <w:bottom w:val="nil"/>
              <w:right w:val="nil"/>
            </w:tcBorders>
          </w:tcPr>
          <w:p w:rsidR="007A139A" w:rsidRDefault="007A139A">
            <w:pPr>
              <w:pStyle w:val="ConsPlusNormal"/>
              <w:jc w:val="center"/>
            </w:pPr>
            <w:r>
              <w:t>таблетки, покрытые пленочной оболочкой</w:t>
            </w: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N 06</w:t>
            </w:r>
          </w:p>
        </w:tc>
        <w:tc>
          <w:tcPr>
            <w:tcW w:w="2608" w:type="dxa"/>
            <w:tcBorders>
              <w:top w:val="nil"/>
              <w:left w:val="nil"/>
              <w:bottom w:val="nil"/>
              <w:right w:val="nil"/>
            </w:tcBorders>
          </w:tcPr>
          <w:p w:rsidR="007A139A" w:rsidRDefault="007A139A">
            <w:pPr>
              <w:pStyle w:val="ConsPlusNormal"/>
              <w:jc w:val="center"/>
            </w:pPr>
            <w:r>
              <w:t>психоаналептики</w:t>
            </w:r>
          </w:p>
        </w:tc>
        <w:tc>
          <w:tcPr>
            <w:tcW w:w="1814" w:type="dxa"/>
            <w:tcBorders>
              <w:top w:val="nil"/>
              <w:left w:val="nil"/>
              <w:bottom w:val="nil"/>
              <w:right w:val="nil"/>
            </w:tcBorders>
          </w:tcPr>
          <w:p w:rsidR="007A139A" w:rsidRDefault="007A139A">
            <w:pPr>
              <w:pStyle w:val="ConsPlusNormal"/>
            </w:pPr>
          </w:p>
        </w:tc>
        <w:tc>
          <w:tcPr>
            <w:tcW w:w="3515" w:type="dxa"/>
            <w:tcBorders>
              <w:top w:val="nil"/>
              <w:left w:val="nil"/>
              <w:bottom w:val="nil"/>
              <w:right w:val="nil"/>
            </w:tcBorders>
          </w:tcPr>
          <w:p w:rsidR="007A139A" w:rsidRDefault="007A139A">
            <w:pPr>
              <w:pStyle w:val="ConsPlusNormal"/>
            </w:pP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N 06A</w:t>
            </w:r>
          </w:p>
        </w:tc>
        <w:tc>
          <w:tcPr>
            <w:tcW w:w="2608" w:type="dxa"/>
            <w:tcBorders>
              <w:top w:val="nil"/>
              <w:left w:val="nil"/>
              <w:bottom w:val="nil"/>
              <w:right w:val="nil"/>
            </w:tcBorders>
          </w:tcPr>
          <w:p w:rsidR="007A139A" w:rsidRDefault="007A139A">
            <w:pPr>
              <w:pStyle w:val="ConsPlusNormal"/>
              <w:jc w:val="center"/>
            </w:pPr>
            <w:r>
              <w:t>антидепрессанты</w:t>
            </w:r>
          </w:p>
        </w:tc>
        <w:tc>
          <w:tcPr>
            <w:tcW w:w="1814" w:type="dxa"/>
            <w:tcBorders>
              <w:top w:val="nil"/>
              <w:left w:val="nil"/>
              <w:bottom w:val="nil"/>
              <w:right w:val="nil"/>
            </w:tcBorders>
          </w:tcPr>
          <w:p w:rsidR="007A139A" w:rsidRDefault="007A139A">
            <w:pPr>
              <w:pStyle w:val="ConsPlusNormal"/>
            </w:pPr>
          </w:p>
        </w:tc>
        <w:tc>
          <w:tcPr>
            <w:tcW w:w="3515" w:type="dxa"/>
            <w:tcBorders>
              <w:top w:val="nil"/>
              <w:left w:val="nil"/>
              <w:bottom w:val="nil"/>
              <w:right w:val="nil"/>
            </w:tcBorders>
          </w:tcPr>
          <w:p w:rsidR="007A139A" w:rsidRDefault="007A139A">
            <w:pPr>
              <w:pStyle w:val="ConsPlusNormal"/>
            </w:pPr>
          </w:p>
        </w:tc>
      </w:tr>
      <w:tr w:rsidR="007A139A">
        <w:tblPrEx>
          <w:tblBorders>
            <w:insideH w:val="none" w:sz="0" w:space="0" w:color="auto"/>
            <w:insideV w:val="none" w:sz="0" w:space="0" w:color="auto"/>
          </w:tblBorders>
        </w:tblPrEx>
        <w:tc>
          <w:tcPr>
            <w:tcW w:w="1134" w:type="dxa"/>
            <w:vMerge w:val="restart"/>
            <w:tcBorders>
              <w:top w:val="nil"/>
              <w:left w:val="nil"/>
              <w:bottom w:val="nil"/>
              <w:right w:val="nil"/>
            </w:tcBorders>
          </w:tcPr>
          <w:p w:rsidR="007A139A" w:rsidRDefault="007A139A">
            <w:pPr>
              <w:pStyle w:val="ConsPlusNormal"/>
              <w:jc w:val="center"/>
            </w:pPr>
            <w:r>
              <w:t>N 06AA</w:t>
            </w:r>
          </w:p>
        </w:tc>
        <w:tc>
          <w:tcPr>
            <w:tcW w:w="2608" w:type="dxa"/>
            <w:vMerge w:val="restart"/>
            <w:tcBorders>
              <w:top w:val="nil"/>
              <w:left w:val="nil"/>
              <w:bottom w:val="nil"/>
              <w:right w:val="nil"/>
            </w:tcBorders>
          </w:tcPr>
          <w:p w:rsidR="007A139A" w:rsidRDefault="007A139A">
            <w:pPr>
              <w:pStyle w:val="ConsPlusNormal"/>
              <w:jc w:val="center"/>
            </w:pPr>
            <w:r>
              <w:t>неселективные ингибиторы обратного захвата моноаминов</w:t>
            </w:r>
          </w:p>
        </w:tc>
        <w:tc>
          <w:tcPr>
            <w:tcW w:w="1814" w:type="dxa"/>
            <w:tcBorders>
              <w:top w:val="nil"/>
              <w:left w:val="nil"/>
              <w:bottom w:val="nil"/>
              <w:right w:val="nil"/>
            </w:tcBorders>
          </w:tcPr>
          <w:p w:rsidR="007A139A" w:rsidRDefault="007A139A">
            <w:pPr>
              <w:pStyle w:val="ConsPlusNormal"/>
              <w:jc w:val="center"/>
            </w:pPr>
            <w:r>
              <w:t>амитриптилин</w:t>
            </w:r>
          </w:p>
        </w:tc>
        <w:tc>
          <w:tcPr>
            <w:tcW w:w="3515" w:type="dxa"/>
            <w:tcBorders>
              <w:top w:val="nil"/>
              <w:left w:val="nil"/>
              <w:bottom w:val="nil"/>
              <w:right w:val="nil"/>
            </w:tcBorders>
          </w:tcPr>
          <w:p w:rsidR="007A139A" w:rsidRDefault="007A139A">
            <w:pPr>
              <w:pStyle w:val="ConsPlusNormal"/>
              <w:jc w:val="center"/>
            </w:pPr>
            <w:r>
              <w:t>капсулы пролонгированного действия;</w:t>
            </w:r>
          </w:p>
          <w:p w:rsidR="007A139A" w:rsidRDefault="007A139A">
            <w:pPr>
              <w:pStyle w:val="ConsPlusNormal"/>
              <w:jc w:val="center"/>
            </w:pPr>
            <w:r>
              <w:t>таблетки;</w:t>
            </w:r>
          </w:p>
          <w:p w:rsidR="007A139A" w:rsidRDefault="007A139A">
            <w:pPr>
              <w:pStyle w:val="ConsPlusNormal"/>
              <w:jc w:val="center"/>
            </w:pPr>
            <w:r>
              <w:t>таблетки, покрытые оболочкой;</w:t>
            </w:r>
          </w:p>
          <w:p w:rsidR="007A139A" w:rsidRDefault="007A139A">
            <w:pPr>
              <w:pStyle w:val="ConsPlusNormal"/>
              <w:jc w:val="center"/>
            </w:pPr>
            <w:r>
              <w:t>таблетки, покрытые пленочной оболочкой</w:t>
            </w:r>
          </w:p>
        </w:tc>
      </w:tr>
      <w:tr w:rsidR="007A139A">
        <w:tblPrEx>
          <w:tblBorders>
            <w:insideH w:val="none" w:sz="0" w:space="0" w:color="auto"/>
            <w:insideV w:val="none" w:sz="0" w:space="0" w:color="auto"/>
          </w:tblBorders>
        </w:tblPrEx>
        <w:tc>
          <w:tcPr>
            <w:tcW w:w="1134" w:type="dxa"/>
            <w:vMerge/>
            <w:tcBorders>
              <w:top w:val="nil"/>
              <w:left w:val="nil"/>
              <w:bottom w:val="nil"/>
              <w:right w:val="nil"/>
            </w:tcBorders>
          </w:tcPr>
          <w:p w:rsidR="007A139A" w:rsidRDefault="007A139A"/>
        </w:tc>
        <w:tc>
          <w:tcPr>
            <w:tcW w:w="2608" w:type="dxa"/>
            <w:vMerge/>
            <w:tcBorders>
              <w:top w:val="nil"/>
              <w:left w:val="nil"/>
              <w:bottom w:val="nil"/>
              <w:right w:val="nil"/>
            </w:tcBorders>
          </w:tcPr>
          <w:p w:rsidR="007A139A" w:rsidRDefault="007A139A"/>
        </w:tc>
        <w:tc>
          <w:tcPr>
            <w:tcW w:w="1814" w:type="dxa"/>
            <w:tcBorders>
              <w:top w:val="nil"/>
              <w:left w:val="nil"/>
              <w:bottom w:val="nil"/>
              <w:right w:val="nil"/>
            </w:tcBorders>
          </w:tcPr>
          <w:p w:rsidR="007A139A" w:rsidRDefault="007A139A">
            <w:pPr>
              <w:pStyle w:val="ConsPlusNormal"/>
              <w:jc w:val="center"/>
            </w:pPr>
            <w:r>
              <w:t>имипрамин</w:t>
            </w:r>
          </w:p>
        </w:tc>
        <w:tc>
          <w:tcPr>
            <w:tcW w:w="3515" w:type="dxa"/>
            <w:tcBorders>
              <w:top w:val="nil"/>
              <w:left w:val="nil"/>
              <w:bottom w:val="nil"/>
              <w:right w:val="nil"/>
            </w:tcBorders>
          </w:tcPr>
          <w:p w:rsidR="007A139A" w:rsidRDefault="007A139A">
            <w:pPr>
              <w:pStyle w:val="ConsPlusNormal"/>
              <w:jc w:val="center"/>
            </w:pPr>
            <w:r>
              <w:t>драже;</w:t>
            </w:r>
          </w:p>
          <w:p w:rsidR="007A139A" w:rsidRDefault="007A139A">
            <w:pPr>
              <w:pStyle w:val="ConsPlusNormal"/>
              <w:jc w:val="center"/>
            </w:pPr>
            <w:r>
              <w:t>таблетки, покрытые пленочной оболочкой</w:t>
            </w:r>
          </w:p>
        </w:tc>
      </w:tr>
      <w:tr w:rsidR="007A139A">
        <w:tblPrEx>
          <w:tblBorders>
            <w:insideH w:val="none" w:sz="0" w:space="0" w:color="auto"/>
            <w:insideV w:val="none" w:sz="0" w:space="0" w:color="auto"/>
          </w:tblBorders>
        </w:tblPrEx>
        <w:tc>
          <w:tcPr>
            <w:tcW w:w="1134" w:type="dxa"/>
            <w:vMerge/>
            <w:tcBorders>
              <w:top w:val="nil"/>
              <w:left w:val="nil"/>
              <w:bottom w:val="nil"/>
              <w:right w:val="nil"/>
            </w:tcBorders>
          </w:tcPr>
          <w:p w:rsidR="007A139A" w:rsidRDefault="007A139A"/>
        </w:tc>
        <w:tc>
          <w:tcPr>
            <w:tcW w:w="2608" w:type="dxa"/>
            <w:vMerge/>
            <w:tcBorders>
              <w:top w:val="nil"/>
              <w:left w:val="nil"/>
              <w:bottom w:val="nil"/>
              <w:right w:val="nil"/>
            </w:tcBorders>
          </w:tcPr>
          <w:p w:rsidR="007A139A" w:rsidRDefault="007A139A"/>
        </w:tc>
        <w:tc>
          <w:tcPr>
            <w:tcW w:w="1814" w:type="dxa"/>
            <w:tcBorders>
              <w:top w:val="nil"/>
              <w:left w:val="nil"/>
              <w:bottom w:val="nil"/>
              <w:right w:val="nil"/>
            </w:tcBorders>
          </w:tcPr>
          <w:p w:rsidR="007A139A" w:rsidRDefault="007A139A">
            <w:pPr>
              <w:pStyle w:val="ConsPlusNormal"/>
              <w:jc w:val="center"/>
            </w:pPr>
            <w:r>
              <w:t>кломипрамин</w:t>
            </w:r>
          </w:p>
        </w:tc>
        <w:tc>
          <w:tcPr>
            <w:tcW w:w="3515" w:type="dxa"/>
            <w:tcBorders>
              <w:top w:val="nil"/>
              <w:left w:val="nil"/>
              <w:bottom w:val="nil"/>
              <w:right w:val="nil"/>
            </w:tcBorders>
          </w:tcPr>
          <w:p w:rsidR="007A139A" w:rsidRDefault="007A139A">
            <w:pPr>
              <w:pStyle w:val="ConsPlusNormal"/>
              <w:jc w:val="center"/>
            </w:pPr>
            <w:r>
              <w:t>таблетки, покрытые оболочкой;</w:t>
            </w:r>
          </w:p>
          <w:p w:rsidR="007A139A" w:rsidRDefault="007A139A">
            <w:pPr>
              <w:pStyle w:val="ConsPlusNormal"/>
              <w:jc w:val="center"/>
            </w:pPr>
            <w:r>
              <w:t>таблетки, покрытые пленочной оболочкой;</w:t>
            </w:r>
          </w:p>
          <w:p w:rsidR="007A139A" w:rsidRDefault="007A139A">
            <w:pPr>
              <w:pStyle w:val="ConsPlusNormal"/>
              <w:jc w:val="center"/>
            </w:pPr>
            <w:r>
              <w:t>таблетки пролонгированного действия, покрытые пленочной оболочкой</w:t>
            </w:r>
          </w:p>
        </w:tc>
      </w:tr>
      <w:tr w:rsidR="007A139A">
        <w:tblPrEx>
          <w:tblBorders>
            <w:insideH w:val="none" w:sz="0" w:space="0" w:color="auto"/>
            <w:insideV w:val="none" w:sz="0" w:space="0" w:color="auto"/>
          </w:tblBorders>
        </w:tblPrEx>
        <w:tc>
          <w:tcPr>
            <w:tcW w:w="1134" w:type="dxa"/>
            <w:vMerge w:val="restart"/>
            <w:tcBorders>
              <w:top w:val="nil"/>
              <w:left w:val="nil"/>
              <w:bottom w:val="nil"/>
              <w:right w:val="nil"/>
            </w:tcBorders>
          </w:tcPr>
          <w:p w:rsidR="007A139A" w:rsidRDefault="007A139A">
            <w:pPr>
              <w:pStyle w:val="ConsPlusNormal"/>
              <w:jc w:val="center"/>
            </w:pPr>
            <w:r>
              <w:t>N 06AB</w:t>
            </w:r>
          </w:p>
        </w:tc>
        <w:tc>
          <w:tcPr>
            <w:tcW w:w="2608" w:type="dxa"/>
            <w:vMerge w:val="restart"/>
            <w:tcBorders>
              <w:top w:val="nil"/>
              <w:left w:val="nil"/>
              <w:bottom w:val="nil"/>
              <w:right w:val="nil"/>
            </w:tcBorders>
          </w:tcPr>
          <w:p w:rsidR="007A139A" w:rsidRDefault="007A139A">
            <w:pPr>
              <w:pStyle w:val="ConsPlusNormal"/>
              <w:jc w:val="center"/>
            </w:pPr>
            <w:r>
              <w:t>селективные ингибиторы обратного захвата серотонина</w:t>
            </w:r>
          </w:p>
        </w:tc>
        <w:tc>
          <w:tcPr>
            <w:tcW w:w="1814" w:type="dxa"/>
            <w:tcBorders>
              <w:top w:val="nil"/>
              <w:left w:val="nil"/>
              <w:bottom w:val="nil"/>
              <w:right w:val="nil"/>
            </w:tcBorders>
          </w:tcPr>
          <w:p w:rsidR="007A139A" w:rsidRDefault="007A139A">
            <w:pPr>
              <w:pStyle w:val="ConsPlusNormal"/>
              <w:jc w:val="center"/>
            </w:pPr>
            <w:r>
              <w:t>пароксетин</w:t>
            </w:r>
          </w:p>
        </w:tc>
        <w:tc>
          <w:tcPr>
            <w:tcW w:w="3515" w:type="dxa"/>
            <w:tcBorders>
              <w:top w:val="nil"/>
              <w:left w:val="nil"/>
              <w:bottom w:val="nil"/>
              <w:right w:val="nil"/>
            </w:tcBorders>
          </w:tcPr>
          <w:p w:rsidR="007A139A" w:rsidRDefault="007A139A">
            <w:pPr>
              <w:pStyle w:val="ConsPlusNormal"/>
              <w:jc w:val="center"/>
            </w:pPr>
            <w:r>
              <w:t>капли для приема внутрь;</w:t>
            </w:r>
          </w:p>
          <w:p w:rsidR="007A139A" w:rsidRDefault="007A139A">
            <w:pPr>
              <w:pStyle w:val="ConsPlusNormal"/>
              <w:jc w:val="center"/>
            </w:pPr>
            <w:r>
              <w:t>таблетки, покрытые оболочкой;</w:t>
            </w:r>
          </w:p>
          <w:p w:rsidR="007A139A" w:rsidRDefault="007A139A">
            <w:pPr>
              <w:pStyle w:val="ConsPlusNormal"/>
              <w:jc w:val="center"/>
            </w:pPr>
            <w:r>
              <w:t>таблетки, покрытые пленочной оболочкой</w:t>
            </w:r>
          </w:p>
        </w:tc>
      </w:tr>
      <w:tr w:rsidR="007A139A">
        <w:tblPrEx>
          <w:tblBorders>
            <w:insideH w:val="none" w:sz="0" w:space="0" w:color="auto"/>
            <w:insideV w:val="none" w:sz="0" w:space="0" w:color="auto"/>
          </w:tblBorders>
        </w:tblPrEx>
        <w:tc>
          <w:tcPr>
            <w:tcW w:w="1134" w:type="dxa"/>
            <w:vMerge/>
            <w:tcBorders>
              <w:top w:val="nil"/>
              <w:left w:val="nil"/>
              <w:bottom w:val="nil"/>
              <w:right w:val="nil"/>
            </w:tcBorders>
          </w:tcPr>
          <w:p w:rsidR="007A139A" w:rsidRDefault="007A139A"/>
        </w:tc>
        <w:tc>
          <w:tcPr>
            <w:tcW w:w="2608" w:type="dxa"/>
            <w:vMerge/>
            <w:tcBorders>
              <w:top w:val="nil"/>
              <w:left w:val="nil"/>
              <w:bottom w:val="nil"/>
              <w:right w:val="nil"/>
            </w:tcBorders>
          </w:tcPr>
          <w:p w:rsidR="007A139A" w:rsidRDefault="007A139A"/>
        </w:tc>
        <w:tc>
          <w:tcPr>
            <w:tcW w:w="1814" w:type="dxa"/>
            <w:tcBorders>
              <w:top w:val="nil"/>
              <w:left w:val="nil"/>
              <w:bottom w:val="nil"/>
              <w:right w:val="nil"/>
            </w:tcBorders>
          </w:tcPr>
          <w:p w:rsidR="007A139A" w:rsidRDefault="007A139A">
            <w:pPr>
              <w:pStyle w:val="ConsPlusNormal"/>
              <w:jc w:val="center"/>
            </w:pPr>
            <w:r>
              <w:t>сертралин</w:t>
            </w:r>
          </w:p>
        </w:tc>
        <w:tc>
          <w:tcPr>
            <w:tcW w:w="3515" w:type="dxa"/>
            <w:tcBorders>
              <w:top w:val="nil"/>
              <w:left w:val="nil"/>
              <w:bottom w:val="nil"/>
              <w:right w:val="nil"/>
            </w:tcBorders>
          </w:tcPr>
          <w:p w:rsidR="007A139A" w:rsidRDefault="007A139A">
            <w:pPr>
              <w:pStyle w:val="ConsPlusNormal"/>
              <w:jc w:val="center"/>
            </w:pPr>
            <w:r>
              <w:t>таблетки, покрытые пленочной оболочкой</w:t>
            </w:r>
          </w:p>
        </w:tc>
      </w:tr>
      <w:tr w:rsidR="007A139A">
        <w:tblPrEx>
          <w:tblBorders>
            <w:insideH w:val="none" w:sz="0" w:space="0" w:color="auto"/>
            <w:insideV w:val="none" w:sz="0" w:space="0" w:color="auto"/>
          </w:tblBorders>
        </w:tblPrEx>
        <w:tc>
          <w:tcPr>
            <w:tcW w:w="1134" w:type="dxa"/>
            <w:vMerge/>
            <w:tcBorders>
              <w:top w:val="nil"/>
              <w:left w:val="nil"/>
              <w:bottom w:val="nil"/>
              <w:right w:val="nil"/>
            </w:tcBorders>
          </w:tcPr>
          <w:p w:rsidR="007A139A" w:rsidRDefault="007A139A"/>
        </w:tc>
        <w:tc>
          <w:tcPr>
            <w:tcW w:w="2608" w:type="dxa"/>
            <w:vMerge/>
            <w:tcBorders>
              <w:top w:val="nil"/>
              <w:left w:val="nil"/>
              <w:bottom w:val="nil"/>
              <w:right w:val="nil"/>
            </w:tcBorders>
          </w:tcPr>
          <w:p w:rsidR="007A139A" w:rsidRDefault="007A139A"/>
        </w:tc>
        <w:tc>
          <w:tcPr>
            <w:tcW w:w="1814" w:type="dxa"/>
            <w:tcBorders>
              <w:top w:val="nil"/>
              <w:left w:val="nil"/>
              <w:bottom w:val="nil"/>
              <w:right w:val="nil"/>
            </w:tcBorders>
          </w:tcPr>
          <w:p w:rsidR="007A139A" w:rsidRDefault="007A139A">
            <w:pPr>
              <w:pStyle w:val="ConsPlusNormal"/>
              <w:jc w:val="center"/>
            </w:pPr>
            <w:r>
              <w:t>флуоксетин</w:t>
            </w:r>
          </w:p>
        </w:tc>
        <w:tc>
          <w:tcPr>
            <w:tcW w:w="3515" w:type="dxa"/>
            <w:tcBorders>
              <w:top w:val="nil"/>
              <w:left w:val="nil"/>
              <w:bottom w:val="nil"/>
              <w:right w:val="nil"/>
            </w:tcBorders>
          </w:tcPr>
          <w:p w:rsidR="007A139A" w:rsidRDefault="007A139A">
            <w:pPr>
              <w:pStyle w:val="ConsPlusNormal"/>
              <w:jc w:val="center"/>
            </w:pPr>
            <w:r>
              <w:t>капсулы;</w:t>
            </w:r>
          </w:p>
          <w:p w:rsidR="007A139A" w:rsidRDefault="007A139A">
            <w:pPr>
              <w:pStyle w:val="ConsPlusNormal"/>
              <w:jc w:val="center"/>
            </w:pPr>
            <w:r>
              <w:t>таблетки</w:t>
            </w:r>
          </w:p>
        </w:tc>
      </w:tr>
      <w:tr w:rsidR="007A139A">
        <w:tblPrEx>
          <w:tblBorders>
            <w:insideH w:val="none" w:sz="0" w:space="0" w:color="auto"/>
            <w:insideV w:val="none" w:sz="0" w:space="0" w:color="auto"/>
          </w:tblBorders>
        </w:tblPrEx>
        <w:tc>
          <w:tcPr>
            <w:tcW w:w="1134" w:type="dxa"/>
            <w:vMerge w:val="restart"/>
            <w:tcBorders>
              <w:top w:val="nil"/>
              <w:left w:val="nil"/>
              <w:bottom w:val="nil"/>
              <w:right w:val="nil"/>
            </w:tcBorders>
          </w:tcPr>
          <w:p w:rsidR="007A139A" w:rsidRDefault="007A139A">
            <w:pPr>
              <w:pStyle w:val="ConsPlusNormal"/>
              <w:jc w:val="center"/>
            </w:pPr>
            <w:r>
              <w:t>N 06AX</w:t>
            </w:r>
          </w:p>
        </w:tc>
        <w:tc>
          <w:tcPr>
            <w:tcW w:w="2608" w:type="dxa"/>
            <w:vMerge w:val="restart"/>
            <w:tcBorders>
              <w:top w:val="nil"/>
              <w:left w:val="nil"/>
              <w:bottom w:val="nil"/>
              <w:right w:val="nil"/>
            </w:tcBorders>
          </w:tcPr>
          <w:p w:rsidR="007A139A" w:rsidRDefault="007A139A">
            <w:pPr>
              <w:pStyle w:val="ConsPlusNormal"/>
              <w:jc w:val="center"/>
            </w:pPr>
            <w:r>
              <w:t>другие антидепрессанты</w:t>
            </w:r>
          </w:p>
        </w:tc>
        <w:tc>
          <w:tcPr>
            <w:tcW w:w="1814" w:type="dxa"/>
            <w:tcBorders>
              <w:top w:val="nil"/>
              <w:left w:val="nil"/>
              <w:bottom w:val="nil"/>
              <w:right w:val="nil"/>
            </w:tcBorders>
          </w:tcPr>
          <w:p w:rsidR="007A139A" w:rsidRDefault="007A139A">
            <w:pPr>
              <w:pStyle w:val="ConsPlusNormal"/>
              <w:jc w:val="center"/>
            </w:pPr>
            <w:r>
              <w:t xml:space="preserve">агомелатин </w:t>
            </w:r>
            <w:hyperlink w:anchor="P5229" w:history="1">
              <w:r>
                <w:rPr>
                  <w:color w:val="0000FF"/>
                </w:rPr>
                <w:t>&lt;*&gt;</w:t>
              </w:r>
            </w:hyperlink>
          </w:p>
        </w:tc>
        <w:tc>
          <w:tcPr>
            <w:tcW w:w="3515" w:type="dxa"/>
            <w:tcBorders>
              <w:top w:val="nil"/>
              <w:left w:val="nil"/>
              <w:bottom w:val="nil"/>
              <w:right w:val="nil"/>
            </w:tcBorders>
          </w:tcPr>
          <w:p w:rsidR="007A139A" w:rsidRDefault="007A139A">
            <w:pPr>
              <w:pStyle w:val="ConsPlusNormal"/>
              <w:jc w:val="center"/>
            </w:pPr>
            <w:r>
              <w:t>таблетки, покрытые пленочной оболочкой</w:t>
            </w:r>
          </w:p>
        </w:tc>
      </w:tr>
      <w:tr w:rsidR="007A139A">
        <w:tblPrEx>
          <w:tblBorders>
            <w:insideH w:val="none" w:sz="0" w:space="0" w:color="auto"/>
            <w:insideV w:val="none" w:sz="0" w:space="0" w:color="auto"/>
          </w:tblBorders>
        </w:tblPrEx>
        <w:tc>
          <w:tcPr>
            <w:tcW w:w="1134" w:type="dxa"/>
            <w:vMerge/>
            <w:tcBorders>
              <w:top w:val="nil"/>
              <w:left w:val="nil"/>
              <w:bottom w:val="nil"/>
              <w:right w:val="nil"/>
            </w:tcBorders>
          </w:tcPr>
          <w:p w:rsidR="007A139A" w:rsidRDefault="007A139A"/>
        </w:tc>
        <w:tc>
          <w:tcPr>
            <w:tcW w:w="2608" w:type="dxa"/>
            <w:vMerge/>
            <w:tcBorders>
              <w:top w:val="nil"/>
              <w:left w:val="nil"/>
              <w:bottom w:val="nil"/>
              <w:right w:val="nil"/>
            </w:tcBorders>
          </w:tcPr>
          <w:p w:rsidR="007A139A" w:rsidRDefault="007A139A"/>
        </w:tc>
        <w:tc>
          <w:tcPr>
            <w:tcW w:w="1814" w:type="dxa"/>
            <w:tcBorders>
              <w:top w:val="nil"/>
              <w:left w:val="nil"/>
              <w:bottom w:val="nil"/>
              <w:right w:val="nil"/>
            </w:tcBorders>
          </w:tcPr>
          <w:p w:rsidR="007A139A" w:rsidRDefault="007A139A">
            <w:pPr>
              <w:pStyle w:val="ConsPlusNormal"/>
              <w:jc w:val="center"/>
            </w:pPr>
            <w:r>
              <w:t>пипофезин</w:t>
            </w:r>
          </w:p>
        </w:tc>
        <w:tc>
          <w:tcPr>
            <w:tcW w:w="3515" w:type="dxa"/>
            <w:tcBorders>
              <w:top w:val="nil"/>
              <w:left w:val="nil"/>
              <w:bottom w:val="nil"/>
              <w:right w:val="nil"/>
            </w:tcBorders>
          </w:tcPr>
          <w:p w:rsidR="007A139A" w:rsidRDefault="007A139A">
            <w:pPr>
              <w:pStyle w:val="ConsPlusNormal"/>
              <w:jc w:val="center"/>
            </w:pPr>
            <w:r>
              <w:t>таблетки;</w:t>
            </w:r>
          </w:p>
          <w:p w:rsidR="007A139A" w:rsidRDefault="007A139A">
            <w:pPr>
              <w:pStyle w:val="ConsPlusNormal"/>
              <w:jc w:val="center"/>
            </w:pPr>
            <w:r>
              <w:t>таблетки с модифицированным высвобождением</w:t>
            </w:r>
          </w:p>
        </w:tc>
      </w:tr>
      <w:tr w:rsidR="007A139A">
        <w:tblPrEx>
          <w:tblBorders>
            <w:insideH w:val="none" w:sz="0" w:space="0" w:color="auto"/>
            <w:insideV w:val="none" w:sz="0" w:space="0" w:color="auto"/>
          </w:tblBorders>
        </w:tblPrEx>
        <w:tc>
          <w:tcPr>
            <w:tcW w:w="1134" w:type="dxa"/>
            <w:vMerge/>
            <w:tcBorders>
              <w:top w:val="nil"/>
              <w:left w:val="nil"/>
              <w:bottom w:val="nil"/>
              <w:right w:val="nil"/>
            </w:tcBorders>
          </w:tcPr>
          <w:p w:rsidR="007A139A" w:rsidRDefault="007A139A"/>
        </w:tc>
        <w:tc>
          <w:tcPr>
            <w:tcW w:w="2608" w:type="dxa"/>
            <w:vMerge/>
            <w:tcBorders>
              <w:top w:val="nil"/>
              <w:left w:val="nil"/>
              <w:bottom w:val="nil"/>
              <w:right w:val="nil"/>
            </w:tcBorders>
          </w:tcPr>
          <w:p w:rsidR="007A139A" w:rsidRDefault="007A139A"/>
        </w:tc>
        <w:tc>
          <w:tcPr>
            <w:tcW w:w="1814" w:type="dxa"/>
            <w:tcBorders>
              <w:top w:val="nil"/>
              <w:left w:val="nil"/>
              <w:bottom w:val="nil"/>
              <w:right w:val="nil"/>
            </w:tcBorders>
          </w:tcPr>
          <w:p w:rsidR="007A139A" w:rsidRDefault="007A139A">
            <w:pPr>
              <w:pStyle w:val="ConsPlusNormal"/>
              <w:jc w:val="center"/>
            </w:pPr>
            <w:r>
              <w:t xml:space="preserve">полипептиды коры головного мозга скота </w:t>
            </w:r>
            <w:hyperlink w:anchor="P5229" w:history="1">
              <w:r>
                <w:rPr>
                  <w:color w:val="0000FF"/>
                </w:rPr>
                <w:t>&lt;*&gt;</w:t>
              </w:r>
            </w:hyperlink>
          </w:p>
        </w:tc>
        <w:tc>
          <w:tcPr>
            <w:tcW w:w="3515" w:type="dxa"/>
            <w:tcBorders>
              <w:top w:val="nil"/>
              <w:left w:val="nil"/>
              <w:bottom w:val="nil"/>
              <w:right w:val="nil"/>
            </w:tcBorders>
          </w:tcPr>
          <w:p w:rsidR="007A139A" w:rsidRDefault="007A139A">
            <w:pPr>
              <w:pStyle w:val="ConsPlusNormal"/>
              <w:jc w:val="center"/>
            </w:pPr>
            <w:r>
              <w:t>лиофилизат для приготовления раствора для внутримышечного введения</w:t>
            </w: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N 06B</w:t>
            </w:r>
          </w:p>
        </w:tc>
        <w:tc>
          <w:tcPr>
            <w:tcW w:w="2608" w:type="dxa"/>
            <w:tcBorders>
              <w:top w:val="nil"/>
              <w:left w:val="nil"/>
              <w:bottom w:val="nil"/>
              <w:right w:val="nil"/>
            </w:tcBorders>
          </w:tcPr>
          <w:p w:rsidR="007A139A" w:rsidRDefault="007A139A">
            <w:pPr>
              <w:pStyle w:val="ConsPlusNormal"/>
              <w:jc w:val="center"/>
            </w:pPr>
            <w:r>
              <w:t>психостимуляторы, средства, применяемые при синдроме дефицита внимания с гиперактивностью, и ноотропные препараты</w:t>
            </w:r>
          </w:p>
        </w:tc>
        <w:tc>
          <w:tcPr>
            <w:tcW w:w="1814" w:type="dxa"/>
            <w:tcBorders>
              <w:top w:val="nil"/>
              <w:left w:val="nil"/>
              <w:bottom w:val="nil"/>
              <w:right w:val="nil"/>
            </w:tcBorders>
          </w:tcPr>
          <w:p w:rsidR="007A139A" w:rsidRDefault="007A139A">
            <w:pPr>
              <w:pStyle w:val="ConsPlusNormal"/>
            </w:pPr>
          </w:p>
        </w:tc>
        <w:tc>
          <w:tcPr>
            <w:tcW w:w="3515" w:type="dxa"/>
            <w:tcBorders>
              <w:top w:val="nil"/>
              <w:left w:val="nil"/>
              <w:bottom w:val="nil"/>
              <w:right w:val="nil"/>
            </w:tcBorders>
          </w:tcPr>
          <w:p w:rsidR="007A139A" w:rsidRDefault="007A139A">
            <w:pPr>
              <w:pStyle w:val="ConsPlusNormal"/>
            </w:pPr>
          </w:p>
        </w:tc>
      </w:tr>
      <w:tr w:rsidR="007A139A">
        <w:tblPrEx>
          <w:tblBorders>
            <w:insideH w:val="none" w:sz="0" w:space="0" w:color="auto"/>
            <w:insideV w:val="none" w:sz="0" w:space="0" w:color="auto"/>
          </w:tblBorders>
        </w:tblPrEx>
        <w:tc>
          <w:tcPr>
            <w:tcW w:w="1134" w:type="dxa"/>
            <w:vMerge w:val="restart"/>
            <w:tcBorders>
              <w:top w:val="nil"/>
              <w:left w:val="nil"/>
              <w:bottom w:val="nil"/>
              <w:right w:val="nil"/>
            </w:tcBorders>
          </w:tcPr>
          <w:p w:rsidR="007A139A" w:rsidRDefault="007A139A">
            <w:pPr>
              <w:pStyle w:val="ConsPlusNormal"/>
              <w:jc w:val="center"/>
            </w:pPr>
            <w:r>
              <w:t>N 06BX</w:t>
            </w:r>
          </w:p>
        </w:tc>
        <w:tc>
          <w:tcPr>
            <w:tcW w:w="2608" w:type="dxa"/>
            <w:vMerge w:val="restart"/>
            <w:tcBorders>
              <w:top w:val="nil"/>
              <w:left w:val="nil"/>
              <w:bottom w:val="nil"/>
              <w:right w:val="nil"/>
            </w:tcBorders>
          </w:tcPr>
          <w:p w:rsidR="007A139A" w:rsidRDefault="007A139A">
            <w:pPr>
              <w:pStyle w:val="ConsPlusNormal"/>
              <w:jc w:val="center"/>
            </w:pPr>
            <w:r>
              <w:t>другие психостимуляторы и ноотропные препараты</w:t>
            </w:r>
          </w:p>
        </w:tc>
        <w:tc>
          <w:tcPr>
            <w:tcW w:w="1814" w:type="dxa"/>
            <w:tcBorders>
              <w:top w:val="nil"/>
              <w:left w:val="nil"/>
              <w:bottom w:val="nil"/>
              <w:right w:val="nil"/>
            </w:tcBorders>
          </w:tcPr>
          <w:p w:rsidR="007A139A" w:rsidRDefault="007A139A">
            <w:pPr>
              <w:pStyle w:val="ConsPlusNormal"/>
              <w:jc w:val="center"/>
            </w:pPr>
            <w:r>
              <w:t>винпоцетин</w:t>
            </w:r>
          </w:p>
        </w:tc>
        <w:tc>
          <w:tcPr>
            <w:tcW w:w="3515" w:type="dxa"/>
            <w:tcBorders>
              <w:top w:val="nil"/>
              <w:left w:val="nil"/>
              <w:bottom w:val="nil"/>
              <w:right w:val="nil"/>
            </w:tcBorders>
          </w:tcPr>
          <w:p w:rsidR="007A139A" w:rsidRDefault="007A139A">
            <w:pPr>
              <w:pStyle w:val="ConsPlusNormal"/>
              <w:jc w:val="center"/>
            </w:pPr>
            <w:r>
              <w:t>таблетки;</w:t>
            </w:r>
          </w:p>
          <w:p w:rsidR="007A139A" w:rsidRDefault="007A139A">
            <w:pPr>
              <w:pStyle w:val="ConsPlusNormal"/>
              <w:jc w:val="center"/>
            </w:pPr>
            <w:r>
              <w:t>таблетки, покрытые оболочкой</w:t>
            </w:r>
          </w:p>
        </w:tc>
      </w:tr>
      <w:tr w:rsidR="007A139A">
        <w:tblPrEx>
          <w:tblBorders>
            <w:insideH w:val="none" w:sz="0" w:space="0" w:color="auto"/>
            <w:insideV w:val="none" w:sz="0" w:space="0" w:color="auto"/>
          </w:tblBorders>
        </w:tblPrEx>
        <w:tc>
          <w:tcPr>
            <w:tcW w:w="1134" w:type="dxa"/>
            <w:vMerge/>
            <w:tcBorders>
              <w:top w:val="nil"/>
              <w:left w:val="nil"/>
              <w:bottom w:val="nil"/>
              <w:right w:val="nil"/>
            </w:tcBorders>
          </w:tcPr>
          <w:p w:rsidR="007A139A" w:rsidRDefault="007A139A"/>
        </w:tc>
        <w:tc>
          <w:tcPr>
            <w:tcW w:w="2608" w:type="dxa"/>
            <w:vMerge/>
            <w:tcBorders>
              <w:top w:val="nil"/>
              <w:left w:val="nil"/>
              <w:bottom w:val="nil"/>
              <w:right w:val="nil"/>
            </w:tcBorders>
          </w:tcPr>
          <w:p w:rsidR="007A139A" w:rsidRDefault="007A139A"/>
        </w:tc>
        <w:tc>
          <w:tcPr>
            <w:tcW w:w="1814" w:type="dxa"/>
            <w:tcBorders>
              <w:top w:val="nil"/>
              <w:left w:val="nil"/>
              <w:bottom w:val="nil"/>
              <w:right w:val="nil"/>
            </w:tcBorders>
          </w:tcPr>
          <w:p w:rsidR="007A139A" w:rsidRDefault="007A139A">
            <w:pPr>
              <w:pStyle w:val="ConsPlusNormal"/>
              <w:jc w:val="center"/>
            </w:pPr>
            <w:r>
              <w:t>пирацетам</w:t>
            </w:r>
          </w:p>
        </w:tc>
        <w:tc>
          <w:tcPr>
            <w:tcW w:w="3515" w:type="dxa"/>
            <w:tcBorders>
              <w:top w:val="nil"/>
              <w:left w:val="nil"/>
              <w:bottom w:val="nil"/>
              <w:right w:val="nil"/>
            </w:tcBorders>
          </w:tcPr>
          <w:p w:rsidR="007A139A" w:rsidRDefault="007A139A">
            <w:pPr>
              <w:pStyle w:val="ConsPlusNormal"/>
              <w:jc w:val="center"/>
            </w:pPr>
            <w:r>
              <w:t>капсулы;</w:t>
            </w:r>
          </w:p>
          <w:p w:rsidR="007A139A" w:rsidRDefault="007A139A">
            <w:pPr>
              <w:pStyle w:val="ConsPlusNormal"/>
              <w:jc w:val="center"/>
            </w:pPr>
            <w:r>
              <w:t>раствор для приема внутрь;</w:t>
            </w:r>
          </w:p>
          <w:p w:rsidR="007A139A" w:rsidRDefault="007A139A">
            <w:pPr>
              <w:pStyle w:val="ConsPlusNormal"/>
              <w:jc w:val="center"/>
            </w:pPr>
            <w:r>
              <w:t>таблетки, покрытые оболочкой;</w:t>
            </w:r>
          </w:p>
          <w:p w:rsidR="007A139A" w:rsidRDefault="007A139A">
            <w:pPr>
              <w:pStyle w:val="ConsPlusNormal"/>
              <w:jc w:val="center"/>
            </w:pPr>
            <w:r>
              <w:t>таблетки, покрытые пленочной оболочкой</w:t>
            </w:r>
          </w:p>
        </w:tc>
      </w:tr>
      <w:tr w:rsidR="007A139A">
        <w:tblPrEx>
          <w:tblBorders>
            <w:insideH w:val="none" w:sz="0" w:space="0" w:color="auto"/>
            <w:insideV w:val="none" w:sz="0" w:space="0" w:color="auto"/>
          </w:tblBorders>
        </w:tblPrEx>
        <w:tc>
          <w:tcPr>
            <w:tcW w:w="1134" w:type="dxa"/>
            <w:vMerge/>
            <w:tcBorders>
              <w:top w:val="nil"/>
              <w:left w:val="nil"/>
              <w:bottom w:val="nil"/>
              <w:right w:val="nil"/>
            </w:tcBorders>
          </w:tcPr>
          <w:p w:rsidR="007A139A" w:rsidRDefault="007A139A"/>
        </w:tc>
        <w:tc>
          <w:tcPr>
            <w:tcW w:w="2608" w:type="dxa"/>
            <w:vMerge/>
            <w:tcBorders>
              <w:top w:val="nil"/>
              <w:left w:val="nil"/>
              <w:bottom w:val="nil"/>
              <w:right w:val="nil"/>
            </w:tcBorders>
          </w:tcPr>
          <w:p w:rsidR="007A139A" w:rsidRDefault="007A139A"/>
        </w:tc>
        <w:tc>
          <w:tcPr>
            <w:tcW w:w="1814" w:type="dxa"/>
            <w:tcBorders>
              <w:top w:val="nil"/>
              <w:left w:val="nil"/>
              <w:bottom w:val="nil"/>
              <w:right w:val="nil"/>
            </w:tcBorders>
          </w:tcPr>
          <w:p w:rsidR="007A139A" w:rsidRDefault="007A139A">
            <w:pPr>
              <w:pStyle w:val="ConsPlusNormal"/>
              <w:jc w:val="center"/>
            </w:pPr>
            <w:r>
              <w:t>фонтурацетам</w:t>
            </w:r>
          </w:p>
        </w:tc>
        <w:tc>
          <w:tcPr>
            <w:tcW w:w="3515" w:type="dxa"/>
            <w:tcBorders>
              <w:top w:val="nil"/>
              <w:left w:val="nil"/>
              <w:bottom w:val="nil"/>
              <w:right w:val="nil"/>
            </w:tcBorders>
          </w:tcPr>
          <w:p w:rsidR="007A139A" w:rsidRDefault="007A139A">
            <w:pPr>
              <w:pStyle w:val="ConsPlusNormal"/>
              <w:jc w:val="center"/>
            </w:pPr>
            <w:r>
              <w:t>таблетки;</w:t>
            </w:r>
          </w:p>
          <w:p w:rsidR="007A139A" w:rsidRDefault="007A139A">
            <w:pPr>
              <w:pStyle w:val="ConsPlusNormal"/>
              <w:jc w:val="center"/>
            </w:pPr>
            <w:r>
              <w:t>таблетки, покрытые пленочной оболочкой</w:t>
            </w:r>
          </w:p>
        </w:tc>
      </w:tr>
      <w:tr w:rsidR="007A139A">
        <w:tblPrEx>
          <w:tblBorders>
            <w:insideH w:val="none" w:sz="0" w:space="0" w:color="auto"/>
            <w:insideV w:val="none" w:sz="0" w:space="0" w:color="auto"/>
          </w:tblBorders>
        </w:tblPrEx>
        <w:tc>
          <w:tcPr>
            <w:tcW w:w="1134" w:type="dxa"/>
            <w:vMerge/>
            <w:tcBorders>
              <w:top w:val="nil"/>
              <w:left w:val="nil"/>
              <w:bottom w:val="nil"/>
              <w:right w:val="nil"/>
            </w:tcBorders>
          </w:tcPr>
          <w:p w:rsidR="007A139A" w:rsidRDefault="007A139A"/>
        </w:tc>
        <w:tc>
          <w:tcPr>
            <w:tcW w:w="2608" w:type="dxa"/>
            <w:vMerge/>
            <w:tcBorders>
              <w:top w:val="nil"/>
              <w:left w:val="nil"/>
              <w:bottom w:val="nil"/>
              <w:right w:val="nil"/>
            </w:tcBorders>
          </w:tcPr>
          <w:p w:rsidR="007A139A" w:rsidRDefault="007A139A"/>
        </w:tc>
        <w:tc>
          <w:tcPr>
            <w:tcW w:w="1814" w:type="dxa"/>
            <w:tcBorders>
              <w:top w:val="nil"/>
              <w:left w:val="nil"/>
              <w:bottom w:val="nil"/>
              <w:right w:val="nil"/>
            </w:tcBorders>
          </w:tcPr>
          <w:p w:rsidR="007A139A" w:rsidRDefault="007A139A">
            <w:pPr>
              <w:pStyle w:val="ConsPlusNormal"/>
              <w:jc w:val="center"/>
            </w:pPr>
            <w:r>
              <w:t xml:space="preserve">церебролизин </w:t>
            </w:r>
            <w:hyperlink w:anchor="P5229" w:history="1">
              <w:r>
                <w:rPr>
                  <w:color w:val="0000FF"/>
                </w:rPr>
                <w:t>&lt;*&gt;</w:t>
              </w:r>
            </w:hyperlink>
          </w:p>
        </w:tc>
        <w:tc>
          <w:tcPr>
            <w:tcW w:w="3515" w:type="dxa"/>
            <w:tcBorders>
              <w:top w:val="nil"/>
              <w:left w:val="nil"/>
              <w:bottom w:val="nil"/>
              <w:right w:val="nil"/>
            </w:tcBorders>
          </w:tcPr>
          <w:p w:rsidR="007A139A" w:rsidRDefault="007A139A">
            <w:pPr>
              <w:pStyle w:val="ConsPlusNormal"/>
              <w:jc w:val="center"/>
            </w:pPr>
            <w:r>
              <w:t>раствор для инъекций</w:t>
            </w: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N 06D</w:t>
            </w:r>
          </w:p>
        </w:tc>
        <w:tc>
          <w:tcPr>
            <w:tcW w:w="2608" w:type="dxa"/>
            <w:tcBorders>
              <w:top w:val="nil"/>
              <w:left w:val="nil"/>
              <w:bottom w:val="nil"/>
              <w:right w:val="nil"/>
            </w:tcBorders>
          </w:tcPr>
          <w:p w:rsidR="007A139A" w:rsidRDefault="007A139A">
            <w:pPr>
              <w:pStyle w:val="ConsPlusNormal"/>
              <w:jc w:val="center"/>
            </w:pPr>
            <w:r>
              <w:t>препараты для лечения деменции</w:t>
            </w:r>
          </w:p>
        </w:tc>
        <w:tc>
          <w:tcPr>
            <w:tcW w:w="1814" w:type="dxa"/>
            <w:tcBorders>
              <w:top w:val="nil"/>
              <w:left w:val="nil"/>
              <w:bottom w:val="nil"/>
              <w:right w:val="nil"/>
            </w:tcBorders>
          </w:tcPr>
          <w:p w:rsidR="007A139A" w:rsidRDefault="007A139A">
            <w:pPr>
              <w:pStyle w:val="ConsPlusNormal"/>
            </w:pPr>
          </w:p>
        </w:tc>
        <w:tc>
          <w:tcPr>
            <w:tcW w:w="3515" w:type="dxa"/>
            <w:tcBorders>
              <w:top w:val="nil"/>
              <w:left w:val="nil"/>
              <w:bottom w:val="nil"/>
              <w:right w:val="nil"/>
            </w:tcBorders>
          </w:tcPr>
          <w:p w:rsidR="007A139A" w:rsidRDefault="007A139A">
            <w:pPr>
              <w:pStyle w:val="ConsPlusNormal"/>
            </w:pPr>
          </w:p>
        </w:tc>
      </w:tr>
      <w:tr w:rsidR="007A139A">
        <w:tblPrEx>
          <w:tblBorders>
            <w:insideH w:val="none" w:sz="0" w:space="0" w:color="auto"/>
            <w:insideV w:val="none" w:sz="0" w:space="0" w:color="auto"/>
          </w:tblBorders>
        </w:tblPrEx>
        <w:tc>
          <w:tcPr>
            <w:tcW w:w="1134" w:type="dxa"/>
            <w:vMerge w:val="restart"/>
            <w:tcBorders>
              <w:top w:val="nil"/>
              <w:left w:val="nil"/>
              <w:bottom w:val="nil"/>
              <w:right w:val="nil"/>
            </w:tcBorders>
          </w:tcPr>
          <w:p w:rsidR="007A139A" w:rsidRDefault="007A139A">
            <w:pPr>
              <w:pStyle w:val="ConsPlusNormal"/>
              <w:jc w:val="center"/>
            </w:pPr>
            <w:r>
              <w:t>N 06DA</w:t>
            </w:r>
          </w:p>
        </w:tc>
        <w:tc>
          <w:tcPr>
            <w:tcW w:w="2608" w:type="dxa"/>
            <w:vMerge w:val="restart"/>
            <w:tcBorders>
              <w:top w:val="nil"/>
              <w:left w:val="nil"/>
              <w:bottom w:val="nil"/>
              <w:right w:val="nil"/>
            </w:tcBorders>
          </w:tcPr>
          <w:p w:rsidR="007A139A" w:rsidRDefault="007A139A">
            <w:pPr>
              <w:pStyle w:val="ConsPlusNormal"/>
              <w:jc w:val="center"/>
            </w:pPr>
            <w:r>
              <w:t>антихолинэстеразные средства</w:t>
            </w:r>
          </w:p>
        </w:tc>
        <w:tc>
          <w:tcPr>
            <w:tcW w:w="1814" w:type="dxa"/>
            <w:tcBorders>
              <w:top w:val="nil"/>
              <w:left w:val="nil"/>
              <w:bottom w:val="nil"/>
              <w:right w:val="nil"/>
            </w:tcBorders>
          </w:tcPr>
          <w:p w:rsidR="007A139A" w:rsidRDefault="007A139A">
            <w:pPr>
              <w:pStyle w:val="ConsPlusNormal"/>
              <w:jc w:val="center"/>
            </w:pPr>
            <w:r>
              <w:t>галантамин</w:t>
            </w:r>
          </w:p>
        </w:tc>
        <w:tc>
          <w:tcPr>
            <w:tcW w:w="3515" w:type="dxa"/>
            <w:tcBorders>
              <w:top w:val="nil"/>
              <w:left w:val="nil"/>
              <w:bottom w:val="nil"/>
              <w:right w:val="nil"/>
            </w:tcBorders>
          </w:tcPr>
          <w:p w:rsidR="007A139A" w:rsidRDefault="007A139A">
            <w:pPr>
              <w:pStyle w:val="ConsPlusNormal"/>
              <w:jc w:val="center"/>
            </w:pPr>
            <w:r>
              <w:t>капсулы пролонгированного действия;</w:t>
            </w:r>
          </w:p>
          <w:p w:rsidR="007A139A" w:rsidRDefault="007A139A">
            <w:pPr>
              <w:pStyle w:val="ConsPlusNormal"/>
              <w:jc w:val="center"/>
            </w:pPr>
            <w:r>
              <w:t>таблетки;</w:t>
            </w:r>
          </w:p>
          <w:p w:rsidR="007A139A" w:rsidRDefault="007A139A">
            <w:pPr>
              <w:pStyle w:val="ConsPlusNormal"/>
              <w:jc w:val="center"/>
            </w:pPr>
            <w:r>
              <w:t>таблетки, покрытые пленочной оболочкой</w:t>
            </w:r>
          </w:p>
        </w:tc>
      </w:tr>
      <w:tr w:rsidR="007A139A">
        <w:tblPrEx>
          <w:tblBorders>
            <w:insideH w:val="none" w:sz="0" w:space="0" w:color="auto"/>
            <w:insideV w:val="none" w:sz="0" w:space="0" w:color="auto"/>
          </w:tblBorders>
        </w:tblPrEx>
        <w:tc>
          <w:tcPr>
            <w:tcW w:w="1134" w:type="dxa"/>
            <w:vMerge/>
            <w:tcBorders>
              <w:top w:val="nil"/>
              <w:left w:val="nil"/>
              <w:bottom w:val="nil"/>
              <w:right w:val="nil"/>
            </w:tcBorders>
          </w:tcPr>
          <w:p w:rsidR="007A139A" w:rsidRDefault="007A139A"/>
        </w:tc>
        <w:tc>
          <w:tcPr>
            <w:tcW w:w="2608" w:type="dxa"/>
            <w:vMerge/>
            <w:tcBorders>
              <w:top w:val="nil"/>
              <w:left w:val="nil"/>
              <w:bottom w:val="nil"/>
              <w:right w:val="nil"/>
            </w:tcBorders>
          </w:tcPr>
          <w:p w:rsidR="007A139A" w:rsidRDefault="007A139A"/>
        </w:tc>
        <w:tc>
          <w:tcPr>
            <w:tcW w:w="1814" w:type="dxa"/>
            <w:tcBorders>
              <w:top w:val="nil"/>
              <w:left w:val="nil"/>
              <w:bottom w:val="nil"/>
              <w:right w:val="nil"/>
            </w:tcBorders>
          </w:tcPr>
          <w:p w:rsidR="007A139A" w:rsidRDefault="007A139A">
            <w:pPr>
              <w:pStyle w:val="ConsPlusNormal"/>
              <w:jc w:val="center"/>
            </w:pPr>
            <w:r>
              <w:t>ривастигмин</w:t>
            </w:r>
          </w:p>
        </w:tc>
        <w:tc>
          <w:tcPr>
            <w:tcW w:w="3515" w:type="dxa"/>
            <w:tcBorders>
              <w:top w:val="nil"/>
              <w:left w:val="nil"/>
              <w:bottom w:val="nil"/>
              <w:right w:val="nil"/>
            </w:tcBorders>
          </w:tcPr>
          <w:p w:rsidR="007A139A" w:rsidRDefault="007A139A">
            <w:pPr>
              <w:pStyle w:val="ConsPlusNormal"/>
              <w:jc w:val="center"/>
            </w:pPr>
            <w:r>
              <w:t>капсулы;</w:t>
            </w:r>
          </w:p>
          <w:p w:rsidR="007A139A" w:rsidRDefault="007A139A">
            <w:pPr>
              <w:pStyle w:val="ConsPlusNormal"/>
              <w:jc w:val="center"/>
            </w:pPr>
            <w:r>
              <w:t>трансдермальная терапевтическая система;</w:t>
            </w:r>
          </w:p>
          <w:p w:rsidR="007A139A" w:rsidRDefault="007A139A">
            <w:pPr>
              <w:pStyle w:val="ConsPlusNormal"/>
              <w:jc w:val="center"/>
            </w:pPr>
            <w:r>
              <w:t>раствор для приема внутрь</w:t>
            </w: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N 07</w:t>
            </w:r>
          </w:p>
        </w:tc>
        <w:tc>
          <w:tcPr>
            <w:tcW w:w="2608" w:type="dxa"/>
            <w:tcBorders>
              <w:top w:val="nil"/>
              <w:left w:val="nil"/>
              <w:bottom w:val="nil"/>
              <w:right w:val="nil"/>
            </w:tcBorders>
          </w:tcPr>
          <w:p w:rsidR="007A139A" w:rsidRDefault="007A139A">
            <w:pPr>
              <w:pStyle w:val="ConsPlusNormal"/>
              <w:jc w:val="center"/>
            </w:pPr>
            <w:r>
              <w:t>другие препараты для лечения заболеваний нервной системы</w:t>
            </w:r>
          </w:p>
        </w:tc>
        <w:tc>
          <w:tcPr>
            <w:tcW w:w="1814" w:type="dxa"/>
            <w:tcBorders>
              <w:top w:val="nil"/>
              <w:left w:val="nil"/>
              <w:bottom w:val="nil"/>
              <w:right w:val="nil"/>
            </w:tcBorders>
          </w:tcPr>
          <w:p w:rsidR="007A139A" w:rsidRDefault="007A139A">
            <w:pPr>
              <w:pStyle w:val="ConsPlusNormal"/>
            </w:pPr>
          </w:p>
        </w:tc>
        <w:tc>
          <w:tcPr>
            <w:tcW w:w="3515" w:type="dxa"/>
            <w:tcBorders>
              <w:top w:val="nil"/>
              <w:left w:val="nil"/>
              <w:bottom w:val="nil"/>
              <w:right w:val="nil"/>
            </w:tcBorders>
          </w:tcPr>
          <w:p w:rsidR="007A139A" w:rsidRDefault="007A139A">
            <w:pPr>
              <w:pStyle w:val="ConsPlusNormal"/>
            </w:pP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N 07A</w:t>
            </w:r>
          </w:p>
        </w:tc>
        <w:tc>
          <w:tcPr>
            <w:tcW w:w="2608" w:type="dxa"/>
            <w:tcBorders>
              <w:top w:val="nil"/>
              <w:left w:val="nil"/>
              <w:bottom w:val="nil"/>
              <w:right w:val="nil"/>
            </w:tcBorders>
          </w:tcPr>
          <w:p w:rsidR="007A139A" w:rsidRDefault="007A139A">
            <w:pPr>
              <w:pStyle w:val="ConsPlusNormal"/>
              <w:jc w:val="center"/>
            </w:pPr>
            <w:r>
              <w:t>парасимпатомиметики</w:t>
            </w:r>
          </w:p>
        </w:tc>
        <w:tc>
          <w:tcPr>
            <w:tcW w:w="1814" w:type="dxa"/>
            <w:tcBorders>
              <w:top w:val="nil"/>
              <w:left w:val="nil"/>
              <w:bottom w:val="nil"/>
              <w:right w:val="nil"/>
            </w:tcBorders>
          </w:tcPr>
          <w:p w:rsidR="007A139A" w:rsidRDefault="007A139A">
            <w:pPr>
              <w:pStyle w:val="ConsPlusNormal"/>
            </w:pPr>
          </w:p>
        </w:tc>
        <w:tc>
          <w:tcPr>
            <w:tcW w:w="3515" w:type="dxa"/>
            <w:tcBorders>
              <w:top w:val="nil"/>
              <w:left w:val="nil"/>
              <w:bottom w:val="nil"/>
              <w:right w:val="nil"/>
            </w:tcBorders>
          </w:tcPr>
          <w:p w:rsidR="007A139A" w:rsidRDefault="007A139A">
            <w:pPr>
              <w:pStyle w:val="ConsPlusNormal"/>
            </w:pPr>
          </w:p>
        </w:tc>
      </w:tr>
      <w:tr w:rsidR="007A139A">
        <w:tblPrEx>
          <w:tblBorders>
            <w:insideH w:val="none" w:sz="0" w:space="0" w:color="auto"/>
            <w:insideV w:val="none" w:sz="0" w:space="0" w:color="auto"/>
          </w:tblBorders>
        </w:tblPrEx>
        <w:tc>
          <w:tcPr>
            <w:tcW w:w="1134" w:type="dxa"/>
            <w:vMerge w:val="restart"/>
            <w:tcBorders>
              <w:top w:val="nil"/>
              <w:left w:val="nil"/>
              <w:bottom w:val="nil"/>
              <w:right w:val="nil"/>
            </w:tcBorders>
          </w:tcPr>
          <w:p w:rsidR="007A139A" w:rsidRDefault="007A139A">
            <w:pPr>
              <w:pStyle w:val="ConsPlusNormal"/>
              <w:jc w:val="center"/>
            </w:pPr>
            <w:r>
              <w:t>N 07AA</w:t>
            </w:r>
          </w:p>
        </w:tc>
        <w:tc>
          <w:tcPr>
            <w:tcW w:w="2608" w:type="dxa"/>
            <w:vMerge w:val="restart"/>
            <w:tcBorders>
              <w:top w:val="nil"/>
              <w:left w:val="nil"/>
              <w:bottom w:val="nil"/>
              <w:right w:val="nil"/>
            </w:tcBorders>
          </w:tcPr>
          <w:p w:rsidR="007A139A" w:rsidRDefault="007A139A">
            <w:pPr>
              <w:pStyle w:val="ConsPlusNormal"/>
              <w:jc w:val="center"/>
            </w:pPr>
            <w:r>
              <w:t>антихолинэстеразные средства</w:t>
            </w:r>
          </w:p>
        </w:tc>
        <w:tc>
          <w:tcPr>
            <w:tcW w:w="1814" w:type="dxa"/>
            <w:tcBorders>
              <w:top w:val="nil"/>
              <w:left w:val="nil"/>
              <w:bottom w:val="nil"/>
              <w:right w:val="nil"/>
            </w:tcBorders>
          </w:tcPr>
          <w:p w:rsidR="007A139A" w:rsidRDefault="007A139A">
            <w:pPr>
              <w:pStyle w:val="ConsPlusNormal"/>
              <w:jc w:val="center"/>
            </w:pPr>
            <w:r>
              <w:t>неостигмина метилсульфат</w:t>
            </w:r>
          </w:p>
        </w:tc>
        <w:tc>
          <w:tcPr>
            <w:tcW w:w="3515" w:type="dxa"/>
            <w:tcBorders>
              <w:top w:val="nil"/>
              <w:left w:val="nil"/>
              <w:bottom w:val="nil"/>
              <w:right w:val="nil"/>
            </w:tcBorders>
          </w:tcPr>
          <w:p w:rsidR="007A139A" w:rsidRDefault="007A139A">
            <w:pPr>
              <w:pStyle w:val="ConsPlusNormal"/>
              <w:jc w:val="center"/>
            </w:pPr>
            <w:r>
              <w:t>таблетки</w:t>
            </w:r>
          </w:p>
        </w:tc>
      </w:tr>
      <w:tr w:rsidR="007A139A">
        <w:tblPrEx>
          <w:tblBorders>
            <w:insideH w:val="none" w:sz="0" w:space="0" w:color="auto"/>
            <w:insideV w:val="none" w:sz="0" w:space="0" w:color="auto"/>
          </w:tblBorders>
        </w:tblPrEx>
        <w:tc>
          <w:tcPr>
            <w:tcW w:w="1134" w:type="dxa"/>
            <w:vMerge/>
            <w:tcBorders>
              <w:top w:val="nil"/>
              <w:left w:val="nil"/>
              <w:bottom w:val="nil"/>
              <w:right w:val="nil"/>
            </w:tcBorders>
          </w:tcPr>
          <w:p w:rsidR="007A139A" w:rsidRDefault="007A139A"/>
        </w:tc>
        <w:tc>
          <w:tcPr>
            <w:tcW w:w="2608" w:type="dxa"/>
            <w:vMerge/>
            <w:tcBorders>
              <w:top w:val="nil"/>
              <w:left w:val="nil"/>
              <w:bottom w:val="nil"/>
              <w:right w:val="nil"/>
            </w:tcBorders>
          </w:tcPr>
          <w:p w:rsidR="007A139A" w:rsidRDefault="007A139A"/>
        </w:tc>
        <w:tc>
          <w:tcPr>
            <w:tcW w:w="1814" w:type="dxa"/>
            <w:tcBorders>
              <w:top w:val="nil"/>
              <w:left w:val="nil"/>
              <w:bottom w:val="nil"/>
              <w:right w:val="nil"/>
            </w:tcBorders>
          </w:tcPr>
          <w:p w:rsidR="007A139A" w:rsidRDefault="007A139A">
            <w:pPr>
              <w:pStyle w:val="ConsPlusNormal"/>
              <w:jc w:val="center"/>
            </w:pPr>
            <w:r>
              <w:t>пиридостигмина бромид</w:t>
            </w:r>
          </w:p>
        </w:tc>
        <w:tc>
          <w:tcPr>
            <w:tcW w:w="3515" w:type="dxa"/>
            <w:tcBorders>
              <w:top w:val="nil"/>
              <w:left w:val="nil"/>
              <w:bottom w:val="nil"/>
              <w:right w:val="nil"/>
            </w:tcBorders>
          </w:tcPr>
          <w:p w:rsidR="007A139A" w:rsidRDefault="007A139A">
            <w:pPr>
              <w:pStyle w:val="ConsPlusNormal"/>
              <w:jc w:val="center"/>
            </w:pPr>
            <w:r>
              <w:t>таблетки</w:t>
            </w: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N 07AX</w:t>
            </w:r>
          </w:p>
        </w:tc>
        <w:tc>
          <w:tcPr>
            <w:tcW w:w="2608" w:type="dxa"/>
            <w:tcBorders>
              <w:top w:val="nil"/>
              <w:left w:val="nil"/>
              <w:bottom w:val="nil"/>
              <w:right w:val="nil"/>
            </w:tcBorders>
          </w:tcPr>
          <w:p w:rsidR="007A139A" w:rsidRDefault="007A139A">
            <w:pPr>
              <w:pStyle w:val="ConsPlusNormal"/>
              <w:jc w:val="center"/>
            </w:pPr>
            <w:r>
              <w:t>прочие парасимпатомиметики</w:t>
            </w:r>
          </w:p>
        </w:tc>
        <w:tc>
          <w:tcPr>
            <w:tcW w:w="1814" w:type="dxa"/>
            <w:tcBorders>
              <w:top w:val="nil"/>
              <w:left w:val="nil"/>
              <w:bottom w:val="nil"/>
              <w:right w:val="nil"/>
            </w:tcBorders>
          </w:tcPr>
          <w:p w:rsidR="007A139A" w:rsidRDefault="007A139A">
            <w:pPr>
              <w:pStyle w:val="ConsPlusNormal"/>
              <w:jc w:val="center"/>
            </w:pPr>
            <w:r>
              <w:t xml:space="preserve">холина альфосцерат </w:t>
            </w:r>
            <w:hyperlink w:anchor="P5229" w:history="1">
              <w:r>
                <w:rPr>
                  <w:color w:val="0000FF"/>
                </w:rPr>
                <w:t>&lt;*&gt;</w:t>
              </w:r>
            </w:hyperlink>
          </w:p>
        </w:tc>
        <w:tc>
          <w:tcPr>
            <w:tcW w:w="3515" w:type="dxa"/>
            <w:tcBorders>
              <w:top w:val="nil"/>
              <w:left w:val="nil"/>
              <w:bottom w:val="nil"/>
              <w:right w:val="nil"/>
            </w:tcBorders>
          </w:tcPr>
          <w:p w:rsidR="007A139A" w:rsidRDefault="007A139A">
            <w:pPr>
              <w:pStyle w:val="ConsPlusNormal"/>
              <w:jc w:val="center"/>
            </w:pPr>
            <w:r>
              <w:t>капсулы;</w:t>
            </w:r>
          </w:p>
          <w:p w:rsidR="007A139A" w:rsidRDefault="007A139A">
            <w:pPr>
              <w:pStyle w:val="ConsPlusNormal"/>
              <w:jc w:val="center"/>
            </w:pPr>
            <w:r>
              <w:t>раствор для приема внутрь</w:t>
            </w: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N 07C</w:t>
            </w:r>
          </w:p>
        </w:tc>
        <w:tc>
          <w:tcPr>
            <w:tcW w:w="2608" w:type="dxa"/>
            <w:tcBorders>
              <w:top w:val="nil"/>
              <w:left w:val="nil"/>
              <w:bottom w:val="nil"/>
              <w:right w:val="nil"/>
            </w:tcBorders>
          </w:tcPr>
          <w:p w:rsidR="007A139A" w:rsidRDefault="007A139A">
            <w:pPr>
              <w:pStyle w:val="ConsPlusNormal"/>
              <w:jc w:val="center"/>
            </w:pPr>
            <w:r>
              <w:t>препараты для устранения головокружения</w:t>
            </w:r>
          </w:p>
        </w:tc>
        <w:tc>
          <w:tcPr>
            <w:tcW w:w="1814" w:type="dxa"/>
            <w:tcBorders>
              <w:top w:val="nil"/>
              <w:left w:val="nil"/>
              <w:bottom w:val="nil"/>
              <w:right w:val="nil"/>
            </w:tcBorders>
          </w:tcPr>
          <w:p w:rsidR="007A139A" w:rsidRDefault="007A139A">
            <w:pPr>
              <w:pStyle w:val="ConsPlusNormal"/>
            </w:pPr>
          </w:p>
        </w:tc>
        <w:tc>
          <w:tcPr>
            <w:tcW w:w="3515" w:type="dxa"/>
            <w:tcBorders>
              <w:top w:val="nil"/>
              <w:left w:val="nil"/>
              <w:bottom w:val="nil"/>
              <w:right w:val="nil"/>
            </w:tcBorders>
          </w:tcPr>
          <w:p w:rsidR="007A139A" w:rsidRDefault="007A139A">
            <w:pPr>
              <w:pStyle w:val="ConsPlusNormal"/>
            </w:pP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N 07CA</w:t>
            </w:r>
          </w:p>
        </w:tc>
        <w:tc>
          <w:tcPr>
            <w:tcW w:w="2608" w:type="dxa"/>
            <w:tcBorders>
              <w:top w:val="nil"/>
              <w:left w:val="nil"/>
              <w:bottom w:val="nil"/>
              <w:right w:val="nil"/>
            </w:tcBorders>
          </w:tcPr>
          <w:p w:rsidR="007A139A" w:rsidRDefault="007A139A">
            <w:pPr>
              <w:pStyle w:val="ConsPlusNormal"/>
              <w:jc w:val="center"/>
            </w:pPr>
            <w:r>
              <w:t>препараты для устранения головокружения</w:t>
            </w:r>
          </w:p>
        </w:tc>
        <w:tc>
          <w:tcPr>
            <w:tcW w:w="1814" w:type="dxa"/>
            <w:tcBorders>
              <w:top w:val="nil"/>
              <w:left w:val="nil"/>
              <w:bottom w:val="nil"/>
              <w:right w:val="nil"/>
            </w:tcBorders>
          </w:tcPr>
          <w:p w:rsidR="007A139A" w:rsidRDefault="007A139A">
            <w:pPr>
              <w:pStyle w:val="ConsPlusNormal"/>
              <w:jc w:val="center"/>
            </w:pPr>
            <w:r>
              <w:t>бетагистин</w:t>
            </w:r>
          </w:p>
        </w:tc>
        <w:tc>
          <w:tcPr>
            <w:tcW w:w="3515" w:type="dxa"/>
            <w:tcBorders>
              <w:top w:val="nil"/>
              <w:left w:val="nil"/>
              <w:bottom w:val="nil"/>
              <w:right w:val="nil"/>
            </w:tcBorders>
          </w:tcPr>
          <w:p w:rsidR="007A139A" w:rsidRDefault="007A139A">
            <w:pPr>
              <w:pStyle w:val="ConsPlusNormal"/>
              <w:jc w:val="center"/>
            </w:pPr>
            <w:r>
              <w:t>капли для приема внутрь;</w:t>
            </w:r>
          </w:p>
          <w:p w:rsidR="007A139A" w:rsidRDefault="007A139A">
            <w:pPr>
              <w:pStyle w:val="ConsPlusNormal"/>
              <w:jc w:val="center"/>
            </w:pPr>
            <w:r>
              <w:t>капсулы;</w:t>
            </w:r>
          </w:p>
          <w:p w:rsidR="007A139A" w:rsidRDefault="007A139A">
            <w:pPr>
              <w:pStyle w:val="ConsPlusNormal"/>
              <w:jc w:val="center"/>
            </w:pPr>
            <w:r>
              <w:t>таблетки</w:t>
            </w: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N 07X</w:t>
            </w:r>
          </w:p>
        </w:tc>
        <w:tc>
          <w:tcPr>
            <w:tcW w:w="2608" w:type="dxa"/>
            <w:tcBorders>
              <w:top w:val="nil"/>
              <w:left w:val="nil"/>
              <w:bottom w:val="nil"/>
              <w:right w:val="nil"/>
            </w:tcBorders>
          </w:tcPr>
          <w:p w:rsidR="007A139A" w:rsidRDefault="007A139A">
            <w:pPr>
              <w:pStyle w:val="ConsPlusNormal"/>
              <w:jc w:val="center"/>
            </w:pPr>
            <w:r>
              <w:t>другие препараты для лечения заболеваний нервной системы</w:t>
            </w:r>
          </w:p>
        </w:tc>
        <w:tc>
          <w:tcPr>
            <w:tcW w:w="1814" w:type="dxa"/>
            <w:tcBorders>
              <w:top w:val="nil"/>
              <w:left w:val="nil"/>
              <w:bottom w:val="nil"/>
              <w:right w:val="nil"/>
            </w:tcBorders>
          </w:tcPr>
          <w:p w:rsidR="007A139A" w:rsidRDefault="007A139A">
            <w:pPr>
              <w:pStyle w:val="ConsPlusNormal"/>
            </w:pPr>
          </w:p>
        </w:tc>
        <w:tc>
          <w:tcPr>
            <w:tcW w:w="3515" w:type="dxa"/>
            <w:tcBorders>
              <w:top w:val="nil"/>
              <w:left w:val="nil"/>
              <w:bottom w:val="nil"/>
              <w:right w:val="nil"/>
            </w:tcBorders>
          </w:tcPr>
          <w:p w:rsidR="007A139A" w:rsidRDefault="007A139A">
            <w:pPr>
              <w:pStyle w:val="ConsPlusNormal"/>
            </w:pPr>
          </w:p>
        </w:tc>
      </w:tr>
      <w:tr w:rsidR="007A139A">
        <w:tblPrEx>
          <w:tblBorders>
            <w:insideH w:val="none" w:sz="0" w:space="0" w:color="auto"/>
            <w:insideV w:val="none" w:sz="0" w:space="0" w:color="auto"/>
          </w:tblBorders>
        </w:tblPrEx>
        <w:tc>
          <w:tcPr>
            <w:tcW w:w="1134" w:type="dxa"/>
            <w:vMerge w:val="restart"/>
            <w:tcBorders>
              <w:top w:val="nil"/>
              <w:left w:val="nil"/>
              <w:bottom w:val="nil"/>
              <w:right w:val="nil"/>
            </w:tcBorders>
          </w:tcPr>
          <w:p w:rsidR="007A139A" w:rsidRDefault="007A139A">
            <w:pPr>
              <w:pStyle w:val="ConsPlusNormal"/>
              <w:jc w:val="center"/>
            </w:pPr>
            <w:r>
              <w:t>N 07XX</w:t>
            </w:r>
          </w:p>
        </w:tc>
        <w:tc>
          <w:tcPr>
            <w:tcW w:w="2608" w:type="dxa"/>
            <w:vMerge w:val="restart"/>
            <w:tcBorders>
              <w:top w:val="nil"/>
              <w:left w:val="nil"/>
              <w:bottom w:val="nil"/>
              <w:right w:val="nil"/>
            </w:tcBorders>
          </w:tcPr>
          <w:p w:rsidR="007A139A" w:rsidRDefault="007A139A">
            <w:pPr>
              <w:pStyle w:val="ConsPlusNormal"/>
              <w:jc w:val="center"/>
            </w:pPr>
            <w:r>
              <w:t>прочие препараты для лечения заболеваний нервной системы</w:t>
            </w:r>
          </w:p>
        </w:tc>
        <w:tc>
          <w:tcPr>
            <w:tcW w:w="1814" w:type="dxa"/>
            <w:tcBorders>
              <w:top w:val="nil"/>
              <w:left w:val="nil"/>
              <w:bottom w:val="nil"/>
              <w:right w:val="nil"/>
            </w:tcBorders>
          </w:tcPr>
          <w:p w:rsidR="007A139A" w:rsidRDefault="007A139A">
            <w:pPr>
              <w:pStyle w:val="ConsPlusNormal"/>
              <w:jc w:val="center"/>
            </w:pPr>
            <w:r>
              <w:t>инозин + никотинамид + рибофлавин + янтарная кислота</w:t>
            </w:r>
          </w:p>
        </w:tc>
        <w:tc>
          <w:tcPr>
            <w:tcW w:w="3515" w:type="dxa"/>
            <w:tcBorders>
              <w:top w:val="nil"/>
              <w:left w:val="nil"/>
              <w:bottom w:val="nil"/>
              <w:right w:val="nil"/>
            </w:tcBorders>
          </w:tcPr>
          <w:p w:rsidR="007A139A" w:rsidRDefault="007A139A">
            <w:pPr>
              <w:pStyle w:val="ConsPlusNormal"/>
              <w:jc w:val="center"/>
            </w:pPr>
            <w:r>
              <w:t>таблетки, покрытые кишечнорастворимой оболочкой</w:t>
            </w:r>
          </w:p>
        </w:tc>
      </w:tr>
      <w:tr w:rsidR="007A139A">
        <w:tblPrEx>
          <w:tblBorders>
            <w:insideH w:val="none" w:sz="0" w:space="0" w:color="auto"/>
            <w:insideV w:val="none" w:sz="0" w:space="0" w:color="auto"/>
          </w:tblBorders>
        </w:tblPrEx>
        <w:tc>
          <w:tcPr>
            <w:tcW w:w="1134" w:type="dxa"/>
            <w:vMerge/>
            <w:tcBorders>
              <w:top w:val="nil"/>
              <w:left w:val="nil"/>
              <w:bottom w:val="nil"/>
              <w:right w:val="nil"/>
            </w:tcBorders>
          </w:tcPr>
          <w:p w:rsidR="007A139A" w:rsidRDefault="007A139A"/>
        </w:tc>
        <w:tc>
          <w:tcPr>
            <w:tcW w:w="2608" w:type="dxa"/>
            <w:vMerge/>
            <w:tcBorders>
              <w:top w:val="nil"/>
              <w:left w:val="nil"/>
              <w:bottom w:val="nil"/>
              <w:right w:val="nil"/>
            </w:tcBorders>
          </w:tcPr>
          <w:p w:rsidR="007A139A" w:rsidRDefault="007A139A"/>
        </w:tc>
        <w:tc>
          <w:tcPr>
            <w:tcW w:w="1814" w:type="dxa"/>
            <w:tcBorders>
              <w:top w:val="nil"/>
              <w:left w:val="nil"/>
              <w:bottom w:val="nil"/>
              <w:right w:val="nil"/>
            </w:tcBorders>
          </w:tcPr>
          <w:p w:rsidR="007A139A" w:rsidRDefault="007A139A">
            <w:pPr>
              <w:pStyle w:val="ConsPlusNormal"/>
              <w:jc w:val="center"/>
            </w:pPr>
            <w:r>
              <w:t>этилметилгидроксипиридина сукцинат</w:t>
            </w:r>
          </w:p>
        </w:tc>
        <w:tc>
          <w:tcPr>
            <w:tcW w:w="3515" w:type="dxa"/>
            <w:tcBorders>
              <w:top w:val="nil"/>
              <w:left w:val="nil"/>
              <w:bottom w:val="nil"/>
              <w:right w:val="nil"/>
            </w:tcBorders>
          </w:tcPr>
          <w:p w:rsidR="007A139A" w:rsidRDefault="007A139A">
            <w:pPr>
              <w:pStyle w:val="ConsPlusNormal"/>
              <w:jc w:val="center"/>
            </w:pPr>
            <w:r>
              <w:t>капсулы;</w:t>
            </w:r>
          </w:p>
          <w:p w:rsidR="007A139A" w:rsidRDefault="007A139A">
            <w:pPr>
              <w:pStyle w:val="ConsPlusNormal"/>
              <w:jc w:val="center"/>
            </w:pPr>
            <w:r>
              <w:t>таблетки, покрытые пленочной оболочкой</w:t>
            </w: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P</w:t>
            </w:r>
          </w:p>
        </w:tc>
        <w:tc>
          <w:tcPr>
            <w:tcW w:w="2608" w:type="dxa"/>
            <w:tcBorders>
              <w:top w:val="nil"/>
              <w:left w:val="nil"/>
              <w:bottom w:val="nil"/>
              <w:right w:val="nil"/>
            </w:tcBorders>
          </w:tcPr>
          <w:p w:rsidR="007A139A" w:rsidRDefault="007A139A">
            <w:pPr>
              <w:pStyle w:val="ConsPlusNormal"/>
              <w:jc w:val="center"/>
            </w:pPr>
            <w:r>
              <w:t>противопаразитарные препараты, инсектициды и репелленты</w:t>
            </w:r>
          </w:p>
        </w:tc>
        <w:tc>
          <w:tcPr>
            <w:tcW w:w="1814" w:type="dxa"/>
            <w:tcBorders>
              <w:top w:val="nil"/>
              <w:left w:val="nil"/>
              <w:bottom w:val="nil"/>
              <w:right w:val="nil"/>
            </w:tcBorders>
          </w:tcPr>
          <w:p w:rsidR="007A139A" w:rsidRDefault="007A139A">
            <w:pPr>
              <w:pStyle w:val="ConsPlusNormal"/>
            </w:pPr>
          </w:p>
        </w:tc>
        <w:tc>
          <w:tcPr>
            <w:tcW w:w="3515" w:type="dxa"/>
            <w:tcBorders>
              <w:top w:val="nil"/>
              <w:left w:val="nil"/>
              <w:bottom w:val="nil"/>
              <w:right w:val="nil"/>
            </w:tcBorders>
          </w:tcPr>
          <w:p w:rsidR="007A139A" w:rsidRDefault="007A139A">
            <w:pPr>
              <w:pStyle w:val="ConsPlusNormal"/>
            </w:pP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P02</w:t>
            </w:r>
          </w:p>
        </w:tc>
        <w:tc>
          <w:tcPr>
            <w:tcW w:w="2608" w:type="dxa"/>
            <w:tcBorders>
              <w:top w:val="nil"/>
              <w:left w:val="nil"/>
              <w:bottom w:val="nil"/>
              <w:right w:val="nil"/>
            </w:tcBorders>
          </w:tcPr>
          <w:p w:rsidR="007A139A" w:rsidRDefault="007A139A">
            <w:pPr>
              <w:pStyle w:val="ConsPlusNormal"/>
              <w:jc w:val="center"/>
            </w:pPr>
            <w:r>
              <w:t>противогельминтные препараты</w:t>
            </w:r>
          </w:p>
        </w:tc>
        <w:tc>
          <w:tcPr>
            <w:tcW w:w="1814" w:type="dxa"/>
            <w:tcBorders>
              <w:top w:val="nil"/>
              <w:left w:val="nil"/>
              <w:bottom w:val="nil"/>
              <w:right w:val="nil"/>
            </w:tcBorders>
          </w:tcPr>
          <w:p w:rsidR="007A139A" w:rsidRDefault="007A139A">
            <w:pPr>
              <w:pStyle w:val="ConsPlusNormal"/>
            </w:pPr>
          </w:p>
        </w:tc>
        <w:tc>
          <w:tcPr>
            <w:tcW w:w="3515" w:type="dxa"/>
            <w:tcBorders>
              <w:top w:val="nil"/>
              <w:left w:val="nil"/>
              <w:bottom w:val="nil"/>
              <w:right w:val="nil"/>
            </w:tcBorders>
          </w:tcPr>
          <w:p w:rsidR="007A139A" w:rsidRDefault="007A139A">
            <w:pPr>
              <w:pStyle w:val="ConsPlusNormal"/>
            </w:pP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P02C</w:t>
            </w:r>
          </w:p>
        </w:tc>
        <w:tc>
          <w:tcPr>
            <w:tcW w:w="2608" w:type="dxa"/>
            <w:tcBorders>
              <w:top w:val="nil"/>
              <w:left w:val="nil"/>
              <w:bottom w:val="nil"/>
              <w:right w:val="nil"/>
            </w:tcBorders>
          </w:tcPr>
          <w:p w:rsidR="007A139A" w:rsidRDefault="007A139A">
            <w:pPr>
              <w:pStyle w:val="ConsPlusNormal"/>
              <w:jc w:val="center"/>
            </w:pPr>
            <w:r>
              <w:t>препараты для лечения нематодоза</w:t>
            </w:r>
          </w:p>
        </w:tc>
        <w:tc>
          <w:tcPr>
            <w:tcW w:w="1814" w:type="dxa"/>
            <w:tcBorders>
              <w:top w:val="nil"/>
              <w:left w:val="nil"/>
              <w:bottom w:val="nil"/>
              <w:right w:val="nil"/>
            </w:tcBorders>
          </w:tcPr>
          <w:p w:rsidR="007A139A" w:rsidRDefault="007A139A">
            <w:pPr>
              <w:pStyle w:val="ConsPlusNormal"/>
            </w:pPr>
          </w:p>
        </w:tc>
        <w:tc>
          <w:tcPr>
            <w:tcW w:w="3515" w:type="dxa"/>
            <w:tcBorders>
              <w:top w:val="nil"/>
              <w:left w:val="nil"/>
              <w:bottom w:val="nil"/>
              <w:right w:val="nil"/>
            </w:tcBorders>
          </w:tcPr>
          <w:p w:rsidR="007A139A" w:rsidRDefault="007A139A">
            <w:pPr>
              <w:pStyle w:val="ConsPlusNormal"/>
            </w:pP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P02CA</w:t>
            </w:r>
          </w:p>
        </w:tc>
        <w:tc>
          <w:tcPr>
            <w:tcW w:w="2608" w:type="dxa"/>
            <w:tcBorders>
              <w:top w:val="nil"/>
              <w:left w:val="nil"/>
              <w:bottom w:val="nil"/>
              <w:right w:val="nil"/>
            </w:tcBorders>
          </w:tcPr>
          <w:p w:rsidR="007A139A" w:rsidRDefault="007A139A">
            <w:pPr>
              <w:pStyle w:val="ConsPlusNormal"/>
              <w:jc w:val="center"/>
            </w:pPr>
            <w:r>
              <w:t>производные бензимидазола</w:t>
            </w:r>
          </w:p>
        </w:tc>
        <w:tc>
          <w:tcPr>
            <w:tcW w:w="1814" w:type="dxa"/>
            <w:tcBorders>
              <w:top w:val="nil"/>
              <w:left w:val="nil"/>
              <w:bottom w:val="nil"/>
              <w:right w:val="nil"/>
            </w:tcBorders>
          </w:tcPr>
          <w:p w:rsidR="007A139A" w:rsidRDefault="007A139A">
            <w:pPr>
              <w:pStyle w:val="ConsPlusNormal"/>
              <w:jc w:val="center"/>
            </w:pPr>
            <w:r>
              <w:t>мебендазол</w:t>
            </w:r>
          </w:p>
        </w:tc>
        <w:tc>
          <w:tcPr>
            <w:tcW w:w="3515" w:type="dxa"/>
            <w:tcBorders>
              <w:top w:val="nil"/>
              <w:left w:val="nil"/>
              <w:bottom w:val="nil"/>
              <w:right w:val="nil"/>
            </w:tcBorders>
          </w:tcPr>
          <w:p w:rsidR="007A139A" w:rsidRDefault="007A139A">
            <w:pPr>
              <w:pStyle w:val="ConsPlusNormal"/>
              <w:jc w:val="center"/>
            </w:pPr>
            <w:r>
              <w:t>таблетки</w:t>
            </w: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R</w:t>
            </w:r>
          </w:p>
        </w:tc>
        <w:tc>
          <w:tcPr>
            <w:tcW w:w="2608" w:type="dxa"/>
            <w:tcBorders>
              <w:top w:val="nil"/>
              <w:left w:val="nil"/>
              <w:bottom w:val="nil"/>
              <w:right w:val="nil"/>
            </w:tcBorders>
          </w:tcPr>
          <w:p w:rsidR="007A139A" w:rsidRDefault="007A139A">
            <w:pPr>
              <w:pStyle w:val="ConsPlusNormal"/>
              <w:jc w:val="center"/>
            </w:pPr>
            <w:r>
              <w:t>дыхательная система</w:t>
            </w:r>
          </w:p>
        </w:tc>
        <w:tc>
          <w:tcPr>
            <w:tcW w:w="1814" w:type="dxa"/>
            <w:tcBorders>
              <w:top w:val="nil"/>
              <w:left w:val="nil"/>
              <w:bottom w:val="nil"/>
              <w:right w:val="nil"/>
            </w:tcBorders>
          </w:tcPr>
          <w:p w:rsidR="007A139A" w:rsidRDefault="007A139A">
            <w:pPr>
              <w:pStyle w:val="ConsPlusNormal"/>
            </w:pPr>
          </w:p>
        </w:tc>
        <w:tc>
          <w:tcPr>
            <w:tcW w:w="3515" w:type="dxa"/>
            <w:tcBorders>
              <w:top w:val="nil"/>
              <w:left w:val="nil"/>
              <w:bottom w:val="nil"/>
              <w:right w:val="nil"/>
            </w:tcBorders>
          </w:tcPr>
          <w:p w:rsidR="007A139A" w:rsidRDefault="007A139A">
            <w:pPr>
              <w:pStyle w:val="ConsPlusNormal"/>
            </w:pP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R01</w:t>
            </w:r>
          </w:p>
        </w:tc>
        <w:tc>
          <w:tcPr>
            <w:tcW w:w="2608" w:type="dxa"/>
            <w:tcBorders>
              <w:top w:val="nil"/>
              <w:left w:val="nil"/>
              <w:bottom w:val="nil"/>
              <w:right w:val="nil"/>
            </w:tcBorders>
          </w:tcPr>
          <w:p w:rsidR="007A139A" w:rsidRDefault="007A139A">
            <w:pPr>
              <w:pStyle w:val="ConsPlusNormal"/>
              <w:jc w:val="center"/>
            </w:pPr>
            <w:r>
              <w:t>назальные препараты</w:t>
            </w:r>
          </w:p>
        </w:tc>
        <w:tc>
          <w:tcPr>
            <w:tcW w:w="1814" w:type="dxa"/>
            <w:tcBorders>
              <w:top w:val="nil"/>
              <w:left w:val="nil"/>
              <w:bottom w:val="nil"/>
              <w:right w:val="nil"/>
            </w:tcBorders>
          </w:tcPr>
          <w:p w:rsidR="007A139A" w:rsidRDefault="007A139A">
            <w:pPr>
              <w:pStyle w:val="ConsPlusNormal"/>
            </w:pPr>
          </w:p>
        </w:tc>
        <w:tc>
          <w:tcPr>
            <w:tcW w:w="3515" w:type="dxa"/>
            <w:tcBorders>
              <w:top w:val="nil"/>
              <w:left w:val="nil"/>
              <w:bottom w:val="nil"/>
              <w:right w:val="nil"/>
            </w:tcBorders>
          </w:tcPr>
          <w:p w:rsidR="007A139A" w:rsidRDefault="007A139A">
            <w:pPr>
              <w:pStyle w:val="ConsPlusNormal"/>
            </w:pP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R01A</w:t>
            </w:r>
          </w:p>
        </w:tc>
        <w:tc>
          <w:tcPr>
            <w:tcW w:w="2608" w:type="dxa"/>
            <w:tcBorders>
              <w:top w:val="nil"/>
              <w:left w:val="nil"/>
              <w:bottom w:val="nil"/>
              <w:right w:val="nil"/>
            </w:tcBorders>
          </w:tcPr>
          <w:p w:rsidR="007A139A" w:rsidRDefault="007A139A">
            <w:pPr>
              <w:pStyle w:val="ConsPlusNormal"/>
              <w:jc w:val="center"/>
            </w:pPr>
            <w:r>
              <w:t>деконгестанты и другие препараты для местного применения</w:t>
            </w:r>
          </w:p>
        </w:tc>
        <w:tc>
          <w:tcPr>
            <w:tcW w:w="1814" w:type="dxa"/>
            <w:tcBorders>
              <w:top w:val="nil"/>
              <w:left w:val="nil"/>
              <w:bottom w:val="nil"/>
              <w:right w:val="nil"/>
            </w:tcBorders>
          </w:tcPr>
          <w:p w:rsidR="007A139A" w:rsidRDefault="007A139A">
            <w:pPr>
              <w:pStyle w:val="ConsPlusNormal"/>
            </w:pPr>
          </w:p>
        </w:tc>
        <w:tc>
          <w:tcPr>
            <w:tcW w:w="3515" w:type="dxa"/>
            <w:tcBorders>
              <w:top w:val="nil"/>
              <w:left w:val="nil"/>
              <w:bottom w:val="nil"/>
              <w:right w:val="nil"/>
            </w:tcBorders>
          </w:tcPr>
          <w:p w:rsidR="007A139A" w:rsidRDefault="007A139A">
            <w:pPr>
              <w:pStyle w:val="ConsPlusNormal"/>
            </w:pP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R01AA</w:t>
            </w:r>
          </w:p>
        </w:tc>
        <w:tc>
          <w:tcPr>
            <w:tcW w:w="2608" w:type="dxa"/>
            <w:tcBorders>
              <w:top w:val="nil"/>
              <w:left w:val="nil"/>
              <w:bottom w:val="nil"/>
              <w:right w:val="nil"/>
            </w:tcBorders>
          </w:tcPr>
          <w:p w:rsidR="007A139A" w:rsidRDefault="007A139A">
            <w:pPr>
              <w:pStyle w:val="ConsPlusNormal"/>
              <w:jc w:val="center"/>
            </w:pPr>
            <w:r>
              <w:t>адреномиметики</w:t>
            </w:r>
          </w:p>
        </w:tc>
        <w:tc>
          <w:tcPr>
            <w:tcW w:w="1814" w:type="dxa"/>
            <w:tcBorders>
              <w:top w:val="nil"/>
              <w:left w:val="nil"/>
              <w:bottom w:val="nil"/>
              <w:right w:val="nil"/>
            </w:tcBorders>
          </w:tcPr>
          <w:p w:rsidR="007A139A" w:rsidRDefault="007A139A">
            <w:pPr>
              <w:pStyle w:val="ConsPlusNormal"/>
              <w:jc w:val="center"/>
            </w:pPr>
            <w:r>
              <w:t>ксилометазолин</w:t>
            </w:r>
          </w:p>
        </w:tc>
        <w:tc>
          <w:tcPr>
            <w:tcW w:w="3515" w:type="dxa"/>
            <w:tcBorders>
              <w:top w:val="nil"/>
              <w:left w:val="nil"/>
              <w:bottom w:val="nil"/>
              <w:right w:val="nil"/>
            </w:tcBorders>
          </w:tcPr>
          <w:p w:rsidR="007A139A" w:rsidRDefault="007A139A">
            <w:pPr>
              <w:pStyle w:val="ConsPlusNormal"/>
              <w:jc w:val="center"/>
            </w:pPr>
            <w:r>
              <w:t>гель назальный;</w:t>
            </w:r>
          </w:p>
          <w:p w:rsidR="007A139A" w:rsidRDefault="007A139A">
            <w:pPr>
              <w:pStyle w:val="ConsPlusNormal"/>
              <w:jc w:val="center"/>
            </w:pPr>
            <w:r>
              <w:t>капли назальные;</w:t>
            </w:r>
          </w:p>
          <w:p w:rsidR="007A139A" w:rsidRDefault="007A139A">
            <w:pPr>
              <w:pStyle w:val="ConsPlusNormal"/>
              <w:jc w:val="center"/>
            </w:pPr>
            <w:r>
              <w:t>капли назальные (для детей);</w:t>
            </w:r>
          </w:p>
          <w:p w:rsidR="007A139A" w:rsidRDefault="007A139A">
            <w:pPr>
              <w:pStyle w:val="ConsPlusNormal"/>
              <w:jc w:val="center"/>
            </w:pPr>
            <w:r>
              <w:t>спрей назальный;</w:t>
            </w:r>
          </w:p>
          <w:p w:rsidR="007A139A" w:rsidRDefault="007A139A">
            <w:pPr>
              <w:pStyle w:val="ConsPlusNormal"/>
              <w:jc w:val="center"/>
            </w:pPr>
            <w:r>
              <w:t>спрей назальный дозированный;</w:t>
            </w:r>
          </w:p>
          <w:p w:rsidR="007A139A" w:rsidRDefault="007A139A">
            <w:pPr>
              <w:pStyle w:val="ConsPlusNormal"/>
              <w:jc w:val="center"/>
            </w:pPr>
            <w:r>
              <w:t>спрей назальный дозированный (для детей)</w:t>
            </w: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R02</w:t>
            </w:r>
          </w:p>
        </w:tc>
        <w:tc>
          <w:tcPr>
            <w:tcW w:w="2608" w:type="dxa"/>
            <w:tcBorders>
              <w:top w:val="nil"/>
              <w:left w:val="nil"/>
              <w:bottom w:val="nil"/>
              <w:right w:val="nil"/>
            </w:tcBorders>
          </w:tcPr>
          <w:p w:rsidR="007A139A" w:rsidRDefault="007A139A">
            <w:pPr>
              <w:pStyle w:val="ConsPlusNormal"/>
              <w:jc w:val="center"/>
            </w:pPr>
            <w:r>
              <w:t>препараты для лечения заболеваний горла</w:t>
            </w:r>
          </w:p>
        </w:tc>
        <w:tc>
          <w:tcPr>
            <w:tcW w:w="1814" w:type="dxa"/>
            <w:tcBorders>
              <w:top w:val="nil"/>
              <w:left w:val="nil"/>
              <w:bottom w:val="nil"/>
              <w:right w:val="nil"/>
            </w:tcBorders>
          </w:tcPr>
          <w:p w:rsidR="007A139A" w:rsidRDefault="007A139A">
            <w:pPr>
              <w:pStyle w:val="ConsPlusNormal"/>
            </w:pPr>
          </w:p>
        </w:tc>
        <w:tc>
          <w:tcPr>
            <w:tcW w:w="3515" w:type="dxa"/>
            <w:tcBorders>
              <w:top w:val="nil"/>
              <w:left w:val="nil"/>
              <w:bottom w:val="nil"/>
              <w:right w:val="nil"/>
            </w:tcBorders>
          </w:tcPr>
          <w:p w:rsidR="007A139A" w:rsidRDefault="007A139A">
            <w:pPr>
              <w:pStyle w:val="ConsPlusNormal"/>
            </w:pP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R02A</w:t>
            </w:r>
          </w:p>
        </w:tc>
        <w:tc>
          <w:tcPr>
            <w:tcW w:w="2608" w:type="dxa"/>
            <w:tcBorders>
              <w:top w:val="nil"/>
              <w:left w:val="nil"/>
              <w:bottom w:val="nil"/>
              <w:right w:val="nil"/>
            </w:tcBorders>
          </w:tcPr>
          <w:p w:rsidR="007A139A" w:rsidRDefault="007A139A">
            <w:pPr>
              <w:pStyle w:val="ConsPlusNormal"/>
              <w:jc w:val="center"/>
            </w:pPr>
            <w:r>
              <w:t>препараты для лечения заболеваний горла</w:t>
            </w:r>
          </w:p>
        </w:tc>
        <w:tc>
          <w:tcPr>
            <w:tcW w:w="1814" w:type="dxa"/>
            <w:tcBorders>
              <w:top w:val="nil"/>
              <w:left w:val="nil"/>
              <w:bottom w:val="nil"/>
              <w:right w:val="nil"/>
            </w:tcBorders>
          </w:tcPr>
          <w:p w:rsidR="007A139A" w:rsidRDefault="007A139A">
            <w:pPr>
              <w:pStyle w:val="ConsPlusNormal"/>
            </w:pPr>
          </w:p>
        </w:tc>
        <w:tc>
          <w:tcPr>
            <w:tcW w:w="3515" w:type="dxa"/>
            <w:tcBorders>
              <w:top w:val="nil"/>
              <w:left w:val="nil"/>
              <w:bottom w:val="nil"/>
              <w:right w:val="nil"/>
            </w:tcBorders>
          </w:tcPr>
          <w:p w:rsidR="007A139A" w:rsidRDefault="007A139A">
            <w:pPr>
              <w:pStyle w:val="ConsPlusNormal"/>
            </w:pP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R02AA</w:t>
            </w:r>
          </w:p>
        </w:tc>
        <w:tc>
          <w:tcPr>
            <w:tcW w:w="2608" w:type="dxa"/>
            <w:tcBorders>
              <w:top w:val="nil"/>
              <w:left w:val="nil"/>
              <w:bottom w:val="nil"/>
              <w:right w:val="nil"/>
            </w:tcBorders>
          </w:tcPr>
          <w:p w:rsidR="007A139A" w:rsidRDefault="007A139A">
            <w:pPr>
              <w:pStyle w:val="ConsPlusNormal"/>
              <w:jc w:val="center"/>
            </w:pPr>
            <w:r>
              <w:t>антисептические препараты</w:t>
            </w:r>
          </w:p>
        </w:tc>
        <w:tc>
          <w:tcPr>
            <w:tcW w:w="1814" w:type="dxa"/>
            <w:tcBorders>
              <w:top w:val="nil"/>
              <w:left w:val="nil"/>
              <w:bottom w:val="nil"/>
              <w:right w:val="nil"/>
            </w:tcBorders>
          </w:tcPr>
          <w:p w:rsidR="007A139A" w:rsidRDefault="007A139A">
            <w:pPr>
              <w:pStyle w:val="ConsPlusNormal"/>
              <w:jc w:val="center"/>
            </w:pPr>
            <w:r>
              <w:t>йод + калия йодид + глицерол</w:t>
            </w:r>
          </w:p>
        </w:tc>
        <w:tc>
          <w:tcPr>
            <w:tcW w:w="3515" w:type="dxa"/>
            <w:tcBorders>
              <w:top w:val="nil"/>
              <w:left w:val="nil"/>
              <w:bottom w:val="nil"/>
              <w:right w:val="nil"/>
            </w:tcBorders>
          </w:tcPr>
          <w:p w:rsidR="007A139A" w:rsidRDefault="007A139A">
            <w:pPr>
              <w:pStyle w:val="ConsPlusNormal"/>
              <w:jc w:val="center"/>
            </w:pPr>
            <w:r>
              <w:t>раствор для местного применения;</w:t>
            </w:r>
          </w:p>
          <w:p w:rsidR="007A139A" w:rsidRDefault="007A139A">
            <w:pPr>
              <w:pStyle w:val="ConsPlusNormal"/>
              <w:jc w:val="center"/>
            </w:pPr>
            <w:r>
              <w:t>спрей для местного применения</w:t>
            </w: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R03</w:t>
            </w:r>
          </w:p>
        </w:tc>
        <w:tc>
          <w:tcPr>
            <w:tcW w:w="2608" w:type="dxa"/>
            <w:tcBorders>
              <w:top w:val="nil"/>
              <w:left w:val="nil"/>
              <w:bottom w:val="nil"/>
              <w:right w:val="nil"/>
            </w:tcBorders>
          </w:tcPr>
          <w:p w:rsidR="007A139A" w:rsidRDefault="007A139A">
            <w:pPr>
              <w:pStyle w:val="ConsPlusNormal"/>
              <w:jc w:val="center"/>
            </w:pPr>
            <w:r>
              <w:t>препараты для лечения обструктивных заболеваний дыхательных путей</w:t>
            </w:r>
          </w:p>
        </w:tc>
        <w:tc>
          <w:tcPr>
            <w:tcW w:w="1814" w:type="dxa"/>
            <w:tcBorders>
              <w:top w:val="nil"/>
              <w:left w:val="nil"/>
              <w:bottom w:val="nil"/>
              <w:right w:val="nil"/>
            </w:tcBorders>
          </w:tcPr>
          <w:p w:rsidR="007A139A" w:rsidRDefault="007A139A">
            <w:pPr>
              <w:pStyle w:val="ConsPlusNormal"/>
            </w:pPr>
          </w:p>
        </w:tc>
        <w:tc>
          <w:tcPr>
            <w:tcW w:w="3515" w:type="dxa"/>
            <w:tcBorders>
              <w:top w:val="nil"/>
              <w:left w:val="nil"/>
              <w:bottom w:val="nil"/>
              <w:right w:val="nil"/>
            </w:tcBorders>
          </w:tcPr>
          <w:p w:rsidR="007A139A" w:rsidRDefault="007A139A">
            <w:pPr>
              <w:pStyle w:val="ConsPlusNormal"/>
            </w:pP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R03A</w:t>
            </w:r>
          </w:p>
        </w:tc>
        <w:tc>
          <w:tcPr>
            <w:tcW w:w="2608" w:type="dxa"/>
            <w:tcBorders>
              <w:top w:val="nil"/>
              <w:left w:val="nil"/>
              <w:bottom w:val="nil"/>
              <w:right w:val="nil"/>
            </w:tcBorders>
          </w:tcPr>
          <w:p w:rsidR="007A139A" w:rsidRDefault="007A139A">
            <w:pPr>
              <w:pStyle w:val="ConsPlusNormal"/>
              <w:jc w:val="center"/>
            </w:pPr>
            <w:r>
              <w:t>адренергические средства для ингаляционного введения</w:t>
            </w:r>
          </w:p>
        </w:tc>
        <w:tc>
          <w:tcPr>
            <w:tcW w:w="1814" w:type="dxa"/>
            <w:tcBorders>
              <w:top w:val="nil"/>
              <w:left w:val="nil"/>
              <w:bottom w:val="nil"/>
              <w:right w:val="nil"/>
            </w:tcBorders>
          </w:tcPr>
          <w:p w:rsidR="007A139A" w:rsidRDefault="007A139A">
            <w:pPr>
              <w:pStyle w:val="ConsPlusNormal"/>
            </w:pPr>
          </w:p>
        </w:tc>
        <w:tc>
          <w:tcPr>
            <w:tcW w:w="3515" w:type="dxa"/>
            <w:tcBorders>
              <w:top w:val="nil"/>
              <w:left w:val="nil"/>
              <w:bottom w:val="nil"/>
              <w:right w:val="nil"/>
            </w:tcBorders>
          </w:tcPr>
          <w:p w:rsidR="007A139A" w:rsidRDefault="007A139A">
            <w:pPr>
              <w:pStyle w:val="ConsPlusNormal"/>
            </w:pPr>
          </w:p>
        </w:tc>
      </w:tr>
      <w:tr w:rsidR="007A139A">
        <w:tblPrEx>
          <w:tblBorders>
            <w:insideH w:val="none" w:sz="0" w:space="0" w:color="auto"/>
            <w:insideV w:val="none" w:sz="0" w:space="0" w:color="auto"/>
          </w:tblBorders>
        </w:tblPrEx>
        <w:tc>
          <w:tcPr>
            <w:tcW w:w="1134" w:type="dxa"/>
            <w:vMerge w:val="restart"/>
            <w:tcBorders>
              <w:top w:val="nil"/>
              <w:left w:val="nil"/>
              <w:bottom w:val="nil"/>
              <w:right w:val="nil"/>
            </w:tcBorders>
          </w:tcPr>
          <w:p w:rsidR="007A139A" w:rsidRDefault="007A139A">
            <w:pPr>
              <w:pStyle w:val="ConsPlusNormal"/>
              <w:jc w:val="center"/>
            </w:pPr>
            <w:r>
              <w:t>R03AC</w:t>
            </w:r>
          </w:p>
        </w:tc>
        <w:tc>
          <w:tcPr>
            <w:tcW w:w="2608" w:type="dxa"/>
            <w:vMerge w:val="restart"/>
            <w:tcBorders>
              <w:top w:val="nil"/>
              <w:left w:val="nil"/>
              <w:bottom w:val="nil"/>
              <w:right w:val="nil"/>
            </w:tcBorders>
          </w:tcPr>
          <w:p w:rsidR="007A139A" w:rsidRDefault="007A139A">
            <w:pPr>
              <w:pStyle w:val="ConsPlusNormal"/>
              <w:jc w:val="center"/>
            </w:pPr>
            <w:r>
              <w:t>селективные бета 2-адреномиметики</w:t>
            </w:r>
          </w:p>
        </w:tc>
        <w:tc>
          <w:tcPr>
            <w:tcW w:w="1814" w:type="dxa"/>
            <w:tcBorders>
              <w:top w:val="nil"/>
              <w:left w:val="nil"/>
              <w:bottom w:val="nil"/>
              <w:right w:val="nil"/>
            </w:tcBorders>
          </w:tcPr>
          <w:p w:rsidR="007A139A" w:rsidRDefault="007A139A">
            <w:pPr>
              <w:pStyle w:val="ConsPlusNormal"/>
              <w:jc w:val="center"/>
            </w:pPr>
            <w:r>
              <w:t xml:space="preserve">индакатерол </w:t>
            </w:r>
            <w:hyperlink w:anchor="P5229" w:history="1">
              <w:r>
                <w:rPr>
                  <w:color w:val="0000FF"/>
                </w:rPr>
                <w:t>&lt;*&gt;</w:t>
              </w:r>
            </w:hyperlink>
          </w:p>
        </w:tc>
        <w:tc>
          <w:tcPr>
            <w:tcW w:w="3515" w:type="dxa"/>
            <w:tcBorders>
              <w:top w:val="nil"/>
              <w:left w:val="nil"/>
              <w:bottom w:val="nil"/>
              <w:right w:val="nil"/>
            </w:tcBorders>
          </w:tcPr>
          <w:p w:rsidR="007A139A" w:rsidRDefault="007A139A">
            <w:pPr>
              <w:pStyle w:val="ConsPlusNormal"/>
              <w:jc w:val="center"/>
            </w:pPr>
            <w:r>
              <w:t>капсулы с порошком для ингаляций</w:t>
            </w:r>
          </w:p>
        </w:tc>
      </w:tr>
      <w:tr w:rsidR="007A139A">
        <w:tblPrEx>
          <w:tblBorders>
            <w:insideH w:val="none" w:sz="0" w:space="0" w:color="auto"/>
            <w:insideV w:val="none" w:sz="0" w:space="0" w:color="auto"/>
          </w:tblBorders>
        </w:tblPrEx>
        <w:tc>
          <w:tcPr>
            <w:tcW w:w="1134" w:type="dxa"/>
            <w:vMerge/>
            <w:tcBorders>
              <w:top w:val="nil"/>
              <w:left w:val="nil"/>
              <w:bottom w:val="nil"/>
              <w:right w:val="nil"/>
            </w:tcBorders>
          </w:tcPr>
          <w:p w:rsidR="007A139A" w:rsidRDefault="007A139A"/>
        </w:tc>
        <w:tc>
          <w:tcPr>
            <w:tcW w:w="2608" w:type="dxa"/>
            <w:vMerge/>
            <w:tcBorders>
              <w:top w:val="nil"/>
              <w:left w:val="nil"/>
              <w:bottom w:val="nil"/>
              <w:right w:val="nil"/>
            </w:tcBorders>
          </w:tcPr>
          <w:p w:rsidR="007A139A" w:rsidRDefault="007A139A"/>
        </w:tc>
        <w:tc>
          <w:tcPr>
            <w:tcW w:w="1814" w:type="dxa"/>
            <w:tcBorders>
              <w:top w:val="nil"/>
              <w:left w:val="nil"/>
              <w:bottom w:val="nil"/>
              <w:right w:val="nil"/>
            </w:tcBorders>
          </w:tcPr>
          <w:p w:rsidR="007A139A" w:rsidRDefault="007A139A">
            <w:pPr>
              <w:pStyle w:val="ConsPlusNormal"/>
              <w:jc w:val="center"/>
            </w:pPr>
            <w:r>
              <w:t>сальбутамол</w:t>
            </w:r>
          </w:p>
        </w:tc>
        <w:tc>
          <w:tcPr>
            <w:tcW w:w="3515" w:type="dxa"/>
            <w:tcBorders>
              <w:top w:val="nil"/>
              <w:left w:val="nil"/>
              <w:bottom w:val="nil"/>
              <w:right w:val="nil"/>
            </w:tcBorders>
          </w:tcPr>
          <w:p w:rsidR="007A139A" w:rsidRDefault="007A139A">
            <w:pPr>
              <w:pStyle w:val="ConsPlusNormal"/>
              <w:jc w:val="center"/>
            </w:pPr>
            <w:r>
              <w:t>аэрозоль для ингаляций дозированный;</w:t>
            </w:r>
          </w:p>
          <w:p w:rsidR="007A139A" w:rsidRDefault="007A139A">
            <w:pPr>
              <w:pStyle w:val="ConsPlusNormal"/>
              <w:jc w:val="center"/>
            </w:pPr>
            <w:r>
              <w:t>аэрозоль для ингаляций дозированный, активируемый вдохом;</w:t>
            </w:r>
          </w:p>
          <w:p w:rsidR="007A139A" w:rsidRDefault="007A139A">
            <w:pPr>
              <w:pStyle w:val="ConsPlusNormal"/>
              <w:jc w:val="center"/>
            </w:pPr>
            <w:r>
              <w:t>капсулы для ингаляций;</w:t>
            </w:r>
          </w:p>
          <w:p w:rsidR="007A139A" w:rsidRDefault="007A139A">
            <w:pPr>
              <w:pStyle w:val="ConsPlusNormal"/>
              <w:jc w:val="center"/>
            </w:pPr>
            <w:r>
              <w:t>капсулы с порошком для ингаляций;</w:t>
            </w:r>
          </w:p>
          <w:p w:rsidR="007A139A" w:rsidRDefault="007A139A">
            <w:pPr>
              <w:pStyle w:val="ConsPlusNormal"/>
              <w:jc w:val="center"/>
            </w:pPr>
            <w:r>
              <w:t>порошок для ингаляций дозированный;</w:t>
            </w:r>
          </w:p>
          <w:p w:rsidR="007A139A" w:rsidRDefault="007A139A">
            <w:pPr>
              <w:pStyle w:val="ConsPlusNormal"/>
              <w:jc w:val="center"/>
            </w:pPr>
            <w:r>
              <w:t>раствор для ингаляций;</w:t>
            </w:r>
          </w:p>
          <w:p w:rsidR="007A139A" w:rsidRDefault="007A139A">
            <w:pPr>
              <w:pStyle w:val="ConsPlusNormal"/>
              <w:jc w:val="center"/>
            </w:pPr>
            <w:r>
              <w:t>таблетки пролонгированного действия, покрытые оболочкой</w:t>
            </w:r>
          </w:p>
        </w:tc>
      </w:tr>
      <w:tr w:rsidR="007A139A">
        <w:tblPrEx>
          <w:tblBorders>
            <w:insideH w:val="none" w:sz="0" w:space="0" w:color="auto"/>
            <w:insideV w:val="none" w:sz="0" w:space="0" w:color="auto"/>
          </w:tblBorders>
        </w:tblPrEx>
        <w:tc>
          <w:tcPr>
            <w:tcW w:w="1134" w:type="dxa"/>
            <w:vMerge/>
            <w:tcBorders>
              <w:top w:val="nil"/>
              <w:left w:val="nil"/>
              <w:bottom w:val="nil"/>
              <w:right w:val="nil"/>
            </w:tcBorders>
          </w:tcPr>
          <w:p w:rsidR="007A139A" w:rsidRDefault="007A139A"/>
        </w:tc>
        <w:tc>
          <w:tcPr>
            <w:tcW w:w="2608" w:type="dxa"/>
            <w:vMerge/>
            <w:tcBorders>
              <w:top w:val="nil"/>
              <w:left w:val="nil"/>
              <w:bottom w:val="nil"/>
              <w:right w:val="nil"/>
            </w:tcBorders>
          </w:tcPr>
          <w:p w:rsidR="007A139A" w:rsidRDefault="007A139A"/>
        </w:tc>
        <w:tc>
          <w:tcPr>
            <w:tcW w:w="1814" w:type="dxa"/>
            <w:tcBorders>
              <w:top w:val="nil"/>
              <w:left w:val="nil"/>
              <w:bottom w:val="nil"/>
              <w:right w:val="nil"/>
            </w:tcBorders>
          </w:tcPr>
          <w:p w:rsidR="007A139A" w:rsidRDefault="007A139A">
            <w:pPr>
              <w:pStyle w:val="ConsPlusNormal"/>
              <w:jc w:val="center"/>
            </w:pPr>
            <w:r>
              <w:t>формотерол</w:t>
            </w:r>
          </w:p>
        </w:tc>
        <w:tc>
          <w:tcPr>
            <w:tcW w:w="3515" w:type="dxa"/>
            <w:tcBorders>
              <w:top w:val="nil"/>
              <w:left w:val="nil"/>
              <w:bottom w:val="nil"/>
              <w:right w:val="nil"/>
            </w:tcBorders>
          </w:tcPr>
          <w:p w:rsidR="007A139A" w:rsidRDefault="007A139A">
            <w:pPr>
              <w:pStyle w:val="ConsPlusNormal"/>
              <w:jc w:val="center"/>
            </w:pPr>
            <w:r>
              <w:t>аэрозоль для ингаляций дозированный;</w:t>
            </w:r>
          </w:p>
          <w:p w:rsidR="007A139A" w:rsidRDefault="007A139A">
            <w:pPr>
              <w:pStyle w:val="ConsPlusNormal"/>
              <w:jc w:val="center"/>
            </w:pPr>
            <w:r>
              <w:t>капсулы с порошком для ингаляций;</w:t>
            </w:r>
          </w:p>
          <w:p w:rsidR="007A139A" w:rsidRDefault="007A139A">
            <w:pPr>
              <w:pStyle w:val="ConsPlusNormal"/>
              <w:jc w:val="center"/>
            </w:pPr>
            <w:r>
              <w:t>порошок для ингаляций дозированный</w:t>
            </w:r>
          </w:p>
        </w:tc>
      </w:tr>
      <w:tr w:rsidR="007A139A">
        <w:tblPrEx>
          <w:tblBorders>
            <w:insideH w:val="none" w:sz="0" w:space="0" w:color="auto"/>
            <w:insideV w:val="none" w:sz="0" w:space="0" w:color="auto"/>
          </w:tblBorders>
        </w:tblPrEx>
        <w:tc>
          <w:tcPr>
            <w:tcW w:w="1134" w:type="dxa"/>
            <w:vMerge w:val="restart"/>
            <w:tcBorders>
              <w:top w:val="nil"/>
              <w:left w:val="nil"/>
              <w:bottom w:val="nil"/>
              <w:right w:val="nil"/>
            </w:tcBorders>
          </w:tcPr>
          <w:p w:rsidR="007A139A" w:rsidRDefault="007A139A">
            <w:pPr>
              <w:pStyle w:val="ConsPlusNormal"/>
              <w:jc w:val="center"/>
            </w:pPr>
            <w:r>
              <w:t>R03AK</w:t>
            </w:r>
          </w:p>
        </w:tc>
        <w:tc>
          <w:tcPr>
            <w:tcW w:w="2608" w:type="dxa"/>
            <w:vMerge w:val="restart"/>
            <w:tcBorders>
              <w:top w:val="nil"/>
              <w:left w:val="nil"/>
              <w:bottom w:val="nil"/>
              <w:right w:val="nil"/>
            </w:tcBorders>
          </w:tcPr>
          <w:p w:rsidR="007A139A" w:rsidRDefault="007A139A">
            <w:pPr>
              <w:pStyle w:val="ConsPlusNormal"/>
              <w:jc w:val="center"/>
            </w:pPr>
            <w:r>
              <w:t>адренергические средства в комбинации с глюкокортикоидами или другими препаратами, кроме антихолинергических средств</w:t>
            </w:r>
          </w:p>
        </w:tc>
        <w:tc>
          <w:tcPr>
            <w:tcW w:w="1814" w:type="dxa"/>
            <w:tcBorders>
              <w:top w:val="nil"/>
              <w:left w:val="nil"/>
              <w:bottom w:val="nil"/>
              <w:right w:val="nil"/>
            </w:tcBorders>
          </w:tcPr>
          <w:p w:rsidR="007A139A" w:rsidRDefault="007A139A">
            <w:pPr>
              <w:pStyle w:val="ConsPlusNormal"/>
              <w:jc w:val="center"/>
            </w:pPr>
            <w:r>
              <w:t>беклометазон + формотерол</w:t>
            </w:r>
          </w:p>
        </w:tc>
        <w:tc>
          <w:tcPr>
            <w:tcW w:w="3515" w:type="dxa"/>
            <w:tcBorders>
              <w:top w:val="nil"/>
              <w:left w:val="nil"/>
              <w:bottom w:val="nil"/>
              <w:right w:val="nil"/>
            </w:tcBorders>
          </w:tcPr>
          <w:p w:rsidR="007A139A" w:rsidRDefault="007A139A">
            <w:pPr>
              <w:pStyle w:val="ConsPlusNormal"/>
              <w:jc w:val="center"/>
            </w:pPr>
            <w:r>
              <w:t>аэрозоль для ингаляций дозированный</w:t>
            </w:r>
          </w:p>
        </w:tc>
      </w:tr>
      <w:tr w:rsidR="007A139A">
        <w:tblPrEx>
          <w:tblBorders>
            <w:insideH w:val="none" w:sz="0" w:space="0" w:color="auto"/>
            <w:insideV w:val="none" w:sz="0" w:space="0" w:color="auto"/>
          </w:tblBorders>
        </w:tblPrEx>
        <w:tc>
          <w:tcPr>
            <w:tcW w:w="1134" w:type="dxa"/>
            <w:vMerge/>
            <w:tcBorders>
              <w:top w:val="nil"/>
              <w:left w:val="nil"/>
              <w:bottom w:val="nil"/>
              <w:right w:val="nil"/>
            </w:tcBorders>
          </w:tcPr>
          <w:p w:rsidR="007A139A" w:rsidRDefault="007A139A"/>
        </w:tc>
        <w:tc>
          <w:tcPr>
            <w:tcW w:w="2608" w:type="dxa"/>
            <w:vMerge/>
            <w:tcBorders>
              <w:top w:val="nil"/>
              <w:left w:val="nil"/>
              <w:bottom w:val="nil"/>
              <w:right w:val="nil"/>
            </w:tcBorders>
          </w:tcPr>
          <w:p w:rsidR="007A139A" w:rsidRDefault="007A139A"/>
        </w:tc>
        <w:tc>
          <w:tcPr>
            <w:tcW w:w="1814" w:type="dxa"/>
            <w:tcBorders>
              <w:top w:val="nil"/>
              <w:left w:val="nil"/>
              <w:bottom w:val="nil"/>
              <w:right w:val="nil"/>
            </w:tcBorders>
          </w:tcPr>
          <w:p w:rsidR="007A139A" w:rsidRDefault="007A139A">
            <w:pPr>
              <w:pStyle w:val="ConsPlusNormal"/>
              <w:jc w:val="center"/>
            </w:pPr>
            <w:r>
              <w:t>будесонид + формотерол</w:t>
            </w:r>
          </w:p>
        </w:tc>
        <w:tc>
          <w:tcPr>
            <w:tcW w:w="3515" w:type="dxa"/>
            <w:tcBorders>
              <w:top w:val="nil"/>
              <w:left w:val="nil"/>
              <w:bottom w:val="nil"/>
              <w:right w:val="nil"/>
            </w:tcBorders>
          </w:tcPr>
          <w:p w:rsidR="007A139A" w:rsidRDefault="007A139A">
            <w:pPr>
              <w:pStyle w:val="ConsPlusNormal"/>
              <w:jc w:val="center"/>
            </w:pPr>
            <w:r>
              <w:t>капсул с порошком для ингаляций набор;</w:t>
            </w:r>
          </w:p>
          <w:p w:rsidR="007A139A" w:rsidRDefault="007A139A">
            <w:pPr>
              <w:pStyle w:val="ConsPlusNormal"/>
              <w:jc w:val="center"/>
            </w:pPr>
            <w:r>
              <w:t>порошок для ингаляций дозированный</w:t>
            </w:r>
          </w:p>
        </w:tc>
      </w:tr>
      <w:tr w:rsidR="007A139A">
        <w:tblPrEx>
          <w:tblBorders>
            <w:insideH w:val="none" w:sz="0" w:space="0" w:color="auto"/>
            <w:insideV w:val="none" w:sz="0" w:space="0" w:color="auto"/>
          </w:tblBorders>
        </w:tblPrEx>
        <w:tc>
          <w:tcPr>
            <w:tcW w:w="1134" w:type="dxa"/>
            <w:vMerge/>
            <w:tcBorders>
              <w:top w:val="nil"/>
              <w:left w:val="nil"/>
              <w:bottom w:val="nil"/>
              <w:right w:val="nil"/>
            </w:tcBorders>
          </w:tcPr>
          <w:p w:rsidR="007A139A" w:rsidRDefault="007A139A"/>
        </w:tc>
        <w:tc>
          <w:tcPr>
            <w:tcW w:w="2608" w:type="dxa"/>
            <w:vMerge/>
            <w:tcBorders>
              <w:top w:val="nil"/>
              <w:left w:val="nil"/>
              <w:bottom w:val="nil"/>
              <w:right w:val="nil"/>
            </w:tcBorders>
          </w:tcPr>
          <w:p w:rsidR="007A139A" w:rsidRDefault="007A139A"/>
        </w:tc>
        <w:tc>
          <w:tcPr>
            <w:tcW w:w="1814" w:type="dxa"/>
            <w:tcBorders>
              <w:top w:val="nil"/>
              <w:left w:val="nil"/>
              <w:bottom w:val="nil"/>
              <w:right w:val="nil"/>
            </w:tcBorders>
          </w:tcPr>
          <w:p w:rsidR="007A139A" w:rsidRDefault="007A139A">
            <w:pPr>
              <w:pStyle w:val="ConsPlusNormal"/>
              <w:jc w:val="center"/>
            </w:pPr>
            <w:r>
              <w:t>вилантерол + флутиказона фуроат</w:t>
            </w:r>
          </w:p>
        </w:tc>
        <w:tc>
          <w:tcPr>
            <w:tcW w:w="3515" w:type="dxa"/>
            <w:tcBorders>
              <w:top w:val="nil"/>
              <w:left w:val="nil"/>
              <w:bottom w:val="nil"/>
              <w:right w:val="nil"/>
            </w:tcBorders>
          </w:tcPr>
          <w:p w:rsidR="007A139A" w:rsidRDefault="007A139A">
            <w:pPr>
              <w:pStyle w:val="ConsPlusNormal"/>
              <w:jc w:val="center"/>
            </w:pPr>
            <w:r>
              <w:t>порошок для ингаляций дозированный</w:t>
            </w:r>
          </w:p>
        </w:tc>
      </w:tr>
      <w:tr w:rsidR="007A139A">
        <w:tblPrEx>
          <w:tblBorders>
            <w:insideH w:val="none" w:sz="0" w:space="0" w:color="auto"/>
            <w:insideV w:val="none" w:sz="0" w:space="0" w:color="auto"/>
          </w:tblBorders>
        </w:tblPrEx>
        <w:tc>
          <w:tcPr>
            <w:tcW w:w="1134" w:type="dxa"/>
            <w:vMerge/>
            <w:tcBorders>
              <w:top w:val="nil"/>
              <w:left w:val="nil"/>
              <w:bottom w:val="nil"/>
              <w:right w:val="nil"/>
            </w:tcBorders>
          </w:tcPr>
          <w:p w:rsidR="007A139A" w:rsidRDefault="007A139A"/>
        </w:tc>
        <w:tc>
          <w:tcPr>
            <w:tcW w:w="2608" w:type="dxa"/>
            <w:vMerge/>
            <w:tcBorders>
              <w:top w:val="nil"/>
              <w:left w:val="nil"/>
              <w:bottom w:val="nil"/>
              <w:right w:val="nil"/>
            </w:tcBorders>
          </w:tcPr>
          <w:p w:rsidR="007A139A" w:rsidRDefault="007A139A"/>
        </w:tc>
        <w:tc>
          <w:tcPr>
            <w:tcW w:w="1814" w:type="dxa"/>
            <w:tcBorders>
              <w:top w:val="nil"/>
              <w:left w:val="nil"/>
              <w:bottom w:val="nil"/>
              <w:right w:val="nil"/>
            </w:tcBorders>
          </w:tcPr>
          <w:p w:rsidR="007A139A" w:rsidRDefault="007A139A">
            <w:pPr>
              <w:pStyle w:val="ConsPlusNormal"/>
              <w:jc w:val="center"/>
            </w:pPr>
            <w:r>
              <w:t>салметерол + флутиказон</w:t>
            </w:r>
          </w:p>
        </w:tc>
        <w:tc>
          <w:tcPr>
            <w:tcW w:w="3515" w:type="dxa"/>
            <w:tcBorders>
              <w:top w:val="nil"/>
              <w:left w:val="nil"/>
              <w:bottom w:val="nil"/>
              <w:right w:val="nil"/>
            </w:tcBorders>
          </w:tcPr>
          <w:p w:rsidR="007A139A" w:rsidRDefault="007A139A">
            <w:pPr>
              <w:pStyle w:val="ConsPlusNormal"/>
              <w:jc w:val="center"/>
            </w:pPr>
            <w:r>
              <w:t>аэрозоль для ингаляций дозированный;</w:t>
            </w:r>
          </w:p>
          <w:p w:rsidR="007A139A" w:rsidRDefault="007A139A">
            <w:pPr>
              <w:pStyle w:val="ConsPlusNormal"/>
              <w:jc w:val="center"/>
            </w:pPr>
            <w:r>
              <w:t>капсулы с порошком для ингаляций;</w:t>
            </w:r>
          </w:p>
          <w:p w:rsidR="007A139A" w:rsidRDefault="007A139A">
            <w:pPr>
              <w:pStyle w:val="ConsPlusNormal"/>
              <w:jc w:val="center"/>
            </w:pPr>
            <w:r>
              <w:t>порошок для ингаляций дозированный</w:t>
            </w: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R03AL</w:t>
            </w:r>
          </w:p>
        </w:tc>
        <w:tc>
          <w:tcPr>
            <w:tcW w:w="2608" w:type="dxa"/>
            <w:tcBorders>
              <w:top w:val="nil"/>
              <w:left w:val="nil"/>
              <w:bottom w:val="nil"/>
              <w:right w:val="nil"/>
            </w:tcBorders>
          </w:tcPr>
          <w:p w:rsidR="007A139A" w:rsidRDefault="007A139A">
            <w:pPr>
              <w:pStyle w:val="ConsPlusNormal"/>
              <w:jc w:val="center"/>
            </w:pPr>
            <w:r>
              <w:t>адренергические средства в комбинации с антихолинергическими средствами, включая тройные комбинации с кортикостероидами</w:t>
            </w:r>
          </w:p>
        </w:tc>
        <w:tc>
          <w:tcPr>
            <w:tcW w:w="1814" w:type="dxa"/>
            <w:tcBorders>
              <w:top w:val="nil"/>
              <w:left w:val="nil"/>
              <w:bottom w:val="nil"/>
              <w:right w:val="nil"/>
            </w:tcBorders>
          </w:tcPr>
          <w:p w:rsidR="007A139A" w:rsidRDefault="007A139A">
            <w:pPr>
              <w:pStyle w:val="ConsPlusNormal"/>
              <w:jc w:val="center"/>
            </w:pPr>
            <w:r>
              <w:t>вилантерол + умеклидиния бромид</w:t>
            </w:r>
          </w:p>
        </w:tc>
        <w:tc>
          <w:tcPr>
            <w:tcW w:w="3515" w:type="dxa"/>
            <w:tcBorders>
              <w:top w:val="nil"/>
              <w:left w:val="nil"/>
              <w:bottom w:val="nil"/>
              <w:right w:val="nil"/>
            </w:tcBorders>
          </w:tcPr>
          <w:p w:rsidR="007A139A" w:rsidRDefault="007A139A">
            <w:pPr>
              <w:pStyle w:val="ConsPlusNormal"/>
              <w:jc w:val="center"/>
            </w:pPr>
            <w:r>
              <w:t>порошок для ингаляций дозированный</w:t>
            </w: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pPr>
          </w:p>
        </w:tc>
        <w:tc>
          <w:tcPr>
            <w:tcW w:w="2608" w:type="dxa"/>
            <w:tcBorders>
              <w:top w:val="nil"/>
              <w:left w:val="nil"/>
              <w:bottom w:val="nil"/>
              <w:right w:val="nil"/>
            </w:tcBorders>
          </w:tcPr>
          <w:p w:rsidR="007A139A" w:rsidRDefault="007A139A">
            <w:pPr>
              <w:pStyle w:val="ConsPlusNormal"/>
            </w:pPr>
          </w:p>
        </w:tc>
        <w:tc>
          <w:tcPr>
            <w:tcW w:w="1814" w:type="dxa"/>
            <w:tcBorders>
              <w:top w:val="nil"/>
              <w:left w:val="nil"/>
              <w:bottom w:val="nil"/>
              <w:right w:val="nil"/>
            </w:tcBorders>
          </w:tcPr>
          <w:p w:rsidR="007A139A" w:rsidRDefault="007A139A">
            <w:pPr>
              <w:pStyle w:val="ConsPlusNormal"/>
              <w:jc w:val="center"/>
            </w:pPr>
            <w:r>
              <w:t>гликопиррония бромид + индакатерол</w:t>
            </w:r>
          </w:p>
        </w:tc>
        <w:tc>
          <w:tcPr>
            <w:tcW w:w="3515" w:type="dxa"/>
            <w:tcBorders>
              <w:top w:val="nil"/>
              <w:left w:val="nil"/>
              <w:bottom w:val="nil"/>
              <w:right w:val="nil"/>
            </w:tcBorders>
          </w:tcPr>
          <w:p w:rsidR="007A139A" w:rsidRDefault="007A139A">
            <w:pPr>
              <w:pStyle w:val="ConsPlusNormal"/>
              <w:jc w:val="center"/>
            </w:pPr>
            <w:r>
              <w:t>капсулы с порошком для ингаляций</w:t>
            </w: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pPr>
          </w:p>
        </w:tc>
        <w:tc>
          <w:tcPr>
            <w:tcW w:w="2608" w:type="dxa"/>
            <w:tcBorders>
              <w:top w:val="nil"/>
              <w:left w:val="nil"/>
              <w:bottom w:val="nil"/>
              <w:right w:val="nil"/>
            </w:tcBorders>
          </w:tcPr>
          <w:p w:rsidR="007A139A" w:rsidRDefault="007A139A">
            <w:pPr>
              <w:pStyle w:val="ConsPlusNormal"/>
            </w:pPr>
          </w:p>
        </w:tc>
        <w:tc>
          <w:tcPr>
            <w:tcW w:w="1814" w:type="dxa"/>
            <w:tcBorders>
              <w:top w:val="nil"/>
              <w:left w:val="nil"/>
              <w:bottom w:val="nil"/>
              <w:right w:val="nil"/>
            </w:tcBorders>
          </w:tcPr>
          <w:p w:rsidR="007A139A" w:rsidRDefault="007A139A">
            <w:pPr>
              <w:pStyle w:val="ConsPlusNormal"/>
              <w:jc w:val="center"/>
            </w:pPr>
            <w:r>
              <w:t>ипратропия бромид + фенотерол</w:t>
            </w:r>
          </w:p>
        </w:tc>
        <w:tc>
          <w:tcPr>
            <w:tcW w:w="3515" w:type="dxa"/>
            <w:tcBorders>
              <w:top w:val="nil"/>
              <w:left w:val="nil"/>
              <w:bottom w:val="nil"/>
              <w:right w:val="nil"/>
            </w:tcBorders>
          </w:tcPr>
          <w:p w:rsidR="007A139A" w:rsidRDefault="007A139A">
            <w:pPr>
              <w:pStyle w:val="ConsPlusNormal"/>
              <w:jc w:val="center"/>
            </w:pPr>
            <w:r>
              <w:t>аэрозоль для ингаляций дозированный;</w:t>
            </w:r>
          </w:p>
          <w:p w:rsidR="007A139A" w:rsidRDefault="007A139A">
            <w:pPr>
              <w:pStyle w:val="ConsPlusNormal"/>
              <w:jc w:val="center"/>
            </w:pPr>
            <w:r>
              <w:t>раствор для ингаляций</w:t>
            </w: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pPr>
          </w:p>
        </w:tc>
        <w:tc>
          <w:tcPr>
            <w:tcW w:w="2608" w:type="dxa"/>
            <w:tcBorders>
              <w:top w:val="nil"/>
              <w:left w:val="nil"/>
              <w:bottom w:val="nil"/>
              <w:right w:val="nil"/>
            </w:tcBorders>
          </w:tcPr>
          <w:p w:rsidR="007A139A" w:rsidRDefault="007A139A">
            <w:pPr>
              <w:pStyle w:val="ConsPlusNormal"/>
            </w:pPr>
          </w:p>
        </w:tc>
        <w:tc>
          <w:tcPr>
            <w:tcW w:w="1814" w:type="dxa"/>
            <w:tcBorders>
              <w:top w:val="nil"/>
              <w:left w:val="nil"/>
              <w:bottom w:val="nil"/>
              <w:right w:val="nil"/>
            </w:tcBorders>
          </w:tcPr>
          <w:p w:rsidR="007A139A" w:rsidRDefault="007A139A">
            <w:pPr>
              <w:pStyle w:val="ConsPlusNormal"/>
              <w:jc w:val="center"/>
            </w:pPr>
            <w:r>
              <w:t>олодатерол + тиотропия бромид</w:t>
            </w:r>
          </w:p>
        </w:tc>
        <w:tc>
          <w:tcPr>
            <w:tcW w:w="3515" w:type="dxa"/>
            <w:tcBorders>
              <w:top w:val="nil"/>
              <w:left w:val="nil"/>
              <w:bottom w:val="nil"/>
              <w:right w:val="nil"/>
            </w:tcBorders>
          </w:tcPr>
          <w:p w:rsidR="007A139A" w:rsidRDefault="007A139A">
            <w:pPr>
              <w:pStyle w:val="ConsPlusNormal"/>
              <w:jc w:val="center"/>
            </w:pPr>
            <w:r>
              <w:t>раствор для ингаляций дозированный</w:t>
            </w: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R03B</w:t>
            </w:r>
          </w:p>
        </w:tc>
        <w:tc>
          <w:tcPr>
            <w:tcW w:w="2608" w:type="dxa"/>
            <w:tcBorders>
              <w:top w:val="nil"/>
              <w:left w:val="nil"/>
              <w:bottom w:val="nil"/>
              <w:right w:val="nil"/>
            </w:tcBorders>
          </w:tcPr>
          <w:p w:rsidR="007A139A" w:rsidRDefault="007A139A">
            <w:pPr>
              <w:pStyle w:val="ConsPlusNormal"/>
              <w:jc w:val="center"/>
            </w:pPr>
            <w:r>
              <w:t>другие средства для лечения обструктивных заболеваний дыхательных путей для ингаляционного введения</w:t>
            </w:r>
          </w:p>
        </w:tc>
        <w:tc>
          <w:tcPr>
            <w:tcW w:w="1814" w:type="dxa"/>
            <w:tcBorders>
              <w:top w:val="nil"/>
              <w:left w:val="nil"/>
              <w:bottom w:val="nil"/>
              <w:right w:val="nil"/>
            </w:tcBorders>
          </w:tcPr>
          <w:p w:rsidR="007A139A" w:rsidRDefault="007A139A">
            <w:pPr>
              <w:pStyle w:val="ConsPlusNormal"/>
            </w:pPr>
          </w:p>
        </w:tc>
        <w:tc>
          <w:tcPr>
            <w:tcW w:w="3515" w:type="dxa"/>
            <w:tcBorders>
              <w:top w:val="nil"/>
              <w:left w:val="nil"/>
              <w:bottom w:val="nil"/>
              <w:right w:val="nil"/>
            </w:tcBorders>
          </w:tcPr>
          <w:p w:rsidR="007A139A" w:rsidRDefault="007A139A">
            <w:pPr>
              <w:pStyle w:val="ConsPlusNormal"/>
            </w:pPr>
          </w:p>
        </w:tc>
      </w:tr>
      <w:tr w:rsidR="007A139A">
        <w:tblPrEx>
          <w:tblBorders>
            <w:insideH w:val="none" w:sz="0" w:space="0" w:color="auto"/>
            <w:insideV w:val="none" w:sz="0" w:space="0" w:color="auto"/>
          </w:tblBorders>
        </w:tblPrEx>
        <w:tc>
          <w:tcPr>
            <w:tcW w:w="1134" w:type="dxa"/>
            <w:vMerge w:val="restart"/>
            <w:tcBorders>
              <w:top w:val="nil"/>
              <w:left w:val="nil"/>
              <w:bottom w:val="nil"/>
              <w:right w:val="nil"/>
            </w:tcBorders>
          </w:tcPr>
          <w:p w:rsidR="007A139A" w:rsidRDefault="007A139A">
            <w:pPr>
              <w:pStyle w:val="ConsPlusNormal"/>
              <w:jc w:val="center"/>
            </w:pPr>
            <w:r>
              <w:t>R03BA</w:t>
            </w:r>
          </w:p>
        </w:tc>
        <w:tc>
          <w:tcPr>
            <w:tcW w:w="2608" w:type="dxa"/>
            <w:vMerge w:val="restart"/>
            <w:tcBorders>
              <w:top w:val="nil"/>
              <w:left w:val="nil"/>
              <w:bottom w:val="nil"/>
              <w:right w:val="nil"/>
            </w:tcBorders>
          </w:tcPr>
          <w:p w:rsidR="007A139A" w:rsidRDefault="007A139A">
            <w:pPr>
              <w:pStyle w:val="ConsPlusNormal"/>
              <w:jc w:val="center"/>
            </w:pPr>
            <w:r>
              <w:t>глюкокортикоиды</w:t>
            </w:r>
          </w:p>
        </w:tc>
        <w:tc>
          <w:tcPr>
            <w:tcW w:w="1814" w:type="dxa"/>
            <w:tcBorders>
              <w:top w:val="nil"/>
              <w:left w:val="nil"/>
              <w:bottom w:val="nil"/>
              <w:right w:val="nil"/>
            </w:tcBorders>
          </w:tcPr>
          <w:p w:rsidR="007A139A" w:rsidRDefault="007A139A">
            <w:pPr>
              <w:pStyle w:val="ConsPlusNormal"/>
              <w:jc w:val="center"/>
            </w:pPr>
            <w:r>
              <w:t>беклометазон</w:t>
            </w:r>
          </w:p>
        </w:tc>
        <w:tc>
          <w:tcPr>
            <w:tcW w:w="3515" w:type="dxa"/>
            <w:tcBorders>
              <w:top w:val="nil"/>
              <w:left w:val="nil"/>
              <w:bottom w:val="nil"/>
              <w:right w:val="nil"/>
            </w:tcBorders>
          </w:tcPr>
          <w:p w:rsidR="007A139A" w:rsidRDefault="007A139A">
            <w:pPr>
              <w:pStyle w:val="ConsPlusNormal"/>
              <w:jc w:val="center"/>
            </w:pPr>
            <w:r>
              <w:t>аэрозоль для ингаляций дозированный;</w:t>
            </w:r>
          </w:p>
          <w:p w:rsidR="007A139A" w:rsidRDefault="007A139A">
            <w:pPr>
              <w:pStyle w:val="ConsPlusNormal"/>
              <w:jc w:val="center"/>
            </w:pPr>
            <w:r>
              <w:t>аэрозоль для ингаляций дозированный, активируемый вдохом;</w:t>
            </w:r>
          </w:p>
          <w:p w:rsidR="007A139A" w:rsidRDefault="007A139A">
            <w:pPr>
              <w:pStyle w:val="ConsPlusNormal"/>
              <w:jc w:val="center"/>
            </w:pPr>
            <w:r>
              <w:t>спрей назальный дозированный;</w:t>
            </w:r>
          </w:p>
          <w:p w:rsidR="007A139A" w:rsidRDefault="007A139A">
            <w:pPr>
              <w:pStyle w:val="ConsPlusNormal"/>
              <w:jc w:val="center"/>
            </w:pPr>
            <w:r>
              <w:t>суспензия для ингаляций</w:t>
            </w:r>
          </w:p>
        </w:tc>
      </w:tr>
      <w:tr w:rsidR="007A139A">
        <w:tblPrEx>
          <w:tblBorders>
            <w:insideH w:val="none" w:sz="0" w:space="0" w:color="auto"/>
            <w:insideV w:val="none" w:sz="0" w:space="0" w:color="auto"/>
          </w:tblBorders>
        </w:tblPrEx>
        <w:tc>
          <w:tcPr>
            <w:tcW w:w="1134" w:type="dxa"/>
            <w:vMerge/>
            <w:tcBorders>
              <w:top w:val="nil"/>
              <w:left w:val="nil"/>
              <w:bottom w:val="nil"/>
              <w:right w:val="nil"/>
            </w:tcBorders>
          </w:tcPr>
          <w:p w:rsidR="007A139A" w:rsidRDefault="007A139A"/>
        </w:tc>
        <w:tc>
          <w:tcPr>
            <w:tcW w:w="2608" w:type="dxa"/>
            <w:vMerge/>
            <w:tcBorders>
              <w:top w:val="nil"/>
              <w:left w:val="nil"/>
              <w:bottom w:val="nil"/>
              <w:right w:val="nil"/>
            </w:tcBorders>
          </w:tcPr>
          <w:p w:rsidR="007A139A" w:rsidRDefault="007A139A"/>
        </w:tc>
        <w:tc>
          <w:tcPr>
            <w:tcW w:w="1814" w:type="dxa"/>
            <w:tcBorders>
              <w:top w:val="nil"/>
              <w:left w:val="nil"/>
              <w:bottom w:val="nil"/>
              <w:right w:val="nil"/>
            </w:tcBorders>
          </w:tcPr>
          <w:p w:rsidR="007A139A" w:rsidRDefault="007A139A">
            <w:pPr>
              <w:pStyle w:val="ConsPlusNormal"/>
              <w:jc w:val="center"/>
            </w:pPr>
            <w:r>
              <w:t>будесонид</w:t>
            </w:r>
          </w:p>
        </w:tc>
        <w:tc>
          <w:tcPr>
            <w:tcW w:w="3515" w:type="dxa"/>
            <w:tcBorders>
              <w:top w:val="nil"/>
              <w:left w:val="nil"/>
              <w:bottom w:val="nil"/>
              <w:right w:val="nil"/>
            </w:tcBorders>
          </w:tcPr>
          <w:p w:rsidR="007A139A" w:rsidRDefault="007A139A">
            <w:pPr>
              <w:pStyle w:val="ConsPlusNormal"/>
              <w:jc w:val="center"/>
            </w:pPr>
            <w:r>
              <w:t>аэрозоль для ингаляций дозированный;</w:t>
            </w:r>
          </w:p>
          <w:p w:rsidR="007A139A" w:rsidRDefault="007A139A">
            <w:pPr>
              <w:pStyle w:val="ConsPlusNormal"/>
              <w:jc w:val="center"/>
            </w:pPr>
            <w:r>
              <w:t>капли назальные;</w:t>
            </w:r>
          </w:p>
          <w:p w:rsidR="007A139A" w:rsidRDefault="007A139A">
            <w:pPr>
              <w:pStyle w:val="ConsPlusNormal"/>
              <w:jc w:val="center"/>
            </w:pPr>
            <w:r>
              <w:t>капсулы;</w:t>
            </w:r>
          </w:p>
          <w:p w:rsidR="007A139A" w:rsidRDefault="007A139A">
            <w:pPr>
              <w:pStyle w:val="ConsPlusNormal"/>
              <w:jc w:val="center"/>
            </w:pPr>
            <w:r>
              <w:t>капсулы кишечнорастворимые;</w:t>
            </w:r>
          </w:p>
          <w:p w:rsidR="007A139A" w:rsidRDefault="007A139A">
            <w:pPr>
              <w:pStyle w:val="ConsPlusNormal"/>
              <w:jc w:val="center"/>
            </w:pPr>
            <w:r>
              <w:t>порошок для ингаляций дозированный;</w:t>
            </w:r>
          </w:p>
          <w:p w:rsidR="007A139A" w:rsidRDefault="007A139A">
            <w:pPr>
              <w:pStyle w:val="ConsPlusNormal"/>
              <w:jc w:val="center"/>
            </w:pPr>
            <w:r>
              <w:t>раствор для ингаляций;</w:t>
            </w:r>
          </w:p>
          <w:p w:rsidR="007A139A" w:rsidRDefault="007A139A">
            <w:pPr>
              <w:pStyle w:val="ConsPlusNormal"/>
              <w:jc w:val="center"/>
            </w:pPr>
            <w:r>
              <w:t>спрей назальный дозированный;</w:t>
            </w:r>
          </w:p>
          <w:p w:rsidR="007A139A" w:rsidRDefault="007A139A">
            <w:pPr>
              <w:pStyle w:val="ConsPlusNormal"/>
              <w:jc w:val="center"/>
            </w:pPr>
            <w:r>
              <w:t>суспензия для ингаляций дозированная</w:t>
            </w:r>
          </w:p>
        </w:tc>
      </w:tr>
      <w:tr w:rsidR="007A139A">
        <w:tblPrEx>
          <w:tblBorders>
            <w:insideH w:val="none" w:sz="0" w:space="0" w:color="auto"/>
            <w:insideV w:val="none" w:sz="0" w:space="0" w:color="auto"/>
          </w:tblBorders>
        </w:tblPrEx>
        <w:tc>
          <w:tcPr>
            <w:tcW w:w="1134" w:type="dxa"/>
            <w:vMerge w:val="restart"/>
            <w:tcBorders>
              <w:top w:val="nil"/>
              <w:left w:val="nil"/>
              <w:bottom w:val="nil"/>
              <w:right w:val="nil"/>
            </w:tcBorders>
          </w:tcPr>
          <w:p w:rsidR="007A139A" w:rsidRDefault="007A139A">
            <w:pPr>
              <w:pStyle w:val="ConsPlusNormal"/>
              <w:jc w:val="center"/>
            </w:pPr>
            <w:r>
              <w:t>R03BB</w:t>
            </w:r>
          </w:p>
        </w:tc>
        <w:tc>
          <w:tcPr>
            <w:tcW w:w="2608" w:type="dxa"/>
            <w:vMerge w:val="restart"/>
            <w:tcBorders>
              <w:top w:val="nil"/>
              <w:left w:val="nil"/>
              <w:bottom w:val="nil"/>
              <w:right w:val="nil"/>
            </w:tcBorders>
          </w:tcPr>
          <w:p w:rsidR="007A139A" w:rsidRDefault="007A139A">
            <w:pPr>
              <w:pStyle w:val="ConsPlusNormal"/>
              <w:jc w:val="center"/>
            </w:pPr>
            <w:r>
              <w:t>антихолинергические средства</w:t>
            </w:r>
          </w:p>
        </w:tc>
        <w:tc>
          <w:tcPr>
            <w:tcW w:w="1814" w:type="dxa"/>
            <w:tcBorders>
              <w:top w:val="nil"/>
              <w:left w:val="nil"/>
              <w:bottom w:val="nil"/>
              <w:right w:val="nil"/>
            </w:tcBorders>
          </w:tcPr>
          <w:p w:rsidR="007A139A" w:rsidRDefault="007A139A">
            <w:pPr>
              <w:pStyle w:val="ConsPlusNormal"/>
              <w:jc w:val="center"/>
            </w:pPr>
            <w:r>
              <w:t>гликопиррония бромид</w:t>
            </w:r>
          </w:p>
        </w:tc>
        <w:tc>
          <w:tcPr>
            <w:tcW w:w="3515" w:type="dxa"/>
            <w:tcBorders>
              <w:top w:val="nil"/>
              <w:left w:val="nil"/>
              <w:bottom w:val="nil"/>
              <w:right w:val="nil"/>
            </w:tcBorders>
          </w:tcPr>
          <w:p w:rsidR="007A139A" w:rsidRDefault="007A139A">
            <w:pPr>
              <w:pStyle w:val="ConsPlusNormal"/>
              <w:jc w:val="center"/>
            </w:pPr>
            <w:r>
              <w:t>капсулы с порошком для ингаляций</w:t>
            </w:r>
          </w:p>
        </w:tc>
      </w:tr>
      <w:tr w:rsidR="007A139A">
        <w:tblPrEx>
          <w:tblBorders>
            <w:insideH w:val="none" w:sz="0" w:space="0" w:color="auto"/>
            <w:insideV w:val="none" w:sz="0" w:space="0" w:color="auto"/>
          </w:tblBorders>
        </w:tblPrEx>
        <w:tc>
          <w:tcPr>
            <w:tcW w:w="1134" w:type="dxa"/>
            <w:vMerge/>
            <w:tcBorders>
              <w:top w:val="nil"/>
              <w:left w:val="nil"/>
              <w:bottom w:val="nil"/>
              <w:right w:val="nil"/>
            </w:tcBorders>
          </w:tcPr>
          <w:p w:rsidR="007A139A" w:rsidRDefault="007A139A"/>
        </w:tc>
        <w:tc>
          <w:tcPr>
            <w:tcW w:w="2608" w:type="dxa"/>
            <w:vMerge/>
            <w:tcBorders>
              <w:top w:val="nil"/>
              <w:left w:val="nil"/>
              <w:bottom w:val="nil"/>
              <w:right w:val="nil"/>
            </w:tcBorders>
          </w:tcPr>
          <w:p w:rsidR="007A139A" w:rsidRDefault="007A139A"/>
        </w:tc>
        <w:tc>
          <w:tcPr>
            <w:tcW w:w="1814" w:type="dxa"/>
            <w:tcBorders>
              <w:top w:val="nil"/>
              <w:left w:val="nil"/>
              <w:bottom w:val="nil"/>
              <w:right w:val="nil"/>
            </w:tcBorders>
          </w:tcPr>
          <w:p w:rsidR="007A139A" w:rsidRDefault="007A139A">
            <w:pPr>
              <w:pStyle w:val="ConsPlusNormal"/>
              <w:jc w:val="center"/>
            </w:pPr>
            <w:r>
              <w:t>ипратропия бромид</w:t>
            </w:r>
          </w:p>
        </w:tc>
        <w:tc>
          <w:tcPr>
            <w:tcW w:w="3515" w:type="dxa"/>
            <w:tcBorders>
              <w:top w:val="nil"/>
              <w:left w:val="nil"/>
              <w:bottom w:val="nil"/>
              <w:right w:val="nil"/>
            </w:tcBorders>
          </w:tcPr>
          <w:p w:rsidR="007A139A" w:rsidRDefault="007A139A">
            <w:pPr>
              <w:pStyle w:val="ConsPlusNormal"/>
              <w:jc w:val="center"/>
            </w:pPr>
            <w:r>
              <w:t>аэрозоль для ингаляций дозированный;</w:t>
            </w:r>
          </w:p>
          <w:p w:rsidR="007A139A" w:rsidRDefault="007A139A">
            <w:pPr>
              <w:pStyle w:val="ConsPlusNormal"/>
              <w:jc w:val="center"/>
            </w:pPr>
            <w:r>
              <w:t>раствор для ингаляций</w:t>
            </w:r>
          </w:p>
        </w:tc>
      </w:tr>
      <w:tr w:rsidR="007A139A">
        <w:tblPrEx>
          <w:tblBorders>
            <w:insideH w:val="none" w:sz="0" w:space="0" w:color="auto"/>
            <w:insideV w:val="none" w:sz="0" w:space="0" w:color="auto"/>
          </w:tblBorders>
        </w:tblPrEx>
        <w:tc>
          <w:tcPr>
            <w:tcW w:w="1134" w:type="dxa"/>
            <w:vMerge/>
            <w:tcBorders>
              <w:top w:val="nil"/>
              <w:left w:val="nil"/>
              <w:bottom w:val="nil"/>
              <w:right w:val="nil"/>
            </w:tcBorders>
          </w:tcPr>
          <w:p w:rsidR="007A139A" w:rsidRDefault="007A139A"/>
        </w:tc>
        <w:tc>
          <w:tcPr>
            <w:tcW w:w="2608" w:type="dxa"/>
            <w:vMerge/>
            <w:tcBorders>
              <w:top w:val="nil"/>
              <w:left w:val="nil"/>
              <w:bottom w:val="nil"/>
              <w:right w:val="nil"/>
            </w:tcBorders>
          </w:tcPr>
          <w:p w:rsidR="007A139A" w:rsidRDefault="007A139A"/>
        </w:tc>
        <w:tc>
          <w:tcPr>
            <w:tcW w:w="1814" w:type="dxa"/>
            <w:tcBorders>
              <w:top w:val="nil"/>
              <w:left w:val="nil"/>
              <w:bottom w:val="nil"/>
              <w:right w:val="nil"/>
            </w:tcBorders>
          </w:tcPr>
          <w:p w:rsidR="007A139A" w:rsidRDefault="007A139A">
            <w:pPr>
              <w:pStyle w:val="ConsPlusNormal"/>
              <w:jc w:val="center"/>
            </w:pPr>
            <w:r>
              <w:t>тиотропия бромид</w:t>
            </w:r>
          </w:p>
        </w:tc>
        <w:tc>
          <w:tcPr>
            <w:tcW w:w="3515" w:type="dxa"/>
            <w:tcBorders>
              <w:top w:val="nil"/>
              <w:left w:val="nil"/>
              <w:bottom w:val="nil"/>
              <w:right w:val="nil"/>
            </w:tcBorders>
          </w:tcPr>
          <w:p w:rsidR="007A139A" w:rsidRDefault="007A139A">
            <w:pPr>
              <w:pStyle w:val="ConsPlusNormal"/>
              <w:jc w:val="center"/>
            </w:pPr>
            <w:r>
              <w:t>капсулы с порошком для ингаляций;</w:t>
            </w:r>
          </w:p>
          <w:p w:rsidR="007A139A" w:rsidRDefault="007A139A">
            <w:pPr>
              <w:pStyle w:val="ConsPlusNormal"/>
              <w:jc w:val="center"/>
            </w:pPr>
            <w:r>
              <w:t>раствор для ингаляций</w:t>
            </w: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R03BC</w:t>
            </w:r>
          </w:p>
        </w:tc>
        <w:tc>
          <w:tcPr>
            <w:tcW w:w="2608" w:type="dxa"/>
            <w:tcBorders>
              <w:top w:val="nil"/>
              <w:left w:val="nil"/>
              <w:bottom w:val="nil"/>
              <w:right w:val="nil"/>
            </w:tcBorders>
          </w:tcPr>
          <w:p w:rsidR="007A139A" w:rsidRDefault="007A139A">
            <w:pPr>
              <w:pStyle w:val="ConsPlusNormal"/>
              <w:jc w:val="center"/>
            </w:pPr>
            <w:r>
              <w:t>противоаллергические средства, кроме глюкокортикоидов</w:t>
            </w:r>
          </w:p>
        </w:tc>
        <w:tc>
          <w:tcPr>
            <w:tcW w:w="1814" w:type="dxa"/>
            <w:tcBorders>
              <w:top w:val="nil"/>
              <w:left w:val="nil"/>
              <w:bottom w:val="nil"/>
              <w:right w:val="nil"/>
            </w:tcBorders>
          </w:tcPr>
          <w:p w:rsidR="007A139A" w:rsidRDefault="007A139A">
            <w:pPr>
              <w:pStyle w:val="ConsPlusNormal"/>
              <w:jc w:val="center"/>
            </w:pPr>
            <w:r>
              <w:t xml:space="preserve">кромоглициевая кислота </w:t>
            </w:r>
            <w:hyperlink w:anchor="P5229" w:history="1">
              <w:r>
                <w:rPr>
                  <w:color w:val="0000FF"/>
                </w:rPr>
                <w:t>&lt;*&gt;</w:t>
              </w:r>
            </w:hyperlink>
          </w:p>
        </w:tc>
        <w:tc>
          <w:tcPr>
            <w:tcW w:w="3515" w:type="dxa"/>
            <w:tcBorders>
              <w:top w:val="nil"/>
              <w:left w:val="nil"/>
              <w:bottom w:val="nil"/>
              <w:right w:val="nil"/>
            </w:tcBorders>
          </w:tcPr>
          <w:p w:rsidR="007A139A" w:rsidRDefault="007A139A">
            <w:pPr>
              <w:pStyle w:val="ConsPlusNormal"/>
              <w:jc w:val="center"/>
            </w:pPr>
            <w:r>
              <w:t>аэрозоль для ингаляций дозированный;</w:t>
            </w:r>
          </w:p>
          <w:p w:rsidR="007A139A" w:rsidRDefault="007A139A">
            <w:pPr>
              <w:pStyle w:val="ConsPlusNormal"/>
              <w:jc w:val="center"/>
            </w:pPr>
            <w:r>
              <w:t>капсулы;</w:t>
            </w:r>
          </w:p>
          <w:p w:rsidR="007A139A" w:rsidRDefault="007A139A">
            <w:pPr>
              <w:pStyle w:val="ConsPlusNormal"/>
              <w:jc w:val="center"/>
            </w:pPr>
            <w:r>
              <w:t>спрей назальный;</w:t>
            </w:r>
          </w:p>
          <w:p w:rsidR="007A139A" w:rsidRDefault="007A139A">
            <w:pPr>
              <w:pStyle w:val="ConsPlusNormal"/>
              <w:jc w:val="center"/>
            </w:pPr>
            <w:r>
              <w:t>спрей назальный дозированный</w:t>
            </w: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R03D</w:t>
            </w:r>
          </w:p>
        </w:tc>
        <w:tc>
          <w:tcPr>
            <w:tcW w:w="2608" w:type="dxa"/>
            <w:tcBorders>
              <w:top w:val="nil"/>
              <w:left w:val="nil"/>
              <w:bottom w:val="nil"/>
              <w:right w:val="nil"/>
            </w:tcBorders>
          </w:tcPr>
          <w:p w:rsidR="007A139A" w:rsidRDefault="007A139A">
            <w:pPr>
              <w:pStyle w:val="ConsPlusNormal"/>
              <w:jc w:val="center"/>
            </w:pPr>
            <w:r>
              <w:t>другие средства системного действия для лечения обструктивных заболеваний дыхательных путей</w:t>
            </w:r>
          </w:p>
        </w:tc>
        <w:tc>
          <w:tcPr>
            <w:tcW w:w="1814" w:type="dxa"/>
            <w:tcBorders>
              <w:top w:val="nil"/>
              <w:left w:val="nil"/>
              <w:bottom w:val="nil"/>
              <w:right w:val="nil"/>
            </w:tcBorders>
          </w:tcPr>
          <w:p w:rsidR="007A139A" w:rsidRDefault="007A139A">
            <w:pPr>
              <w:pStyle w:val="ConsPlusNormal"/>
            </w:pPr>
          </w:p>
        </w:tc>
        <w:tc>
          <w:tcPr>
            <w:tcW w:w="3515" w:type="dxa"/>
            <w:tcBorders>
              <w:top w:val="nil"/>
              <w:left w:val="nil"/>
              <w:bottom w:val="nil"/>
              <w:right w:val="nil"/>
            </w:tcBorders>
          </w:tcPr>
          <w:p w:rsidR="007A139A" w:rsidRDefault="007A139A">
            <w:pPr>
              <w:pStyle w:val="ConsPlusNormal"/>
            </w:pP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R03DA</w:t>
            </w:r>
          </w:p>
        </w:tc>
        <w:tc>
          <w:tcPr>
            <w:tcW w:w="2608" w:type="dxa"/>
            <w:tcBorders>
              <w:top w:val="nil"/>
              <w:left w:val="nil"/>
              <w:bottom w:val="nil"/>
              <w:right w:val="nil"/>
            </w:tcBorders>
          </w:tcPr>
          <w:p w:rsidR="007A139A" w:rsidRDefault="007A139A">
            <w:pPr>
              <w:pStyle w:val="ConsPlusNormal"/>
              <w:jc w:val="center"/>
            </w:pPr>
            <w:r>
              <w:t>ксантины</w:t>
            </w:r>
          </w:p>
        </w:tc>
        <w:tc>
          <w:tcPr>
            <w:tcW w:w="1814" w:type="dxa"/>
            <w:tcBorders>
              <w:top w:val="nil"/>
              <w:left w:val="nil"/>
              <w:bottom w:val="nil"/>
              <w:right w:val="nil"/>
            </w:tcBorders>
          </w:tcPr>
          <w:p w:rsidR="007A139A" w:rsidRDefault="007A139A">
            <w:pPr>
              <w:pStyle w:val="ConsPlusNormal"/>
              <w:jc w:val="center"/>
            </w:pPr>
            <w:r>
              <w:t>аминофиллин</w:t>
            </w:r>
          </w:p>
        </w:tc>
        <w:tc>
          <w:tcPr>
            <w:tcW w:w="3515" w:type="dxa"/>
            <w:tcBorders>
              <w:top w:val="nil"/>
              <w:left w:val="nil"/>
              <w:bottom w:val="nil"/>
              <w:right w:val="nil"/>
            </w:tcBorders>
          </w:tcPr>
          <w:p w:rsidR="007A139A" w:rsidRDefault="007A139A">
            <w:pPr>
              <w:pStyle w:val="ConsPlusNormal"/>
              <w:jc w:val="center"/>
            </w:pPr>
            <w:r>
              <w:t>таблетки</w:t>
            </w: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R03DX</w:t>
            </w:r>
          </w:p>
        </w:tc>
        <w:tc>
          <w:tcPr>
            <w:tcW w:w="2608" w:type="dxa"/>
            <w:tcBorders>
              <w:top w:val="nil"/>
              <w:left w:val="nil"/>
              <w:bottom w:val="nil"/>
              <w:right w:val="nil"/>
            </w:tcBorders>
          </w:tcPr>
          <w:p w:rsidR="007A139A" w:rsidRDefault="007A139A">
            <w:pPr>
              <w:pStyle w:val="ConsPlusNormal"/>
              <w:jc w:val="center"/>
            </w:pPr>
            <w:r>
              <w:t>прочие средства системного действия для лечения обструктивных заболеваний дыхательных путей</w:t>
            </w:r>
          </w:p>
        </w:tc>
        <w:tc>
          <w:tcPr>
            <w:tcW w:w="1814" w:type="dxa"/>
            <w:tcBorders>
              <w:top w:val="nil"/>
              <w:left w:val="nil"/>
              <w:bottom w:val="nil"/>
              <w:right w:val="nil"/>
            </w:tcBorders>
          </w:tcPr>
          <w:p w:rsidR="007A139A" w:rsidRDefault="007A139A">
            <w:pPr>
              <w:pStyle w:val="ConsPlusNormal"/>
              <w:jc w:val="center"/>
            </w:pPr>
            <w:r>
              <w:t>бенрализумаб</w:t>
            </w:r>
          </w:p>
        </w:tc>
        <w:tc>
          <w:tcPr>
            <w:tcW w:w="3515" w:type="dxa"/>
            <w:tcBorders>
              <w:top w:val="nil"/>
              <w:left w:val="nil"/>
              <w:bottom w:val="nil"/>
              <w:right w:val="nil"/>
            </w:tcBorders>
          </w:tcPr>
          <w:p w:rsidR="007A139A" w:rsidRDefault="007A139A">
            <w:pPr>
              <w:pStyle w:val="ConsPlusNormal"/>
              <w:jc w:val="center"/>
            </w:pPr>
            <w:r>
              <w:t>раствор для подкожного введения</w:t>
            </w: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pPr>
          </w:p>
        </w:tc>
        <w:tc>
          <w:tcPr>
            <w:tcW w:w="2608" w:type="dxa"/>
            <w:tcBorders>
              <w:top w:val="nil"/>
              <w:left w:val="nil"/>
              <w:bottom w:val="nil"/>
              <w:right w:val="nil"/>
            </w:tcBorders>
          </w:tcPr>
          <w:p w:rsidR="007A139A" w:rsidRDefault="007A139A">
            <w:pPr>
              <w:pStyle w:val="ConsPlusNormal"/>
            </w:pPr>
          </w:p>
        </w:tc>
        <w:tc>
          <w:tcPr>
            <w:tcW w:w="1814" w:type="dxa"/>
            <w:tcBorders>
              <w:top w:val="nil"/>
              <w:left w:val="nil"/>
              <w:bottom w:val="nil"/>
              <w:right w:val="nil"/>
            </w:tcBorders>
          </w:tcPr>
          <w:p w:rsidR="007A139A" w:rsidRDefault="007A139A">
            <w:pPr>
              <w:pStyle w:val="ConsPlusNormal"/>
              <w:jc w:val="center"/>
            </w:pPr>
            <w:r>
              <w:t>меполизумаб</w:t>
            </w:r>
          </w:p>
        </w:tc>
        <w:tc>
          <w:tcPr>
            <w:tcW w:w="3515" w:type="dxa"/>
            <w:tcBorders>
              <w:top w:val="nil"/>
              <w:left w:val="nil"/>
              <w:bottom w:val="nil"/>
              <w:right w:val="nil"/>
            </w:tcBorders>
          </w:tcPr>
          <w:p w:rsidR="007A139A" w:rsidRDefault="007A139A">
            <w:pPr>
              <w:pStyle w:val="ConsPlusNormal"/>
              <w:jc w:val="center"/>
            </w:pPr>
            <w:r>
              <w:t>лиофилизат для приготовления раствора для подкожного введения</w:t>
            </w: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pPr>
          </w:p>
        </w:tc>
        <w:tc>
          <w:tcPr>
            <w:tcW w:w="2608" w:type="dxa"/>
            <w:tcBorders>
              <w:top w:val="nil"/>
              <w:left w:val="nil"/>
              <w:bottom w:val="nil"/>
              <w:right w:val="nil"/>
            </w:tcBorders>
          </w:tcPr>
          <w:p w:rsidR="007A139A" w:rsidRDefault="007A139A">
            <w:pPr>
              <w:pStyle w:val="ConsPlusNormal"/>
            </w:pPr>
          </w:p>
        </w:tc>
        <w:tc>
          <w:tcPr>
            <w:tcW w:w="1814" w:type="dxa"/>
            <w:tcBorders>
              <w:top w:val="nil"/>
              <w:left w:val="nil"/>
              <w:bottom w:val="nil"/>
              <w:right w:val="nil"/>
            </w:tcBorders>
          </w:tcPr>
          <w:p w:rsidR="007A139A" w:rsidRDefault="007A139A">
            <w:pPr>
              <w:pStyle w:val="ConsPlusNormal"/>
              <w:jc w:val="center"/>
            </w:pPr>
            <w:r>
              <w:t xml:space="preserve">омализумаб </w:t>
            </w:r>
            <w:hyperlink w:anchor="P5229" w:history="1">
              <w:r>
                <w:rPr>
                  <w:color w:val="0000FF"/>
                </w:rPr>
                <w:t>&lt;*&gt;</w:t>
              </w:r>
            </w:hyperlink>
          </w:p>
        </w:tc>
        <w:tc>
          <w:tcPr>
            <w:tcW w:w="3515" w:type="dxa"/>
            <w:tcBorders>
              <w:top w:val="nil"/>
              <w:left w:val="nil"/>
              <w:bottom w:val="nil"/>
              <w:right w:val="nil"/>
            </w:tcBorders>
          </w:tcPr>
          <w:p w:rsidR="007A139A" w:rsidRDefault="007A139A">
            <w:pPr>
              <w:pStyle w:val="ConsPlusNormal"/>
              <w:jc w:val="center"/>
            </w:pPr>
            <w:r>
              <w:t>лиофилизат для приготовления раствора для подкожного введения;</w:t>
            </w:r>
          </w:p>
          <w:p w:rsidR="007A139A" w:rsidRDefault="007A139A">
            <w:pPr>
              <w:pStyle w:val="ConsPlusNormal"/>
              <w:jc w:val="center"/>
            </w:pPr>
            <w:r>
              <w:t>раствор для подкожного введения</w:t>
            </w: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pPr>
          </w:p>
        </w:tc>
        <w:tc>
          <w:tcPr>
            <w:tcW w:w="2608" w:type="dxa"/>
            <w:tcBorders>
              <w:top w:val="nil"/>
              <w:left w:val="nil"/>
              <w:bottom w:val="nil"/>
              <w:right w:val="nil"/>
            </w:tcBorders>
          </w:tcPr>
          <w:p w:rsidR="007A139A" w:rsidRDefault="007A139A">
            <w:pPr>
              <w:pStyle w:val="ConsPlusNormal"/>
            </w:pPr>
          </w:p>
        </w:tc>
        <w:tc>
          <w:tcPr>
            <w:tcW w:w="1814" w:type="dxa"/>
            <w:tcBorders>
              <w:top w:val="nil"/>
              <w:left w:val="nil"/>
              <w:bottom w:val="nil"/>
              <w:right w:val="nil"/>
            </w:tcBorders>
          </w:tcPr>
          <w:p w:rsidR="007A139A" w:rsidRDefault="007A139A">
            <w:pPr>
              <w:pStyle w:val="ConsPlusNormal"/>
              <w:jc w:val="center"/>
            </w:pPr>
            <w:r>
              <w:t>фенспирид</w:t>
            </w:r>
          </w:p>
        </w:tc>
        <w:tc>
          <w:tcPr>
            <w:tcW w:w="3515" w:type="dxa"/>
            <w:tcBorders>
              <w:top w:val="nil"/>
              <w:left w:val="nil"/>
              <w:bottom w:val="nil"/>
              <w:right w:val="nil"/>
            </w:tcBorders>
          </w:tcPr>
          <w:p w:rsidR="007A139A" w:rsidRDefault="007A139A">
            <w:pPr>
              <w:pStyle w:val="ConsPlusNormal"/>
              <w:jc w:val="center"/>
            </w:pPr>
            <w:r>
              <w:t>сироп;</w:t>
            </w:r>
          </w:p>
          <w:p w:rsidR="007A139A" w:rsidRDefault="007A139A">
            <w:pPr>
              <w:pStyle w:val="ConsPlusNormal"/>
              <w:jc w:val="center"/>
            </w:pPr>
            <w:r>
              <w:t>таблетки, покрытые пленочной оболочкой;</w:t>
            </w:r>
          </w:p>
          <w:p w:rsidR="007A139A" w:rsidRDefault="007A139A">
            <w:pPr>
              <w:pStyle w:val="ConsPlusNormal"/>
              <w:jc w:val="center"/>
            </w:pPr>
            <w:r>
              <w:t>таблетки пролонгированного действия, покрытые пленочной оболочкой;</w:t>
            </w:r>
          </w:p>
          <w:p w:rsidR="007A139A" w:rsidRDefault="007A139A">
            <w:pPr>
              <w:pStyle w:val="ConsPlusNormal"/>
              <w:jc w:val="center"/>
            </w:pPr>
            <w:r>
              <w:t>таблетки с пролонгированным высвобождением, покрытые пленочной оболочкой</w:t>
            </w: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R05</w:t>
            </w:r>
          </w:p>
        </w:tc>
        <w:tc>
          <w:tcPr>
            <w:tcW w:w="2608" w:type="dxa"/>
            <w:tcBorders>
              <w:top w:val="nil"/>
              <w:left w:val="nil"/>
              <w:bottom w:val="nil"/>
              <w:right w:val="nil"/>
            </w:tcBorders>
          </w:tcPr>
          <w:p w:rsidR="007A139A" w:rsidRDefault="007A139A">
            <w:pPr>
              <w:pStyle w:val="ConsPlusNormal"/>
              <w:jc w:val="center"/>
            </w:pPr>
            <w:r>
              <w:t>противокашлевые препараты и средства для лечения простудных заболеваний</w:t>
            </w:r>
          </w:p>
        </w:tc>
        <w:tc>
          <w:tcPr>
            <w:tcW w:w="1814" w:type="dxa"/>
            <w:tcBorders>
              <w:top w:val="nil"/>
              <w:left w:val="nil"/>
              <w:bottom w:val="nil"/>
              <w:right w:val="nil"/>
            </w:tcBorders>
          </w:tcPr>
          <w:p w:rsidR="007A139A" w:rsidRDefault="007A139A">
            <w:pPr>
              <w:pStyle w:val="ConsPlusNormal"/>
            </w:pPr>
          </w:p>
        </w:tc>
        <w:tc>
          <w:tcPr>
            <w:tcW w:w="3515" w:type="dxa"/>
            <w:tcBorders>
              <w:top w:val="nil"/>
              <w:left w:val="nil"/>
              <w:bottom w:val="nil"/>
              <w:right w:val="nil"/>
            </w:tcBorders>
          </w:tcPr>
          <w:p w:rsidR="007A139A" w:rsidRDefault="007A139A">
            <w:pPr>
              <w:pStyle w:val="ConsPlusNormal"/>
            </w:pP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R05C</w:t>
            </w:r>
          </w:p>
        </w:tc>
        <w:tc>
          <w:tcPr>
            <w:tcW w:w="2608" w:type="dxa"/>
            <w:tcBorders>
              <w:top w:val="nil"/>
              <w:left w:val="nil"/>
              <w:bottom w:val="nil"/>
              <w:right w:val="nil"/>
            </w:tcBorders>
          </w:tcPr>
          <w:p w:rsidR="007A139A" w:rsidRDefault="007A139A">
            <w:pPr>
              <w:pStyle w:val="ConsPlusNormal"/>
              <w:jc w:val="center"/>
            </w:pPr>
            <w:r>
              <w:t>отхаркивающие препараты, кроме комбинаций с противокашлевыми средствами</w:t>
            </w:r>
          </w:p>
        </w:tc>
        <w:tc>
          <w:tcPr>
            <w:tcW w:w="1814" w:type="dxa"/>
            <w:tcBorders>
              <w:top w:val="nil"/>
              <w:left w:val="nil"/>
              <w:bottom w:val="nil"/>
              <w:right w:val="nil"/>
            </w:tcBorders>
          </w:tcPr>
          <w:p w:rsidR="007A139A" w:rsidRDefault="007A139A">
            <w:pPr>
              <w:pStyle w:val="ConsPlusNormal"/>
            </w:pPr>
          </w:p>
        </w:tc>
        <w:tc>
          <w:tcPr>
            <w:tcW w:w="3515" w:type="dxa"/>
            <w:tcBorders>
              <w:top w:val="nil"/>
              <w:left w:val="nil"/>
              <w:bottom w:val="nil"/>
              <w:right w:val="nil"/>
            </w:tcBorders>
          </w:tcPr>
          <w:p w:rsidR="007A139A" w:rsidRDefault="007A139A">
            <w:pPr>
              <w:pStyle w:val="ConsPlusNormal"/>
            </w:pP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R05CB</w:t>
            </w:r>
          </w:p>
        </w:tc>
        <w:tc>
          <w:tcPr>
            <w:tcW w:w="2608" w:type="dxa"/>
            <w:tcBorders>
              <w:top w:val="nil"/>
              <w:left w:val="nil"/>
              <w:bottom w:val="nil"/>
              <w:right w:val="nil"/>
            </w:tcBorders>
          </w:tcPr>
          <w:p w:rsidR="007A139A" w:rsidRDefault="007A139A">
            <w:pPr>
              <w:pStyle w:val="ConsPlusNormal"/>
              <w:jc w:val="center"/>
            </w:pPr>
            <w:r>
              <w:t>муколитические препараты</w:t>
            </w:r>
          </w:p>
        </w:tc>
        <w:tc>
          <w:tcPr>
            <w:tcW w:w="1814" w:type="dxa"/>
            <w:tcBorders>
              <w:top w:val="nil"/>
              <w:left w:val="nil"/>
              <w:bottom w:val="nil"/>
              <w:right w:val="nil"/>
            </w:tcBorders>
          </w:tcPr>
          <w:p w:rsidR="007A139A" w:rsidRDefault="007A139A">
            <w:pPr>
              <w:pStyle w:val="ConsPlusNormal"/>
              <w:jc w:val="center"/>
            </w:pPr>
            <w:r>
              <w:t>амброксол</w:t>
            </w:r>
          </w:p>
        </w:tc>
        <w:tc>
          <w:tcPr>
            <w:tcW w:w="3515" w:type="dxa"/>
            <w:tcBorders>
              <w:top w:val="nil"/>
              <w:left w:val="nil"/>
              <w:bottom w:val="nil"/>
              <w:right w:val="nil"/>
            </w:tcBorders>
          </w:tcPr>
          <w:p w:rsidR="007A139A" w:rsidRDefault="007A139A">
            <w:pPr>
              <w:pStyle w:val="ConsPlusNormal"/>
              <w:jc w:val="center"/>
            </w:pPr>
            <w:r>
              <w:t>капсулы пролонгированного действия;</w:t>
            </w:r>
          </w:p>
          <w:p w:rsidR="007A139A" w:rsidRDefault="007A139A">
            <w:pPr>
              <w:pStyle w:val="ConsPlusNormal"/>
              <w:jc w:val="center"/>
            </w:pPr>
            <w:r>
              <w:t>пастилки;</w:t>
            </w:r>
          </w:p>
          <w:p w:rsidR="007A139A" w:rsidRDefault="007A139A">
            <w:pPr>
              <w:pStyle w:val="ConsPlusNormal"/>
              <w:jc w:val="center"/>
            </w:pPr>
            <w:r>
              <w:t>раствор для приема внутрь;</w:t>
            </w:r>
          </w:p>
          <w:p w:rsidR="007A139A" w:rsidRDefault="007A139A">
            <w:pPr>
              <w:pStyle w:val="ConsPlusNormal"/>
              <w:jc w:val="center"/>
            </w:pPr>
            <w:r>
              <w:t>раствор для приема внутрь и ингаляций;</w:t>
            </w:r>
          </w:p>
          <w:p w:rsidR="007A139A" w:rsidRDefault="007A139A">
            <w:pPr>
              <w:pStyle w:val="ConsPlusNormal"/>
              <w:jc w:val="center"/>
            </w:pPr>
            <w:r>
              <w:t>сироп;</w:t>
            </w:r>
          </w:p>
          <w:p w:rsidR="007A139A" w:rsidRDefault="007A139A">
            <w:pPr>
              <w:pStyle w:val="ConsPlusNormal"/>
              <w:jc w:val="center"/>
            </w:pPr>
            <w:r>
              <w:t>таблетки;</w:t>
            </w:r>
          </w:p>
          <w:p w:rsidR="007A139A" w:rsidRDefault="007A139A">
            <w:pPr>
              <w:pStyle w:val="ConsPlusNormal"/>
              <w:jc w:val="center"/>
            </w:pPr>
            <w:r>
              <w:t>таблетки диспергируемые;</w:t>
            </w:r>
          </w:p>
          <w:p w:rsidR="007A139A" w:rsidRDefault="007A139A">
            <w:pPr>
              <w:pStyle w:val="ConsPlusNormal"/>
              <w:jc w:val="center"/>
            </w:pPr>
            <w:r>
              <w:t>таблетки для рассасывания;</w:t>
            </w:r>
          </w:p>
          <w:p w:rsidR="007A139A" w:rsidRDefault="007A139A">
            <w:pPr>
              <w:pStyle w:val="ConsPlusNormal"/>
              <w:jc w:val="center"/>
            </w:pPr>
            <w:r>
              <w:t>таблетки шипучие</w:t>
            </w: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pPr>
          </w:p>
        </w:tc>
        <w:tc>
          <w:tcPr>
            <w:tcW w:w="2608" w:type="dxa"/>
            <w:tcBorders>
              <w:top w:val="nil"/>
              <w:left w:val="nil"/>
              <w:bottom w:val="nil"/>
              <w:right w:val="nil"/>
            </w:tcBorders>
          </w:tcPr>
          <w:p w:rsidR="007A139A" w:rsidRDefault="007A139A">
            <w:pPr>
              <w:pStyle w:val="ConsPlusNormal"/>
            </w:pPr>
          </w:p>
        </w:tc>
        <w:tc>
          <w:tcPr>
            <w:tcW w:w="1814" w:type="dxa"/>
            <w:tcBorders>
              <w:top w:val="nil"/>
              <w:left w:val="nil"/>
              <w:bottom w:val="nil"/>
              <w:right w:val="nil"/>
            </w:tcBorders>
          </w:tcPr>
          <w:p w:rsidR="007A139A" w:rsidRDefault="007A139A">
            <w:pPr>
              <w:pStyle w:val="ConsPlusNormal"/>
              <w:jc w:val="center"/>
            </w:pPr>
            <w:r>
              <w:t>ацетилцистеин</w:t>
            </w:r>
          </w:p>
        </w:tc>
        <w:tc>
          <w:tcPr>
            <w:tcW w:w="3515" w:type="dxa"/>
            <w:tcBorders>
              <w:top w:val="nil"/>
              <w:left w:val="nil"/>
              <w:bottom w:val="nil"/>
              <w:right w:val="nil"/>
            </w:tcBorders>
          </w:tcPr>
          <w:p w:rsidR="007A139A" w:rsidRDefault="007A139A">
            <w:pPr>
              <w:pStyle w:val="ConsPlusNormal"/>
              <w:jc w:val="center"/>
            </w:pPr>
            <w:r>
              <w:t>гранулы для приготовления раствора для приема внутрь;</w:t>
            </w:r>
          </w:p>
          <w:p w:rsidR="007A139A" w:rsidRDefault="007A139A">
            <w:pPr>
              <w:pStyle w:val="ConsPlusNormal"/>
              <w:jc w:val="center"/>
            </w:pPr>
            <w:r>
              <w:t>гранулы для приготовления сиропа;</w:t>
            </w:r>
          </w:p>
          <w:p w:rsidR="007A139A" w:rsidRDefault="007A139A">
            <w:pPr>
              <w:pStyle w:val="ConsPlusNormal"/>
              <w:jc w:val="center"/>
            </w:pPr>
            <w:r>
              <w:t>порошок для приготовления раствора для приема внутрь;</w:t>
            </w:r>
          </w:p>
          <w:p w:rsidR="007A139A" w:rsidRDefault="007A139A">
            <w:pPr>
              <w:pStyle w:val="ConsPlusNormal"/>
              <w:jc w:val="center"/>
            </w:pPr>
            <w:r>
              <w:t>раствор для инъекций и ингаляций;</w:t>
            </w:r>
          </w:p>
          <w:p w:rsidR="007A139A" w:rsidRDefault="007A139A">
            <w:pPr>
              <w:pStyle w:val="ConsPlusNormal"/>
              <w:jc w:val="center"/>
            </w:pPr>
            <w:r>
              <w:t>раствор для приема внутрь;</w:t>
            </w:r>
          </w:p>
          <w:p w:rsidR="007A139A" w:rsidRDefault="007A139A">
            <w:pPr>
              <w:pStyle w:val="ConsPlusNormal"/>
              <w:jc w:val="center"/>
            </w:pPr>
            <w:r>
              <w:t>сироп;</w:t>
            </w:r>
          </w:p>
          <w:p w:rsidR="007A139A" w:rsidRDefault="007A139A">
            <w:pPr>
              <w:pStyle w:val="ConsPlusNormal"/>
              <w:jc w:val="center"/>
            </w:pPr>
            <w:r>
              <w:t>таблетки;</w:t>
            </w:r>
          </w:p>
          <w:p w:rsidR="007A139A" w:rsidRDefault="007A139A">
            <w:pPr>
              <w:pStyle w:val="ConsPlusNormal"/>
              <w:jc w:val="center"/>
            </w:pPr>
            <w:r>
              <w:t>таблетки шипучие</w:t>
            </w: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R06</w:t>
            </w:r>
          </w:p>
        </w:tc>
        <w:tc>
          <w:tcPr>
            <w:tcW w:w="2608" w:type="dxa"/>
            <w:tcBorders>
              <w:top w:val="nil"/>
              <w:left w:val="nil"/>
              <w:bottom w:val="nil"/>
              <w:right w:val="nil"/>
            </w:tcBorders>
          </w:tcPr>
          <w:p w:rsidR="007A139A" w:rsidRDefault="007A139A">
            <w:pPr>
              <w:pStyle w:val="ConsPlusNormal"/>
              <w:jc w:val="center"/>
            </w:pPr>
            <w:r>
              <w:t>антигистаминные средства системного действия</w:t>
            </w:r>
          </w:p>
        </w:tc>
        <w:tc>
          <w:tcPr>
            <w:tcW w:w="1814" w:type="dxa"/>
            <w:tcBorders>
              <w:top w:val="nil"/>
              <w:left w:val="nil"/>
              <w:bottom w:val="nil"/>
              <w:right w:val="nil"/>
            </w:tcBorders>
          </w:tcPr>
          <w:p w:rsidR="007A139A" w:rsidRDefault="007A139A">
            <w:pPr>
              <w:pStyle w:val="ConsPlusNormal"/>
            </w:pPr>
          </w:p>
        </w:tc>
        <w:tc>
          <w:tcPr>
            <w:tcW w:w="3515" w:type="dxa"/>
            <w:tcBorders>
              <w:top w:val="nil"/>
              <w:left w:val="nil"/>
              <w:bottom w:val="nil"/>
              <w:right w:val="nil"/>
            </w:tcBorders>
          </w:tcPr>
          <w:p w:rsidR="007A139A" w:rsidRDefault="007A139A">
            <w:pPr>
              <w:pStyle w:val="ConsPlusNormal"/>
            </w:pP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R06A</w:t>
            </w:r>
          </w:p>
        </w:tc>
        <w:tc>
          <w:tcPr>
            <w:tcW w:w="2608" w:type="dxa"/>
            <w:tcBorders>
              <w:top w:val="nil"/>
              <w:left w:val="nil"/>
              <w:bottom w:val="nil"/>
              <w:right w:val="nil"/>
            </w:tcBorders>
          </w:tcPr>
          <w:p w:rsidR="007A139A" w:rsidRDefault="007A139A">
            <w:pPr>
              <w:pStyle w:val="ConsPlusNormal"/>
              <w:jc w:val="center"/>
            </w:pPr>
            <w:r>
              <w:t>антигистаминные средства системного действия</w:t>
            </w:r>
          </w:p>
        </w:tc>
        <w:tc>
          <w:tcPr>
            <w:tcW w:w="1814" w:type="dxa"/>
            <w:tcBorders>
              <w:top w:val="nil"/>
              <w:left w:val="nil"/>
              <w:bottom w:val="nil"/>
              <w:right w:val="nil"/>
            </w:tcBorders>
          </w:tcPr>
          <w:p w:rsidR="007A139A" w:rsidRDefault="007A139A">
            <w:pPr>
              <w:pStyle w:val="ConsPlusNormal"/>
            </w:pPr>
          </w:p>
        </w:tc>
        <w:tc>
          <w:tcPr>
            <w:tcW w:w="3515" w:type="dxa"/>
            <w:tcBorders>
              <w:top w:val="nil"/>
              <w:left w:val="nil"/>
              <w:bottom w:val="nil"/>
              <w:right w:val="nil"/>
            </w:tcBorders>
          </w:tcPr>
          <w:p w:rsidR="007A139A" w:rsidRDefault="007A139A">
            <w:pPr>
              <w:pStyle w:val="ConsPlusNormal"/>
            </w:pP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R06AA</w:t>
            </w:r>
          </w:p>
        </w:tc>
        <w:tc>
          <w:tcPr>
            <w:tcW w:w="2608" w:type="dxa"/>
            <w:tcBorders>
              <w:top w:val="nil"/>
              <w:left w:val="nil"/>
              <w:bottom w:val="nil"/>
              <w:right w:val="nil"/>
            </w:tcBorders>
          </w:tcPr>
          <w:p w:rsidR="007A139A" w:rsidRDefault="007A139A">
            <w:pPr>
              <w:pStyle w:val="ConsPlusNormal"/>
              <w:jc w:val="center"/>
            </w:pPr>
            <w:r>
              <w:t>эфиры алкиламинов</w:t>
            </w:r>
          </w:p>
        </w:tc>
        <w:tc>
          <w:tcPr>
            <w:tcW w:w="1814" w:type="dxa"/>
            <w:tcBorders>
              <w:top w:val="nil"/>
              <w:left w:val="nil"/>
              <w:bottom w:val="nil"/>
              <w:right w:val="nil"/>
            </w:tcBorders>
          </w:tcPr>
          <w:p w:rsidR="007A139A" w:rsidRDefault="007A139A">
            <w:pPr>
              <w:pStyle w:val="ConsPlusNormal"/>
              <w:jc w:val="center"/>
            </w:pPr>
            <w:r>
              <w:t>дифенгидрамин</w:t>
            </w:r>
          </w:p>
        </w:tc>
        <w:tc>
          <w:tcPr>
            <w:tcW w:w="3515" w:type="dxa"/>
            <w:tcBorders>
              <w:top w:val="nil"/>
              <w:left w:val="nil"/>
              <w:bottom w:val="nil"/>
              <w:right w:val="nil"/>
            </w:tcBorders>
          </w:tcPr>
          <w:p w:rsidR="007A139A" w:rsidRDefault="007A139A">
            <w:pPr>
              <w:pStyle w:val="ConsPlusNormal"/>
              <w:jc w:val="center"/>
            </w:pPr>
            <w:r>
              <w:t>таблетки</w:t>
            </w: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R06AC</w:t>
            </w:r>
          </w:p>
        </w:tc>
        <w:tc>
          <w:tcPr>
            <w:tcW w:w="2608" w:type="dxa"/>
            <w:tcBorders>
              <w:top w:val="nil"/>
              <w:left w:val="nil"/>
              <w:bottom w:val="nil"/>
              <w:right w:val="nil"/>
            </w:tcBorders>
          </w:tcPr>
          <w:p w:rsidR="007A139A" w:rsidRDefault="007A139A">
            <w:pPr>
              <w:pStyle w:val="ConsPlusNormal"/>
              <w:jc w:val="center"/>
            </w:pPr>
            <w:r>
              <w:t>замещенные этилендиамины</w:t>
            </w:r>
          </w:p>
        </w:tc>
        <w:tc>
          <w:tcPr>
            <w:tcW w:w="1814" w:type="dxa"/>
            <w:tcBorders>
              <w:top w:val="nil"/>
              <w:left w:val="nil"/>
              <w:bottom w:val="nil"/>
              <w:right w:val="nil"/>
            </w:tcBorders>
          </w:tcPr>
          <w:p w:rsidR="007A139A" w:rsidRDefault="007A139A">
            <w:pPr>
              <w:pStyle w:val="ConsPlusNormal"/>
              <w:jc w:val="center"/>
            </w:pPr>
            <w:r>
              <w:t>хлоропирамин</w:t>
            </w:r>
          </w:p>
        </w:tc>
        <w:tc>
          <w:tcPr>
            <w:tcW w:w="3515" w:type="dxa"/>
            <w:tcBorders>
              <w:top w:val="nil"/>
              <w:left w:val="nil"/>
              <w:bottom w:val="nil"/>
              <w:right w:val="nil"/>
            </w:tcBorders>
          </w:tcPr>
          <w:p w:rsidR="007A139A" w:rsidRDefault="007A139A">
            <w:pPr>
              <w:pStyle w:val="ConsPlusNormal"/>
              <w:jc w:val="center"/>
            </w:pPr>
            <w:r>
              <w:t>таблетки</w:t>
            </w: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R06AE</w:t>
            </w:r>
          </w:p>
        </w:tc>
        <w:tc>
          <w:tcPr>
            <w:tcW w:w="2608" w:type="dxa"/>
            <w:tcBorders>
              <w:top w:val="nil"/>
              <w:left w:val="nil"/>
              <w:bottom w:val="nil"/>
              <w:right w:val="nil"/>
            </w:tcBorders>
          </w:tcPr>
          <w:p w:rsidR="007A139A" w:rsidRDefault="007A139A">
            <w:pPr>
              <w:pStyle w:val="ConsPlusNormal"/>
              <w:jc w:val="center"/>
            </w:pPr>
            <w:r>
              <w:t>производные пиперазина</w:t>
            </w:r>
          </w:p>
        </w:tc>
        <w:tc>
          <w:tcPr>
            <w:tcW w:w="1814" w:type="dxa"/>
            <w:tcBorders>
              <w:top w:val="nil"/>
              <w:left w:val="nil"/>
              <w:bottom w:val="nil"/>
              <w:right w:val="nil"/>
            </w:tcBorders>
          </w:tcPr>
          <w:p w:rsidR="007A139A" w:rsidRDefault="007A139A">
            <w:pPr>
              <w:pStyle w:val="ConsPlusNormal"/>
              <w:jc w:val="center"/>
            </w:pPr>
            <w:r>
              <w:t>цетиризин</w:t>
            </w:r>
          </w:p>
        </w:tc>
        <w:tc>
          <w:tcPr>
            <w:tcW w:w="3515" w:type="dxa"/>
            <w:tcBorders>
              <w:top w:val="nil"/>
              <w:left w:val="nil"/>
              <w:bottom w:val="nil"/>
              <w:right w:val="nil"/>
            </w:tcBorders>
          </w:tcPr>
          <w:p w:rsidR="007A139A" w:rsidRDefault="007A139A">
            <w:pPr>
              <w:pStyle w:val="ConsPlusNormal"/>
              <w:jc w:val="center"/>
            </w:pPr>
            <w:r>
              <w:t>капли для приема внутрь;</w:t>
            </w:r>
          </w:p>
          <w:p w:rsidR="007A139A" w:rsidRDefault="007A139A">
            <w:pPr>
              <w:pStyle w:val="ConsPlusNormal"/>
              <w:jc w:val="center"/>
            </w:pPr>
            <w:r>
              <w:t>сироп;</w:t>
            </w:r>
          </w:p>
          <w:p w:rsidR="007A139A" w:rsidRDefault="007A139A">
            <w:pPr>
              <w:pStyle w:val="ConsPlusNormal"/>
              <w:jc w:val="center"/>
            </w:pPr>
            <w:r>
              <w:t>таблетки, покрытые пленочной оболочкой</w:t>
            </w: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R06AX</w:t>
            </w:r>
          </w:p>
        </w:tc>
        <w:tc>
          <w:tcPr>
            <w:tcW w:w="2608" w:type="dxa"/>
            <w:tcBorders>
              <w:top w:val="nil"/>
              <w:left w:val="nil"/>
              <w:bottom w:val="nil"/>
              <w:right w:val="nil"/>
            </w:tcBorders>
          </w:tcPr>
          <w:p w:rsidR="007A139A" w:rsidRDefault="007A139A">
            <w:pPr>
              <w:pStyle w:val="ConsPlusNormal"/>
              <w:jc w:val="center"/>
            </w:pPr>
            <w:r>
              <w:t>другие антигистаминные средства системного действия</w:t>
            </w:r>
          </w:p>
        </w:tc>
        <w:tc>
          <w:tcPr>
            <w:tcW w:w="1814" w:type="dxa"/>
            <w:tcBorders>
              <w:top w:val="nil"/>
              <w:left w:val="nil"/>
              <w:bottom w:val="nil"/>
              <w:right w:val="nil"/>
            </w:tcBorders>
          </w:tcPr>
          <w:p w:rsidR="007A139A" w:rsidRDefault="007A139A">
            <w:pPr>
              <w:pStyle w:val="ConsPlusNormal"/>
              <w:jc w:val="center"/>
            </w:pPr>
            <w:r>
              <w:t>лоратадин</w:t>
            </w:r>
          </w:p>
        </w:tc>
        <w:tc>
          <w:tcPr>
            <w:tcW w:w="3515" w:type="dxa"/>
            <w:tcBorders>
              <w:top w:val="nil"/>
              <w:left w:val="nil"/>
              <w:bottom w:val="nil"/>
              <w:right w:val="nil"/>
            </w:tcBorders>
          </w:tcPr>
          <w:p w:rsidR="007A139A" w:rsidRDefault="007A139A">
            <w:pPr>
              <w:pStyle w:val="ConsPlusNormal"/>
              <w:jc w:val="center"/>
            </w:pPr>
            <w:r>
              <w:t>сироп;</w:t>
            </w:r>
          </w:p>
          <w:p w:rsidR="007A139A" w:rsidRDefault="007A139A">
            <w:pPr>
              <w:pStyle w:val="ConsPlusNormal"/>
              <w:jc w:val="center"/>
            </w:pPr>
            <w:r>
              <w:t>суспензия для приема внутрь;</w:t>
            </w:r>
          </w:p>
          <w:p w:rsidR="007A139A" w:rsidRDefault="007A139A">
            <w:pPr>
              <w:pStyle w:val="ConsPlusNormal"/>
              <w:jc w:val="center"/>
            </w:pPr>
            <w:r>
              <w:t>таблетки</w:t>
            </w: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S</w:t>
            </w:r>
          </w:p>
        </w:tc>
        <w:tc>
          <w:tcPr>
            <w:tcW w:w="2608" w:type="dxa"/>
            <w:tcBorders>
              <w:top w:val="nil"/>
              <w:left w:val="nil"/>
              <w:bottom w:val="nil"/>
              <w:right w:val="nil"/>
            </w:tcBorders>
          </w:tcPr>
          <w:p w:rsidR="007A139A" w:rsidRDefault="007A139A">
            <w:pPr>
              <w:pStyle w:val="ConsPlusNormal"/>
              <w:jc w:val="center"/>
            </w:pPr>
            <w:r>
              <w:t>органы чувств</w:t>
            </w:r>
          </w:p>
        </w:tc>
        <w:tc>
          <w:tcPr>
            <w:tcW w:w="1814" w:type="dxa"/>
            <w:tcBorders>
              <w:top w:val="nil"/>
              <w:left w:val="nil"/>
              <w:bottom w:val="nil"/>
              <w:right w:val="nil"/>
            </w:tcBorders>
          </w:tcPr>
          <w:p w:rsidR="007A139A" w:rsidRDefault="007A139A">
            <w:pPr>
              <w:pStyle w:val="ConsPlusNormal"/>
            </w:pPr>
          </w:p>
        </w:tc>
        <w:tc>
          <w:tcPr>
            <w:tcW w:w="3515" w:type="dxa"/>
            <w:tcBorders>
              <w:top w:val="nil"/>
              <w:left w:val="nil"/>
              <w:bottom w:val="nil"/>
              <w:right w:val="nil"/>
            </w:tcBorders>
          </w:tcPr>
          <w:p w:rsidR="007A139A" w:rsidRDefault="007A139A">
            <w:pPr>
              <w:pStyle w:val="ConsPlusNormal"/>
            </w:pP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S01</w:t>
            </w:r>
          </w:p>
        </w:tc>
        <w:tc>
          <w:tcPr>
            <w:tcW w:w="2608" w:type="dxa"/>
            <w:tcBorders>
              <w:top w:val="nil"/>
              <w:left w:val="nil"/>
              <w:bottom w:val="nil"/>
              <w:right w:val="nil"/>
            </w:tcBorders>
          </w:tcPr>
          <w:p w:rsidR="007A139A" w:rsidRDefault="007A139A">
            <w:pPr>
              <w:pStyle w:val="ConsPlusNormal"/>
              <w:jc w:val="center"/>
            </w:pPr>
            <w:r>
              <w:t>офтальмологические препараты</w:t>
            </w:r>
          </w:p>
        </w:tc>
        <w:tc>
          <w:tcPr>
            <w:tcW w:w="1814" w:type="dxa"/>
            <w:tcBorders>
              <w:top w:val="nil"/>
              <w:left w:val="nil"/>
              <w:bottom w:val="nil"/>
              <w:right w:val="nil"/>
            </w:tcBorders>
          </w:tcPr>
          <w:p w:rsidR="007A139A" w:rsidRDefault="007A139A">
            <w:pPr>
              <w:pStyle w:val="ConsPlusNormal"/>
            </w:pPr>
          </w:p>
        </w:tc>
        <w:tc>
          <w:tcPr>
            <w:tcW w:w="3515" w:type="dxa"/>
            <w:tcBorders>
              <w:top w:val="nil"/>
              <w:left w:val="nil"/>
              <w:bottom w:val="nil"/>
              <w:right w:val="nil"/>
            </w:tcBorders>
          </w:tcPr>
          <w:p w:rsidR="007A139A" w:rsidRDefault="007A139A">
            <w:pPr>
              <w:pStyle w:val="ConsPlusNormal"/>
            </w:pP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S01A</w:t>
            </w:r>
          </w:p>
        </w:tc>
        <w:tc>
          <w:tcPr>
            <w:tcW w:w="2608" w:type="dxa"/>
            <w:tcBorders>
              <w:top w:val="nil"/>
              <w:left w:val="nil"/>
              <w:bottom w:val="nil"/>
              <w:right w:val="nil"/>
            </w:tcBorders>
          </w:tcPr>
          <w:p w:rsidR="007A139A" w:rsidRDefault="007A139A">
            <w:pPr>
              <w:pStyle w:val="ConsPlusNormal"/>
              <w:jc w:val="center"/>
            </w:pPr>
            <w:r>
              <w:t>противомикробные препараты</w:t>
            </w:r>
          </w:p>
        </w:tc>
        <w:tc>
          <w:tcPr>
            <w:tcW w:w="1814" w:type="dxa"/>
            <w:tcBorders>
              <w:top w:val="nil"/>
              <w:left w:val="nil"/>
              <w:bottom w:val="nil"/>
              <w:right w:val="nil"/>
            </w:tcBorders>
          </w:tcPr>
          <w:p w:rsidR="007A139A" w:rsidRDefault="007A139A">
            <w:pPr>
              <w:pStyle w:val="ConsPlusNormal"/>
            </w:pPr>
          </w:p>
        </w:tc>
        <w:tc>
          <w:tcPr>
            <w:tcW w:w="3515" w:type="dxa"/>
            <w:tcBorders>
              <w:top w:val="nil"/>
              <w:left w:val="nil"/>
              <w:bottom w:val="nil"/>
              <w:right w:val="nil"/>
            </w:tcBorders>
          </w:tcPr>
          <w:p w:rsidR="007A139A" w:rsidRDefault="007A139A">
            <w:pPr>
              <w:pStyle w:val="ConsPlusNormal"/>
            </w:pP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S01AA</w:t>
            </w:r>
          </w:p>
        </w:tc>
        <w:tc>
          <w:tcPr>
            <w:tcW w:w="2608" w:type="dxa"/>
            <w:tcBorders>
              <w:top w:val="nil"/>
              <w:left w:val="nil"/>
              <w:bottom w:val="nil"/>
              <w:right w:val="nil"/>
            </w:tcBorders>
          </w:tcPr>
          <w:p w:rsidR="007A139A" w:rsidRDefault="007A139A">
            <w:pPr>
              <w:pStyle w:val="ConsPlusNormal"/>
              <w:jc w:val="center"/>
            </w:pPr>
            <w:r>
              <w:t>антибиотики</w:t>
            </w:r>
          </w:p>
        </w:tc>
        <w:tc>
          <w:tcPr>
            <w:tcW w:w="1814" w:type="dxa"/>
            <w:tcBorders>
              <w:top w:val="nil"/>
              <w:left w:val="nil"/>
              <w:bottom w:val="nil"/>
              <w:right w:val="nil"/>
            </w:tcBorders>
          </w:tcPr>
          <w:p w:rsidR="007A139A" w:rsidRDefault="007A139A">
            <w:pPr>
              <w:pStyle w:val="ConsPlusNormal"/>
              <w:jc w:val="center"/>
            </w:pPr>
            <w:r>
              <w:t>тетрациклин</w:t>
            </w:r>
          </w:p>
        </w:tc>
        <w:tc>
          <w:tcPr>
            <w:tcW w:w="3515" w:type="dxa"/>
            <w:tcBorders>
              <w:top w:val="nil"/>
              <w:left w:val="nil"/>
              <w:bottom w:val="nil"/>
              <w:right w:val="nil"/>
            </w:tcBorders>
          </w:tcPr>
          <w:p w:rsidR="007A139A" w:rsidRDefault="007A139A">
            <w:pPr>
              <w:pStyle w:val="ConsPlusNormal"/>
              <w:jc w:val="center"/>
            </w:pPr>
            <w:r>
              <w:t>мазь глазная</w:t>
            </w: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S01E</w:t>
            </w:r>
          </w:p>
        </w:tc>
        <w:tc>
          <w:tcPr>
            <w:tcW w:w="2608" w:type="dxa"/>
            <w:tcBorders>
              <w:top w:val="nil"/>
              <w:left w:val="nil"/>
              <w:bottom w:val="nil"/>
              <w:right w:val="nil"/>
            </w:tcBorders>
          </w:tcPr>
          <w:p w:rsidR="007A139A" w:rsidRDefault="007A139A">
            <w:pPr>
              <w:pStyle w:val="ConsPlusNormal"/>
              <w:jc w:val="center"/>
            </w:pPr>
            <w:r>
              <w:t>противоглаукомные препараты и миотические средства</w:t>
            </w:r>
          </w:p>
        </w:tc>
        <w:tc>
          <w:tcPr>
            <w:tcW w:w="1814" w:type="dxa"/>
            <w:tcBorders>
              <w:top w:val="nil"/>
              <w:left w:val="nil"/>
              <w:bottom w:val="nil"/>
              <w:right w:val="nil"/>
            </w:tcBorders>
          </w:tcPr>
          <w:p w:rsidR="007A139A" w:rsidRDefault="007A139A">
            <w:pPr>
              <w:pStyle w:val="ConsPlusNormal"/>
            </w:pPr>
          </w:p>
        </w:tc>
        <w:tc>
          <w:tcPr>
            <w:tcW w:w="3515" w:type="dxa"/>
            <w:tcBorders>
              <w:top w:val="nil"/>
              <w:left w:val="nil"/>
              <w:bottom w:val="nil"/>
              <w:right w:val="nil"/>
            </w:tcBorders>
          </w:tcPr>
          <w:p w:rsidR="007A139A" w:rsidRDefault="007A139A">
            <w:pPr>
              <w:pStyle w:val="ConsPlusNormal"/>
            </w:pP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S01EB</w:t>
            </w:r>
          </w:p>
        </w:tc>
        <w:tc>
          <w:tcPr>
            <w:tcW w:w="2608" w:type="dxa"/>
            <w:tcBorders>
              <w:top w:val="nil"/>
              <w:left w:val="nil"/>
              <w:bottom w:val="nil"/>
              <w:right w:val="nil"/>
            </w:tcBorders>
          </w:tcPr>
          <w:p w:rsidR="007A139A" w:rsidRDefault="007A139A">
            <w:pPr>
              <w:pStyle w:val="ConsPlusNormal"/>
              <w:jc w:val="center"/>
            </w:pPr>
            <w:r>
              <w:t>парасимпатомиметики</w:t>
            </w:r>
          </w:p>
        </w:tc>
        <w:tc>
          <w:tcPr>
            <w:tcW w:w="1814" w:type="dxa"/>
            <w:tcBorders>
              <w:top w:val="nil"/>
              <w:left w:val="nil"/>
              <w:bottom w:val="nil"/>
              <w:right w:val="nil"/>
            </w:tcBorders>
          </w:tcPr>
          <w:p w:rsidR="007A139A" w:rsidRDefault="007A139A">
            <w:pPr>
              <w:pStyle w:val="ConsPlusNormal"/>
              <w:jc w:val="center"/>
            </w:pPr>
            <w:r>
              <w:t>пилокарпин</w:t>
            </w:r>
          </w:p>
        </w:tc>
        <w:tc>
          <w:tcPr>
            <w:tcW w:w="3515" w:type="dxa"/>
            <w:tcBorders>
              <w:top w:val="nil"/>
              <w:left w:val="nil"/>
              <w:bottom w:val="nil"/>
              <w:right w:val="nil"/>
            </w:tcBorders>
          </w:tcPr>
          <w:p w:rsidR="007A139A" w:rsidRDefault="007A139A">
            <w:pPr>
              <w:pStyle w:val="ConsPlusNormal"/>
              <w:jc w:val="center"/>
            </w:pPr>
            <w:r>
              <w:t>капли глазные</w:t>
            </w: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S01EC</w:t>
            </w:r>
          </w:p>
        </w:tc>
        <w:tc>
          <w:tcPr>
            <w:tcW w:w="2608" w:type="dxa"/>
            <w:tcBorders>
              <w:top w:val="nil"/>
              <w:left w:val="nil"/>
              <w:bottom w:val="nil"/>
              <w:right w:val="nil"/>
            </w:tcBorders>
          </w:tcPr>
          <w:p w:rsidR="007A139A" w:rsidRDefault="007A139A">
            <w:pPr>
              <w:pStyle w:val="ConsPlusNormal"/>
              <w:jc w:val="center"/>
            </w:pPr>
            <w:r>
              <w:t>ингибиторы карбоангидразы</w:t>
            </w:r>
          </w:p>
        </w:tc>
        <w:tc>
          <w:tcPr>
            <w:tcW w:w="1814" w:type="dxa"/>
            <w:tcBorders>
              <w:top w:val="nil"/>
              <w:left w:val="nil"/>
              <w:bottom w:val="nil"/>
              <w:right w:val="nil"/>
            </w:tcBorders>
          </w:tcPr>
          <w:p w:rsidR="007A139A" w:rsidRDefault="007A139A">
            <w:pPr>
              <w:pStyle w:val="ConsPlusNormal"/>
              <w:jc w:val="center"/>
            </w:pPr>
            <w:r>
              <w:t>ацетазоламид</w:t>
            </w:r>
          </w:p>
        </w:tc>
        <w:tc>
          <w:tcPr>
            <w:tcW w:w="3515" w:type="dxa"/>
            <w:tcBorders>
              <w:top w:val="nil"/>
              <w:left w:val="nil"/>
              <w:bottom w:val="nil"/>
              <w:right w:val="nil"/>
            </w:tcBorders>
          </w:tcPr>
          <w:p w:rsidR="007A139A" w:rsidRDefault="007A139A">
            <w:pPr>
              <w:pStyle w:val="ConsPlusNormal"/>
              <w:jc w:val="center"/>
            </w:pPr>
            <w:r>
              <w:t>таблетки</w:t>
            </w: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pPr>
          </w:p>
        </w:tc>
        <w:tc>
          <w:tcPr>
            <w:tcW w:w="2608" w:type="dxa"/>
            <w:tcBorders>
              <w:top w:val="nil"/>
              <w:left w:val="nil"/>
              <w:bottom w:val="nil"/>
              <w:right w:val="nil"/>
            </w:tcBorders>
          </w:tcPr>
          <w:p w:rsidR="007A139A" w:rsidRDefault="007A139A">
            <w:pPr>
              <w:pStyle w:val="ConsPlusNormal"/>
            </w:pPr>
          </w:p>
        </w:tc>
        <w:tc>
          <w:tcPr>
            <w:tcW w:w="1814" w:type="dxa"/>
            <w:tcBorders>
              <w:top w:val="nil"/>
              <w:left w:val="nil"/>
              <w:bottom w:val="nil"/>
              <w:right w:val="nil"/>
            </w:tcBorders>
          </w:tcPr>
          <w:p w:rsidR="007A139A" w:rsidRDefault="007A139A">
            <w:pPr>
              <w:pStyle w:val="ConsPlusNormal"/>
              <w:jc w:val="center"/>
            </w:pPr>
            <w:r>
              <w:t>дорзоламид</w:t>
            </w:r>
          </w:p>
        </w:tc>
        <w:tc>
          <w:tcPr>
            <w:tcW w:w="3515" w:type="dxa"/>
            <w:tcBorders>
              <w:top w:val="nil"/>
              <w:left w:val="nil"/>
              <w:bottom w:val="nil"/>
              <w:right w:val="nil"/>
            </w:tcBorders>
          </w:tcPr>
          <w:p w:rsidR="007A139A" w:rsidRDefault="007A139A">
            <w:pPr>
              <w:pStyle w:val="ConsPlusNormal"/>
              <w:jc w:val="center"/>
            </w:pPr>
            <w:r>
              <w:t>капли глазные</w:t>
            </w: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S01ED</w:t>
            </w:r>
          </w:p>
        </w:tc>
        <w:tc>
          <w:tcPr>
            <w:tcW w:w="2608" w:type="dxa"/>
            <w:tcBorders>
              <w:top w:val="nil"/>
              <w:left w:val="nil"/>
              <w:bottom w:val="nil"/>
              <w:right w:val="nil"/>
            </w:tcBorders>
          </w:tcPr>
          <w:p w:rsidR="007A139A" w:rsidRDefault="007A139A">
            <w:pPr>
              <w:pStyle w:val="ConsPlusNormal"/>
              <w:jc w:val="center"/>
            </w:pPr>
            <w:r>
              <w:t>бета-адреноблокаторы</w:t>
            </w:r>
          </w:p>
        </w:tc>
        <w:tc>
          <w:tcPr>
            <w:tcW w:w="1814" w:type="dxa"/>
            <w:tcBorders>
              <w:top w:val="nil"/>
              <w:left w:val="nil"/>
              <w:bottom w:val="nil"/>
              <w:right w:val="nil"/>
            </w:tcBorders>
          </w:tcPr>
          <w:p w:rsidR="007A139A" w:rsidRDefault="007A139A">
            <w:pPr>
              <w:pStyle w:val="ConsPlusNormal"/>
              <w:jc w:val="center"/>
            </w:pPr>
            <w:r>
              <w:t>тимолол</w:t>
            </w:r>
          </w:p>
        </w:tc>
        <w:tc>
          <w:tcPr>
            <w:tcW w:w="3515" w:type="dxa"/>
            <w:tcBorders>
              <w:top w:val="nil"/>
              <w:left w:val="nil"/>
              <w:bottom w:val="nil"/>
              <w:right w:val="nil"/>
            </w:tcBorders>
          </w:tcPr>
          <w:p w:rsidR="007A139A" w:rsidRDefault="007A139A">
            <w:pPr>
              <w:pStyle w:val="ConsPlusNormal"/>
              <w:jc w:val="center"/>
            </w:pPr>
            <w:r>
              <w:t>гель глазной;</w:t>
            </w:r>
          </w:p>
          <w:p w:rsidR="007A139A" w:rsidRDefault="007A139A">
            <w:pPr>
              <w:pStyle w:val="ConsPlusNormal"/>
              <w:jc w:val="center"/>
            </w:pPr>
            <w:r>
              <w:t>капли глазные</w:t>
            </w: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S01EE</w:t>
            </w:r>
          </w:p>
        </w:tc>
        <w:tc>
          <w:tcPr>
            <w:tcW w:w="2608" w:type="dxa"/>
            <w:tcBorders>
              <w:top w:val="nil"/>
              <w:left w:val="nil"/>
              <w:bottom w:val="nil"/>
              <w:right w:val="nil"/>
            </w:tcBorders>
          </w:tcPr>
          <w:p w:rsidR="007A139A" w:rsidRDefault="007A139A">
            <w:pPr>
              <w:pStyle w:val="ConsPlusNormal"/>
              <w:jc w:val="center"/>
            </w:pPr>
            <w:r>
              <w:t>аналоги простагландинов</w:t>
            </w:r>
          </w:p>
        </w:tc>
        <w:tc>
          <w:tcPr>
            <w:tcW w:w="1814" w:type="dxa"/>
            <w:tcBorders>
              <w:top w:val="nil"/>
              <w:left w:val="nil"/>
              <w:bottom w:val="nil"/>
              <w:right w:val="nil"/>
            </w:tcBorders>
          </w:tcPr>
          <w:p w:rsidR="007A139A" w:rsidRDefault="007A139A">
            <w:pPr>
              <w:pStyle w:val="ConsPlusNormal"/>
              <w:jc w:val="center"/>
            </w:pPr>
            <w:r>
              <w:t>тафлупрост</w:t>
            </w:r>
          </w:p>
        </w:tc>
        <w:tc>
          <w:tcPr>
            <w:tcW w:w="3515" w:type="dxa"/>
            <w:tcBorders>
              <w:top w:val="nil"/>
              <w:left w:val="nil"/>
              <w:bottom w:val="nil"/>
              <w:right w:val="nil"/>
            </w:tcBorders>
          </w:tcPr>
          <w:p w:rsidR="007A139A" w:rsidRDefault="007A139A">
            <w:pPr>
              <w:pStyle w:val="ConsPlusNormal"/>
              <w:jc w:val="center"/>
            </w:pPr>
            <w:r>
              <w:t>капли глазные</w:t>
            </w: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S01EX</w:t>
            </w:r>
          </w:p>
        </w:tc>
        <w:tc>
          <w:tcPr>
            <w:tcW w:w="2608" w:type="dxa"/>
            <w:tcBorders>
              <w:top w:val="nil"/>
              <w:left w:val="nil"/>
              <w:bottom w:val="nil"/>
              <w:right w:val="nil"/>
            </w:tcBorders>
          </w:tcPr>
          <w:p w:rsidR="007A139A" w:rsidRDefault="007A139A">
            <w:pPr>
              <w:pStyle w:val="ConsPlusNormal"/>
              <w:jc w:val="center"/>
            </w:pPr>
            <w:r>
              <w:t>другие противоглаукомные препараты</w:t>
            </w:r>
          </w:p>
        </w:tc>
        <w:tc>
          <w:tcPr>
            <w:tcW w:w="1814" w:type="dxa"/>
            <w:tcBorders>
              <w:top w:val="nil"/>
              <w:left w:val="nil"/>
              <w:bottom w:val="nil"/>
              <w:right w:val="nil"/>
            </w:tcBorders>
          </w:tcPr>
          <w:p w:rsidR="007A139A" w:rsidRDefault="007A139A">
            <w:pPr>
              <w:pStyle w:val="ConsPlusNormal"/>
              <w:jc w:val="center"/>
            </w:pPr>
            <w:r>
              <w:t>бутиламиногидроксипропоксифеноксиметил-метилоксадиазол</w:t>
            </w:r>
          </w:p>
        </w:tc>
        <w:tc>
          <w:tcPr>
            <w:tcW w:w="3515" w:type="dxa"/>
            <w:tcBorders>
              <w:top w:val="nil"/>
              <w:left w:val="nil"/>
              <w:bottom w:val="nil"/>
              <w:right w:val="nil"/>
            </w:tcBorders>
          </w:tcPr>
          <w:p w:rsidR="007A139A" w:rsidRDefault="007A139A">
            <w:pPr>
              <w:pStyle w:val="ConsPlusNormal"/>
              <w:jc w:val="center"/>
            </w:pPr>
            <w:r>
              <w:t>капли глазные</w:t>
            </w: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S01F</w:t>
            </w:r>
          </w:p>
        </w:tc>
        <w:tc>
          <w:tcPr>
            <w:tcW w:w="2608" w:type="dxa"/>
            <w:tcBorders>
              <w:top w:val="nil"/>
              <w:left w:val="nil"/>
              <w:bottom w:val="nil"/>
              <w:right w:val="nil"/>
            </w:tcBorders>
          </w:tcPr>
          <w:p w:rsidR="007A139A" w:rsidRDefault="007A139A">
            <w:pPr>
              <w:pStyle w:val="ConsPlusNormal"/>
              <w:jc w:val="center"/>
            </w:pPr>
            <w:r>
              <w:t>мидриатические и циклоплегические средства</w:t>
            </w:r>
          </w:p>
        </w:tc>
        <w:tc>
          <w:tcPr>
            <w:tcW w:w="1814" w:type="dxa"/>
            <w:tcBorders>
              <w:top w:val="nil"/>
              <w:left w:val="nil"/>
              <w:bottom w:val="nil"/>
              <w:right w:val="nil"/>
            </w:tcBorders>
          </w:tcPr>
          <w:p w:rsidR="007A139A" w:rsidRDefault="007A139A">
            <w:pPr>
              <w:pStyle w:val="ConsPlusNormal"/>
            </w:pPr>
          </w:p>
        </w:tc>
        <w:tc>
          <w:tcPr>
            <w:tcW w:w="3515" w:type="dxa"/>
            <w:tcBorders>
              <w:top w:val="nil"/>
              <w:left w:val="nil"/>
              <w:bottom w:val="nil"/>
              <w:right w:val="nil"/>
            </w:tcBorders>
          </w:tcPr>
          <w:p w:rsidR="007A139A" w:rsidRDefault="007A139A">
            <w:pPr>
              <w:pStyle w:val="ConsPlusNormal"/>
            </w:pP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S01FA</w:t>
            </w:r>
          </w:p>
        </w:tc>
        <w:tc>
          <w:tcPr>
            <w:tcW w:w="2608" w:type="dxa"/>
            <w:tcBorders>
              <w:top w:val="nil"/>
              <w:left w:val="nil"/>
              <w:bottom w:val="nil"/>
              <w:right w:val="nil"/>
            </w:tcBorders>
          </w:tcPr>
          <w:p w:rsidR="007A139A" w:rsidRDefault="007A139A">
            <w:pPr>
              <w:pStyle w:val="ConsPlusNormal"/>
              <w:jc w:val="center"/>
            </w:pPr>
            <w:r>
              <w:t>антихолинэргические средства</w:t>
            </w:r>
          </w:p>
        </w:tc>
        <w:tc>
          <w:tcPr>
            <w:tcW w:w="1814" w:type="dxa"/>
            <w:tcBorders>
              <w:top w:val="nil"/>
              <w:left w:val="nil"/>
              <w:bottom w:val="nil"/>
              <w:right w:val="nil"/>
            </w:tcBorders>
          </w:tcPr>
          <w:p w:rsidR="007A139A" w:rsidRDefault="007A139A">
            <w:pPr>
              <w:pStyle w:val="ConsPlusNormal"/>
              <w:jc w:val="center"/>
            </w:pPr>
            <w:r>
              <w:t>тропикамид</w:t>
            </w:r>
          </w:p>
        </w:tc>
        <w:tc>
          <w:tcPr>
            <w:tcW w:w="3515" w:type="dxa"/>
            <w:tcBorders>
              <w:top w:val="nil"/>
              <w:left w:val="nil"/>
              <w:bottom w:val="nil"/>
              <w:right w:val="nil"/>
            </w:tcBorders>
          </w:tcPr>
          <w:p w:rsidR="007A139A" w:rsidRDefault="007A139A">
            <w:pPr>
              <w:pStyle w:val="ConsPlusNormal"/>
              <w:jc w:val="center"/>
            </w:pPr>
            <w:r>
              <w:t>капли глазные</w:t>
            </w: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S01K</w:t>
            </w:r>
          </w:p>
        </w:tc>
        <w:tc>
          <w:tcPr>
            <w:tcW w:w="2608" w:type="dxa"/>
            <w:tcBorders>
              <w:top w:val="nil"/>
              <w:left w:val="nil"/>
              <w:bottom w:val="nil"/>
              <w:right w:val="nil"/>
            </w:tcBorders>
          </w:tcPr>
          <w:p w:rsidR="007A139A" w:rsidRDefault="007A139A">
            <w:pPr>
              <w:pStyle w:val="ConsPlusNormal"/>
              <w:jc w:val="center"/>
            </w:pPr>
            <w:r>
              <w:t>препараты, используемые при хирургических вмешательствах в офтальмологии</w:t>
            </w:r>
          </w:p>
        </w:tc>
        <w:tc>
          <w:tcPr>
            <w:tcW w:w="1814" w:type="dxa"/>
            <w:tcBorders>
              <w:top w:val="nil"/>
              <w:left w:val="nil"/>
              <w:bottom w:val="nil"/>
              <w:right w:val="nil"/>
            </w:tcBorders>
          </w:tcPr>
          <w:p w:rsidR="007A139A" w:rsidRDefault="007A139A">
            <w:pPr>
              <w:pStyle w:val="ConsPlusNormal"/>
            </w:pPr>
          </w:p>
        </w:tc>
        <w:tc>
          <w:tcPr>
            <w:tcW w:w="3515" w:type="dxa"/>
            <w:tcBorders>
              <w:top w:val="nil"/>
              <w:left w:val="nil"/>
              <w:bottom w:val="nil"/>
              <w:right w:val="nil"/>
            </w:tcBorders>
          </w:tcPr>
          <w:p w:rsidR="007A139A" w:rsidRDefault="007A139A">
            <w:pPr>
              <w:pStyle w:val="ConsPlusNormal"/>
            </w:pP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S01KA</w:t>
            </w:r>
          </w:p>
        </w:tc>
        <w:tc>
          <w:tcPr>
            <w:tcW w:w="2608" w:type="dxa"/>
            <w:tcBorders>
              <w:top w:val="nil"/>
              <w:left w:val="nil"/>
              <w:bottom w:val="nil"/>
              <w:right w:val="nil"/>
            </w:tcBorders>
          </w:tcPr>
          <w:p w:rsidR="007A139A" w:rsidRDefault="007A139A">
            <w:pPr>
              <w:pStyle w:val="ConsPlusNormal"/>
              <w:jc w:val="center"/>
            </w:pPr>
            <w:r>
              <w:t>вязкоэластичные соединения</w:t>
            </w:r>
          </w:p>
        </w:tc>
        <w:tc>
          <w:tcPr>
            <w:tcW w:w="1814" w:type="dxa"/>
            <w:tcBorders>
              <w:top w:val="nil"/>
              <w:left w:val="nil"/>
              <w:bottom w:val="nil"/>
              <w:right w:val="nil"/>
            </w:tcBorders>
          </w:tcPr>
          <w:p w:rsidR="007A139A" w:rsidRDefault="007A139A">
            <w:pPr>
              <w:pStyle w:val="ConsPlusNormal"/>
              <w:jc w:val="center"/>
            </w:pPr>
            <w:r>
              <w:t>гипромеллоза</w:t>
            </w:r>
          </w:p>
        </w:tc>
        <w:tc>
          <w:tcPr>
            <w:tcW w:w="3515" w:type="dxa"/>
            <w:tcBorders>
              <w:top w:val="nil"/>
              <w:left w:val="nil"/>
              <w:bottom w:val="nil"/>
              <w:right w:val="nil"/>
            </w:tcBorders>
          </w:tcPr>
          <w:p w:rsidR="007A139A" w:rsidRDefault="007A139A">
            <w:pPr>
              <w:pStyle w:val="ConsPlusNormal"/>
              <w:jc w:val="center"/>
            </w:pPr>
            <w:r>
              <w:t>капли глазные</w:t>
            </w: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S02</w:t>
            </w:r>
          </w:p>
        </w:tc>
        <w:tc>
          <w:tcPr>
            <w:tcW w:w="2608" w:type="dxa"/>
            <w:tcBorders>
              <w:top w:val="nil"/>
              <w:left w:val="nil"/>
              <w:bottom w:val="nil"/>
              <w:right w:val="nil"/>
            </w:tcBorders>
          </w:tcPr>
          <w:p w:rsidR="007A139A" w:rsidRDefault="007A139A">
            <w:pPr>
              <w:pStyle w:val="ConsPlusNormal"/>
              <w:jc w:val="center"/>
            </w:pPr>
            <w:r>
              <w:t>препараты для лечения заболеваний уха</w:t>
            </w:r>
          </w:p>
        </w:tc>
        <w:tc>
          <w:tcPr>
            <w:tcW w:w="1814" w:type="dxa"/>
            <w:tcBorders>
              <w:top w:val="nil"/>
              <w:left w:val="nil"/>
              <w:bottom w:val="nil"/>
              <w:right w:val="nil"/>
            </w:tcBorders>
          </w:tcPr>
          <w:p w:rsidR="007A139A" w:rsidRDefault="007A139A">
            <w:pPr>
              <w:pStyle w:val="ConsPlusNormal"/>
            </w:pPr>
          </w:p>
        </w:tc>
        <w:tc>
          <w:tcPr>
            <w:tcW w:w="3515" w:type="dxa"/>
            <w:tcBorders>
              <w:top w:val="nil"/>
              <w:left w:val="nil"/>
              <w:bottom w:val="nil"/>
              <w:right w:val="nil"/>
            </w:tcBorders>
          </w:tcPr>
          <w:p w:rsidR="007A139A" w:rsidRDefault="007A139A">
            <w:pPr>
              <w:pStyle w:val="ConsPlusNormal"/>
            </w:pP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S02A</w:t>
            </w:r>
          </w:p>
        </w:tc>
        <w:tc>
          <w:tcPr>
            <w:tcW w:w="2608" w:type="dxa"/>
            <w:tcBorders>
              <w:top w:val="nil"/>
              <w:left w:val="nil"/>
              <w:bottom w:val="nil"/>
              <w:right w:val="nil"/>
            </w:tcBorders>
          </w:tcPr>
          <w:p w:rsidR="007A139A" w:rsidRDefault="007A139A">
            <w:pPr>
              <w:pStyle w:val="ConsPlusNormal"/>
              <w:jc w:val="center"/>
            </w:pPr>
            <w:r>
              <w:t>противомикробные препараты</w:t>
            </w:r>
          </w:p>
        </w:tc>
        <w:tc>
          <w:tcPr>
            <w:tcW w:w="1814" w:type="dxa"/>
            <w:tcBorders>
              <w:top w:val="nil"/>
              <w:left w:val="nil"/>
              <w:bottom w:val="nil"/>
              <w:right w:val="nil"/>
            </w:tcBorders>
          </w:tcPr>
          <w:p w:rsidR="007A139A" w:rsidRDefault="007A139A">
            <w:pPr>
              <w:pStyle w:val="ConsPlusNormal"/>
            </w:pPr>
          </w:p>
        </w:tc>
        <w:tc>
          <w:tcPr>
            <w:tcW w:w="3515" w:type="dxa"/>
            <w:tcBorders>
              <w:top w:val="nil"/>
              <w:left w:val="nil"/>
              <w:bottom w:val="nil"/>
              <w:right w:val="nil"/>
            </w:tcBorders>
          </w:tcPr>
          <w:p w:rsidR="007A139A" w:rsidRDefault="007A139A">
            <w:pPr>
              <w:pStyle w:val="ConsPlusNormal"/>
            </w:pP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S02AA</w:t>
            </w:r>
          </w:p>
        </w:tc>
        <w:tc>
          <w:tcPr>
            <w:tcW w:w="2608" w:type="dxa"/>
            <w:tcBorders>
              <w:top w:val="nil"/>
              <w:left w:val="nil"/>
              <w:bottom w:val="nil"/>
              <w:right w:val="nil"/>
            </w:tcBorders>
          </w:tcPr>
          <w:p w:rsidR="007A139A" w:rsidRDefault="007A139A">
            <w:pPr>
              <w:pStyle w:val="ConsPlusNormal"/>
              <w:jc w:val="center"/>
            </w:pPr>
            <w:r>
              <w:t>противомикробные препараты</w:t>
            </w:r>
          </w:p>
        </w:tc>
        <w:tc>
          <w:tcPr>
            <w:tcW w:w="1814" w:type="dxa"/>
            <w:tcBorders>
              <w:top w:val="nil"/>
              <w:left w:val="nil"/>
              <w:bottom w:val="nil"/>
              <w:right w:val="nil"/>
            </w:tcBorders>
          </w:tcPr>
          <w:p w:rsidR="007A139A" w:rsidRDefault="007A139A">
            <w:pPr>
              <w:pStyle w:val="ConsPlusNormal"/>
              <w:jc w:val="center"/>
            </w:pPr>
            <w:r>
              <w:t>рифамицин</w:t>
            </w:r>
          </w:p>
        </w:tc>
        <w:tc>
          <w:tcPr>
            <w:tcW w:w="3515" w:type="dxa"/>
            <w:tcBorders>
              <w:top w:val="nil"/>
              <w:left w:val="nil"/>
              <w:bottom w:val="nil"/>
              <w:right w:val="nil"/>
            </w:tcBorders>
          </w:tcPr>
          <w:p w:rsidR="007A139A" w:rsidRDefault="007A139A">
            <w:pPr>
              <w:pStyle w:val="ConsPlusNormal"/>
              <w:jc w:val="center"/>
            </w:pPr>
            <w:r>
              <w:t>капли ушные</w:t>
            </w: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V</w:t>
            </w:r>
          </w:p>
        </w:tc>
        <w:tc>
          <w:tcPr>
            <w:tcW w:w="2608" w:type="dxa"/>
            <w:tcBorders>
              <w:top w:val="nil"/>
              <w:left w:val="nil"/>
              <w:bottom w:val="nil"/>
              <w:right w:val="nil"/>
            </w:tcBorders>
          </w:tcPr>
          <w:p w:rsidR="007A139A" w:rsidRDefault="007A139A">
            <w:pPr>
              <w:pStyle w:val="ConsPlusNormal"/>
              <w:jc w:val="center"/>
            </w:pPr>
            <w:r>
              <w:t>прочие препараты</w:t>
            </w:r>
          </w:p>
        </w:tc>
        <w:tc>
          <w:tcPr>
            <w:tcW w:w="1814" w:type="dxa"/>
            <w:tcBorders>
              <w:top w:val="nil"/>
              <w:left w:val="nil"/>
              <w:bottom w:val="nil"/>
              <w:right w:val="nil"/>
            </w:tcBorders>
          </w:tcPr>
          <w:p w:rsidR="007A139A" w:rsidRDefault="007A139A">
            <w:pPr>
              <w:pStyle w:val="ConsPlusNormal"/>
            </w:pPr>
          </w:p>
        </w:tc>
        <w:tc>
          <w:tcPr>
            <w:tcW w:w="3515" w:type="dxa"/>
            <w:tcBorders>
              <w:top w:val="nil"/>
              <w:left w:val="nil"/>
              <w:bottom w:val="nil"/>
              <w:right w:val="nil"/>
            </w:tcBorders>
          </w:tcPr>
          <w:p w:rsidR="007A139A" w:rsidRDefault="007A139A">
            <w:pPr>
              <w:pStyle w:val="ConsPlusNormal"/>
            </w:pP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V03</w:t>
            </w:r>
          </w:p>
        </w:tc>
        <w:tc>
          <w:tcPr>
            <w:tcW w:w="2608" w:type="dxa"/>
            <w:tcBorders>
              <w:top w:val="nil"/>
              <w:left w:val="nil"/>
              <w:bottom w:val="nil"/>
              <w:right w:val="nil"/>
            </w:tcBorders>
          </w:tcPr>
          <w:p w:rsidR="007A139A" w:rsidRDefault="007A139A">
            <w:pPr>
              <w:pStyle w:val="ConsPlusNormal"/>
              <w:jc w:val="center"/>
            </w:pPr>
            <w:r>
              <w:t>другие лечебные средства</w:t>
            </w:r>
          </w:p>
        </w:tc>
        <w:tc>
          <w:tcPr>
            <w:tcW w:w="1814" w:type="dxa"/>
            <w:tcBorders>
              <w:top w:val="nil"/>
              <w:left w:val="nil"/>
              <w:bottom w:val="nil"/>
              <w:right w:val="nil"/>
            </w:tcBorders>
          </w:tcPr>
          <w:p w:rsidR="007A139A" w:rsidRDefault="007A139A">
            <w:pPr>
              <w:pStyle w:val="ConsPlusNormal"/>
            </w:pPr>
          </w:p>
        </w:tc>
        <w:tc>
          <w:tcPr>
            <w:tcW w:w="3515" w:type="dxa"/>
            <w:tcBorders>
              <w:top w:val="nil"/>
              <w:left w:val="nil"/>
              <w:bottom w:val="nil"/>
              <w:right w:val="nil"/>
            </w:tcBorders>
          </w:tcPr>
          <w:p w:rsidR="007A139A" w:rsidRDefault="007A139A">
            <w:pPr>
              <w:pStyle w:val="ConsPlusNormal"/>
            </w:pP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V03A</w:t>
            </w:r>
          </w:p>
        </w:tc>
        <w:tc>
          <w:tcPr>
            <w:tcW w:w="2608" w:type="dxa"/>
            <w:tcBorders>
              <w:top w:val="nil"/>
              <w:left w:val="nil"/>
              <w:bottom w:val="nil"/>
              <w:right w:val="nil"/>
            </w:tcBorders>
          </w:tcPr>
          <w:p w:rsidR="007A139A" w:rsidRDefault="007A139A">
            <w:pPr>
              <w:pStyle w:val="ConsPlusNormal"/>
              <w:jc w:val="center"/>
            </w:pPr>
            <w:r>
              <w:t>другие лечебные средства</w:t>
            </w:r>
          </w:p>
        </w:tc>
        <w:tc>
          <w:tcPr>
            <w:tcW w:w="1814" w:type="dxa"/>
            <w:tcBorders>
              <w:top w:val="nil"/>
              <w:left w:val="nil"/>
              <w:bottom w:val="nil"/>
              <w:right w:val="nil"/>
            </w:tcBorders>
          </w:tcPr>
          <w:p w:rsidR="007A139A" w:rsidRDefault="007A139A">
            <w:pPr>
              <w:pStyle w:val="ConsPlusNormal"/>
            </w:pPr>
          </w:p>
        </w:tc>
        <w:tc>
          <w:tcPr>
            <w:tcW w:w="3515" w:type="dxa"/>
            <w:tcBorders>
              <w:top w:val="nil"/>
              <w:left w:val="nil"/>
              <w:bottom w:val="nil"/>
              <w:right w:val="nil"/>
            </w:tcBorders>
          </w:tcPr>
          <w:p w:rsidR="007A139A" w:rsidRDefault="007A139A">
            <w:pPr>
              <w:pStyle w:val="ConsPlusNormal"/>
            </w:pP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V03AB</w:t>
            </w:r>
          </w:p>
        </w:tc>
        <w:tc>
          <w:tcPr>
            <w:tcW w:w="2608" w:type="dxa"/>
            <w:tcBorders>
              <w:top w:val="nil"/>
              <w:left w:val="nil"/>
              <w:bottom w:val="nil"/>
              <w:right w:val="nil"/>
            </w:tcBorders>
          </w:tcPr>
          <w:p w:rsidR="007A139A" w:rsidRDefault="007A139A">
            <w:pPr>
              <w:pStyle w:val="ConsPlusNormal"/>
              <w:jc w:val="center"/>
            </w:pPr>
            <w:r>
              <w:t>антидоты</w:t>
            </w:r>
          </w:p>
        </w:tc>
        <w:tc>
          <w:tcPr>
            <w:tcW w:w="1814" w:type="dxa"/>
            <w:tcBorders>
              <w:top w:val="nil"/>
              <w:left w:val="nil"/>
              <w:bottom w:val="nil"/>
              <w:right w:val="nil"/>
            </w:tcBorders>
          </w:tcPr>
          <w:p w:rsidR="007A139A" w:rsidRDefault="007A139A">
            <w:pPr>
              <w:pStyle w:val="ConsPlusNormal"/>
              <w:jc w:val="center"/>
            </w:pPr>
            <w:r>
              <w:t xml:space="preserve">димеркаптопропансульфонат натрия </w:t>
            </w:r>
            <w:hyperlink w:anchor="P5229" w:history="1">
              <w:r>
                <w:rPr>
                  <w:color w:val="0000FF"/>
                </w:rPr>
                <w:t>&lt;*&gt;</w:t>
              </w:r>
            </w:hyperlink>
          </w:p>
        </w:tc>
        <w:tc>
          <w:tcPr>
            <w:tcW w:w="3515" w:type="dxa"/>
            <w:tcBorders>
              <w:top w:val="nil"/>
              <w:left w:val="nil"/>
              <w:bottom w:val="nil"/>
              <w:right w:val="nil"/>
            </w:tcBorders>
          </w:tcPr>
          <w:p w:rsidR="007A139A" w:rsidRDefault="007A139A">
            <w:pPr>
              <w:pStyle w:val="ConsPlusNormal"/>
              <w:jc w:val="center"/>
            </w:pPr>
            <w:r>
              <w:t>раствор для внутримышечного и подкожного введения</w:t>
            </w: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V03AC</w:t>
            </w:r>
          </w:p>
        </w:tc>
        <w:tc>
          <w:tcPr>
            <w:tcW w:w="2608" w:type="dxa"/>
            <w:tcBorders>
              <w:top w:val="nil"/>
              <w:left w:val="nil"/>
              <w:bottom w:val="nil"/>
              <w:right w:val="nil"/>
            </w:tcBorders>
          </w:tcPr>
          <w:p w:rsidR="007A139A" w:rsidRDefault="007A139A">
            <w:pPr>
              <w:pStyle w:val="ConsPlusNormal"/>
              <w:jc w:val="center"/>
            </w:pPr>
            <w:r>
              <w:t>железосвязывающие препараты</w:t>
            </w:r>
          </w:p>
        </w:tc>
        <w:tc>
          <w:tcPr>
            <w:tcW w:w="1814" w:type="dxa"/>
            <w:tcBorders>
              <w:top w:val="nil"/>
              <w:left w:val="nil"/>
              <w:bottom w:val="nil"/>
              <w:right w:val="nil"/>
            </w:tcBorders>
          </w:tcPr>
          <w:p w:rsidR="007A139A" w:rsidRDefault="007A139A">
            <w:pPr>
              <w:pStyle w:val="ConsPlusNormal"/>
              <w:jc w:val="center"/>
            </w:pPr>
            <w:r>
              <w:t>деферазирокс</w:t>
            </w:r>
          </w:p>
        </w:tc>
        <w:tc>
          <w:tcPr>
            <w:tcW w:w="3515" w:type="dxa"/>
            <w:tcBorders>
              <w:top w:val="nil"/>
              <w:left w:val="nil"/>
              <w:bottom w:val="nil"/>
              <w:right w:val="nil"/>
            </w:tcBorders>
          </w:tcPr>
          <w:p w:rsidR="007A139A" w:rsidRDefault="007A139A">
            <w:pPr>
              <w:pStyle w:val="ConsPlusNormal"/>
              <w:jc w:val="center"/>
            </w:pPr>
            <w:r>
              <w:t>таблетки диспергируемые;</w:t>
            </w:r>
          </w:p>
          <w:p w:rsidR="007A139A" w:rsidRDefault="007A139A">
            <w:pPr>
              <w:pStyle w:val="ConsPlusNormal"/>
              <w:jc w:val="center"/>
            </w:pPr>
            <w:r>
              <w:t>таблетки, покрытые пленочной оболочкой</w:t>
            </w: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V03AE</w:t>
            </w:r>
          </w:p>
        </w:tc>
        <w:tc>
          <w:tcPr>
            <w:tcW w:w="2608" w:type="dxa"/>
            <w:tcBorders>
              <w:top w:val="nil"/>
              <w:left w:val="nil"/>
              <w:bottom w:val="nil"/>
              <w:right w:val="nil"/>
            </w:tcBorders>
          </w:tcPr>
          <w:p w:rsidR="007A139A" w:rsidRDefault="007A139A">
            <w:pPr>
              <w:pStyle w:val="ConsPlusNormal"/>
              <w:jc w:val="center"/>
            </w:pPr>
            <w:r>
              <w:t>препараты для лечения гиперкалиемии и гиперфосфатемии</w:t>
            </w:r>
          </w:p>
        </w:tc>
        <w:tc>
          <w:tcPr>
            <w:tcW w:w="1814" w:type="dxa"/>
            <w:tcBorders>
              <w:top w:val="nil"/>
              <w:left w:val="nil"/>
              <w:bottom w:val="nil"/>
              <w:right w:val="nil"/>
            </w:tcBorders>
          </w:tcPr>
          <w:p w:rsidR="007A139A" w:rsidRDefault="007A139A">
            <w:pPr>
              <w:pStyle w:val="ConsPlusNormal"/>
              <w:jc w:val="center"/>
            </w:pPr>
            <w:r>
              <w:t xml:space="preserve">комплекс </w:t>
            </w:r>
            <w:r w:rsidR="00815541" w:rsidRPr="00815541">
              <w:rPr>
                <w:position w:val="-6"/>
              </w:rPr>
              <w:pict>
                <v:shape id="_x0000_i1025" style="width:10.5pt;height:17.25pt" coordsize="" o:spt="100" adj="0,,0" path="" filled="f" stroked="f">
                  <v:stroke joinstyle="miter"/>
                  <v:imagedata r:id="rId52" o:title="base_23856_77051_32768"/>
                  <v:formulas/>
                  <v:path o:connecttype="segments"/>
                </v:shape>
              </w:pict>
            </w:r>
            <w:r>
              <w:t xml:space="preserve">-железа (III) оксигидроксида, сахарозы и крахмала </w:t>
            </w:r>
            <w:hyperlink w:anchor="P5229" w:history="1">
              <w:r>
                <w:rPr>
                  <w:color w:val="0000FF"/>
                </w:rPr>
                <w:t>&lt;*&gt;</w:t>
              </w:r>
            </w:hyperlink>
          </w:p>
        </w:tc>
        <w:tc>
          <w:tcPr>
            <w:tcW w:w="3515" w:type="dxa"/>
            <w:tcBorders>
              <w:top w:val="nil"/>
              <w:left w:val="nil"/>
              <w:bottom w:val="nil"/>
              <w:right w:val="nil"/>
            </w:tcBorders>
          </w:tcPr>
          <w:p w:rsidR="007A139A" w:rsidRDefault="007A139A">
            <w:pPr>
              <w:pStyle w:val="ConsPlusNormal"/>
              <w:jc w:val="center"/>
            </w:pPr>
            <w:r>
              <w:t>таблетки жевательные</w:t>
            </w: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V03AF</w:t>
            </w:r>
          </w:p>
        </w:tc>
        <w:tc>
          <w:tcPr>
            <w:tcW w:w="2608" w:type="dxa"/>
            <w:tcBorders>
              <w:top w:val="nil"/>
              <w:left w:val="nil"/>
              <w:bottom w:val="nil"/>
              <w:right w:val="nil"/>
            </w:tcBorders>
          </w:tcPr>
          <w:p w:rsidR="007A139A" w:rsidRDefault="007A139A">
            <w:pPr>
              <w:pStyle w:val="ConsPlusNormal"/>
              <w:jc w:val="center"/>
            </w:pPr>
            <w:r>
              <w:t>дезинтоксикационные препараты для противоопухолевой терапии</w:t>
            </w:r>
          </w:p>
        </w:tc>
        <w:tc>
          <w:tcPr>
            <w:tcW w:w="1814" w:type="dxa"/>
            <w:tcBorders>
              <w:top w:val="nil"/>
              <w:left w:val="nil"/>
              <w:bottom w:val="nil"/>
              <w:right w:val="nil"/>
            </w:tcBorders>
          </w:tcPr>
          <w:p w:rsidR="007A139A" w:rsidRDefault="007A139A">
            <w:pPr>
              <w:pStyle w:val="ConsPlusNormal"/>
              <w:jc w:val="center"/>
            </w:pPr>
            <w:r>
              <w:t>кальция фолинат</w:t>
            </w:r>
          </w:p>
        </w:tc>
        <w:tc>
          <w:tcPr>
            <w:tcW w:w="3515" w:type="dxa"/>
            <w:tcBorders>
              <w:top w:val="nil"/>
              <w:left w:val="nil"/>
              <w:bottom w:val="nil"/>
              <w:right w:val="nil"/>
            </w:tcBorders>
          </w:tcPr>
          <w:p w:rsidR="007A139A" w:rsidRDefault="007A139A">
            <w:pPr>
              <w:pStyle w:val="ConsPlusNormal"/>
              <w:jc w:val="center"/>
            </w:pPr>
            <w:r>
              <w:t>капсулы</w:t>
            </w: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V06</w:t>
            </w:r>
          </w:p>
        </w:tc>
        <w:tc>
          <w:tcPr>
            <w:tcW w:w="2608" w:type="dxa"/>
            <w:tcBorders>
              <w:top w:val="nil"/>
              <w:left w:val="nil"/>
              <w:bottom w:val="nil"/>
              <w:right w:val="nil"/>
            </w:tcBorders>
          </w:tcPr>
          <w:p w:rsidR="007A139A" w:rsidRDefault="007A139A">
            <w:pPr>
              <w:pStyle w:val="ConsPlusNormal"/>
              <w:jc w:val="center"/>
            </w:pPr>
            <w:r>
              <w:t>лечебное питание</w:t>
            </w:r>
          </w:p>
        </w:tc>
        <w:tc>
          <w:tcPr>
            <w:tcW w:w="1814" w:type="dxa"/>
            <w:tcBorders>
              <w:top w:val="nil"/>
              <w:left w:val="nil"/>
              <w:bottom w:val="nil"/>
              <w:right w:val="nil"/>
            </w:tcBorders>
          </w:tcPr>
          <w:p w:rsidR="007A139A" w:rsidRDefault="007A139A">
            <w:pPr>
              <w:pStyle w:val="ConsPlusNormal"/>
            </w:pPr>
          </w:p>
        </w:tc>
        <w:tc>
          <w:tcPr>
            <w:tcW w:w="3515" w:type="dxa"/>
            <w:tcBorders>
              <w:top w:val="nil"/>
              <w:left w:val="nil"/>
              <w:bottom w:val="nil"/>
              <w:right w:val="nil"/>
            </w:tcBorders>
          </w:tcPr>
          <w:p w:rsidR="007A139A" w:rsidRDefault="007A139A">
            <w:pPr>
              <w:pStyle w:val="ConsPlusNormal"/>
            </w:pPr>
          </w:p>
        </w:tc>
      </w:tr>
      <w:tr w:rsidR="007A139A">
        <w:tblPrEx>
          <w:tblBorders>
            <w:insideH w:val="none" w:sz="0" w:space="0" w:color="auto"/>
            <w:insideV w:val="none" w:sz="0" w:space="0" w:color="auto"/>
          </w:tblBorders>
        </w:tblPrEx>
        <w:tc>
          <w:tcPr>
            <w:tcW w:w="1134" w:type="dxa"/>
            <w:tcBorders>
              <w:top w:val="nil"/>
              <w:left w:val="nil"/>
              <w:bottom w:val="nil"/>
              <w:right w:val="nil"/>
            </w:tcBorders>
          </w:tcPr>
          <w:p w:rsidR="007A139A" w:rsidRDefault="007A139A">
            <w:pPr>
              <w:pStyle w:val="ConsPlusNormal"/>
              <w:jc w:val="center"/>
            </w:pPr>
            <w:r>
              <w:t>V06D</w:t>
            </w:r>
          </w:p>
        </w:tc>
        <w:tc>
          <w:tcPr>
            <w:tcW w:w="2608" w:type="dxa"/>
            <w:tcBorders>
              <w:top w:val="nil"/>
              <w:left w:val="nil"/>
              <w:bottom w:val="nil"/>
              <w:right w:val="nil"/>
            </w:tcBorders>
          </w:tcPr>
          <w:p w:rsidR="007A139A" w:rsidRDefault="007A139A">
            <w:pPr>
              <w:pStyle w:val="ConsPlusNormal"/>
              <w:jc w:val="center"/>
            </w:pPr>
            <w:r>
              <w:t>другие продукты лечебного питания</w:t>
            </w:r>
          </w:p>
        </w:tc>
        <w:tc>
          <w:tcPr>
            <w:tcW w:w="1814" w:type="dxa"/>
            <w:tcBorders>
              <w:top w:val="nil"/>
              <w:left w:val="nil"/>
              <w:bottom w:val="nil"/>
              <w:right w:val="nil"/>
            </w:tcBorders>
          </w:tcPr>
          <w:p w:rsidR="007A139A" w:rsidRDefault="007A139A">
            <w:pPr>
              <w:pStyle w:val="ConsPlusNormal"/>
            </w:pPr>
          </w:p>
        </w:tc>
        <w:tc>
          <w:tcPr>
            <w:tcW w:w="3515" w:type="dxa"/>
            <w:tcBorders>
              <w:top w:val="nil"/>
              <w:left w:val="nil"/>
              <w:bottom w:val="nil"/>
              <w:right w:val="nil"/>
            </w:tcBorders>
          </w:tcPr>
          <w:p w:rsidR="007A139A" w:rsidRDefault="007A139A">
            <w:pPr>
              <w:pStyle w:val="ConsPlusNormal"/>
            </w:pPr>
          </w:p>
        </w:tc>
      </w:tr>
      <w:tr w:rsidR="007A139A">
        <w:tblPrEx>
          <w:tblBorders>
            <w:insideH w:val="none" w:sz="0" w:space="0" w:color="auto"/>
            <w:insideV w:val="none" w:sz="0" w:space="0" w:color="auto"/>
          </w:tblBorders>
        </w:tblPrEx>
        <w:tc>
          <w:tcPr>
            <w:tcW w:w="1134" w:type="dxa"/>
            <w:tcBorders>
              <w:top w:val="nil"/>
              <w:left w:val="nil"/>
              <w:bottom w:val="single" w:sz="4" w:space="0" w:color="auto"/>
              <w:right w:val="nil"/>
            </w:tcBorders>
          </w:tcPr>
          <w:p w:rsidR="007A139A" w:rsidRDefault="007A139A">
            <w:pPr>
              <w:pStyle w:val="ConsPlusNormal"/>
              <w:jc w:val="center"/>
            </w:pPr>
            <w:r>
              <w:t>V06DD</w:t>
            </w:r>
          </w:p>
        </w:tc>
        <w:tc>
          <w:tcPr>
            <w:tcW w:w="2608" w:type="dxa"/>
            <w:tcBorders>
              <w:top w:val="nil"/>
              <w:left w:val="nil"/>
              <w:bottom w:val="single" w:sz="4" w:space="0" w:color="auto"/>
              <w:right w:val="nil"/>
            </w:tcBorders>
          </w:tcPr>
          <w:p w:rsidR="007A139A" w:rsidRDefault="007A139A">
            <w:pPr>
              <w:pStyle w:val="ConsPlusNormal"/>
              <w:jc w:val="center"/>
            </w:pPr>
            <w:r>
              <w:t>аминокислоты, включая комбинации с полипептидами</w:t>
            </w:r>
          </w:p>
        </w:tc>
        <w:tc>
          <w:tcPr>
            <w:tcW w:w="1814" w:type="dxa"/>
            <w:tcBorders>
              <w:top w:val="nil"/>
              <w:left w:val="nil"/>
              <w:bottom w:val="single" w:sz="4" w:space="0" w:color="auto"/>
              <w:right w:val="nil"/>
            </w:tcBorders>
          </w:tcPr>
          <w:p w:rsidR="007A139A" w:rsidRDefault="007A139A">
            <w:pPr>
              <w:pStyle w:val="ConsPlusNormal"/>
              <w:jc w:val="center"/>
            </w:pPr>
            <w:r>
              <w:t>кетоаналоги аминокислот</w:t>
            </w:r>
          </w:p>
        </w:tc>
        <w:tc>
          <w:tcPr>
            <w:tcW w:w="3515" w:type="dxa"/>
            <w:tcBorders>
              <w:top w:val="nil"/>
              <w:left w:val="nil"/>
              <w:bottom w:val="single" w:sz="4" w:space="0" w:color="auto"/>
              <w:right w:val="nil"/>
            </w:tcBorders>
          </w:tcPr>
          <w:p w:rsidR="007A139A" w:rsidRDefault="007A139A">
            <w:pPr>
              <w:pStyle w:val="ConsPlusNormal"/>
              <w:jc w:val="center"/>
            </w:pPr>
            <w:r>
              <w:t>таблетки, покрытые пленочной оболочкой</w:t>
            </w:r>
          </w:p>
        </w:tc>
      </w:tr>
    </w:tbl>
    <w:p w:rsidR="007A139A" w:rsidRDefault="007A139A">
      <w:pPr>
        <w:pStyle w:val="ConsPlusNormal"/>
        <w:jc w:val="both"/>
      </w:pPr>
    </w:p>
    <w:p w:rsidR="007A139A" w:rsidRDefault="007A139A">
      <w:pPr>
        <w:pStyle w:val="ConsPlusNormal"/>
        <w:ind w:firstLine="540"/>
        <w:jc w:val="both"/>
      </w:pPr>
      <w:r>
        <w:t>--------------------------------</w:t>
      </w:r>
    </w:p>
    <w:p w:rsidR="007A139A" w:rsidRDefault="007A139A">
      <w:pPr>
        <w:pStyle w:val="ConsPlusNormal"/>
        <w:spacing w:before="220"/>
        <w:ind w:firstLine="540"/>
        <w:jc w:val="both"/>
      </w:pPr>
      <w:bookmarkStart w:id="21" w:name="P5229"/>
      <w:bookmarkEnd w:id="21"/>
      <w:r>
        <w:t>&lt;*&gt; Лекарственные препараты, назначаемые по решению врачебной комиссии медицинской организации</w:t>
      </w:r>
    </w:p>
    <w:p w:rsidR="007A139A" w:rsidRDefault="007A139A">
      <w:pPr>
        <w:pStyle w:val="ConsPlusNormal"/>
        <w:jc w:val="both"/>
      </w:pPr>
    </w:p>
    <w:p w:rsidR="007A139A" w:rsidRDefault="007A139A">
      <w:pPr>
        <w:pStyle w:val="ConsPlusNormal"/>
        <w:jc w:val="both"/>
      </w:pPr>
    </w:p>
    <w:p w:rsidR="007A139A" w:rsidRDefault="007A139A">
      <w:pPr>
        <w:pStyle w:val="ConsPlusNormal"/>
        <w:jc w:val="both"/>
      </w:pPr>
    </w:p>
    <w:p w:rsidR="007A139A" w:rsidRDefault="007A139A">
      <w:pPr>
        <w:pStyle w:val="ConsPlusNormal"/>
        <w:jc w:val="both"/>
      </w:pPr>
    </w:p>
    <w:p w:rsidR="007A139A" w:rsidRDefault="007A139A">
      <w:pPr>
        <w:pStyle w:val="ConsPlusNormal"/>
        <w:jc w:val="both"/>
      </w:pPr>
    </w:p>
    <w:p w:rsidR="007A139A" w:rsidRDefault="007A139A">
      <w:pPr>
        <w:pStyle w:val="ConsPlusNormal"/>
        <w:jc w:val="right"/>
        <w:outlineLvl w:val="1"/>
      </w:pPr>
      <w:r>
        <w:t>Приложение N 5</w:t>
      </w:r>
    </w:p>
    <w:p w:rsidR="007A139A" w:rsidRDefault="007A139A">
      <w:pPr>
        <w:pStyle w:val="ConsPlusNormal"/>
        <w:jc w:val="right"/>
      </w:pPr>
      <w:r>
        <w:t>к Программе</w:t>
      </w:r>
    </w:p>
    <w:p w:rsidR="007A139A" w:rsidRDefault="007A139A">
      <w:pPr>
        <w:pStyle w:val="ConsPlusNormal"/>
        <w:jc w:val="right"/>
      </w:pPr>
      <w:r>
        <w:t>государственных гарантий</w:t>
      </w:r>
    </w:p>
    <w:p w:rsidR="007A139A" w:rsidRDefault="007A139A">
      <w:pPr>
        <w:pStyle w:val="ConsPlusNormal"/>
        <w:jc w:val="right"/>
      </w:pPr>
      <w:r>
        <w:t>бесплатного оказания</w:t>
      </w:r>
    </w:p>
    <w:p w:rsidR="007A139A" w:rsidRDefault="007A139A">
      <w:pPr>
        <w:pStyle w:val="ConsPlusNormal"/>
        <w:jc w:val="right"/>
      </w:pPr>
      <w:r>
        <w:t>гражданам медицинской помощи</w:t>
      </w:r>
    </w:p>
    <w:p w:rsidR="007A139A" w:rsidRDefault="007A139A">
      <w:pPr>
        <w:pStyle w:val="ConsPlusNormal"/>
        <w:jc w:val="right"/>
      </w:pPr>
      <w:r>
        <w:t>в Кабардино-Балкарской Республике</w:t>
      </w:r>
    </w:p>
    <w:p w:rsidR="007A139A" w:rsidRDefault="007A139A">
      <w:pPr>
        <w:pStyle w:val="ConsPlusNormal"/>
        <w:jc w:val="right"/>
      </w:pPr>
      <w:r>
        <w:t>на 2021 год и на плановой период 2022</w:t>
      </w:r>
    </w:p>
    <w:p w:rsidR="007A139A" w:rsidRDefault="007A139A">
      <w:pPr>
        <w:pStyle w:val="ConsPlusNormal"/>
        <w:jc w:val="right"/>
      </w:pPr>
      <w:r>
        <w:t>и 2023 годов</w:t>
      </w:r>
    </w:p>
    <w:p w:rsidR="007A139A" w:rsidRDefault="007A139A">
      <w:pPr>
        <w:pStyle w:val="ConsPlusNormal"/>
        <w:jc w:val="both"/>
      </w:pPr>
    </w:p>
    <w:p w:rsidR="007A139A" w:rsidRDefault="007A139A">
      <w:pPr>
        <w:pStyle w:val="ConsPlusTitle"/>
        <w:jc w:val="center"/>
      </w:pPr>
      <w:r>
        <w:t>ПЕРЕЧЕНЬ</w:t>
      </w:r>
    </w:p>
    <w:p w:rsidR="007A139A" w:rsidRDefault="007A139A">
      <w:pPr>
        <w:pStyle w:val="ConsPlusTitle"/>
        <w:jc w:val="center"/>
      </w:pPr>
      <w:r>
        <w:t>СПЕЦИАЛИЗИРОВАННЫХ ПРОДУКТОВ ЛЕЧЕБНОГО ПИТАНИЯ</w:t>
      </w:r>
    </w:p>
    <w:p w:rsidR="007A139A" w:rsidRDefault="007A139A">
      <w:pPr>
        <w:pStyle w:val="ConsPlusTitle"/>
        <w:jc w:val="center"/>
      </w:pPr>
      <w:r>
        <w:t>ДЛЯ ДЕТЕЙ-ИНВАЛИДОВ НА 2021 ГОД</w:t>
      </w:r>
    </w:p>
    <w:p w:rsidR="007A139A" w:rsidRDefault="007A139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0"/>
        <w:gridCol w:w="5680"/>
        <w:gridCol w:w="2721"/>
      </w:tblGrid>
      <w:tr w:rsidR="007A139A">
        <w:tc>
          <w:tcPr>
            <w:tcW w:w="680" w:type="dxa"/>
            <w:vAlign w:val="center"/>
          </w:tcPr>
          <w:p w:rsidR="007A139A" w:rsidRDefault="007A139A">
            <w:pPr>
              <w:pStyle w:val="ConsPlusNormal"/>
              <w:jc w:val="center"/>
            </w:pPr>
            <w:r>
              <w:t>N</w:t>
            </w:r>
          </w:p>
        </w:tc>
        <w:tc>
          <w:tcPr>
            <w:tcW w:w="5680" w:type="dxa"/>
            <w:vAlign w:val="center"/>
          </w:tcPr>
          <w:p w:rsidR="007A139A" w:rsidRDefault="007A139A">
            <w:pPr>
              <w:pStyle w:val="ConsPlusNormal"/>
              <w:jc w:val="center"/>
            </w:pPr>
            <w:r>
              <w:t>Наименование специализированного продукта лечебного питания</w:t>
            </w:r>
          </w:p>
        </w:tc>
        <w:tc>
          <w:tcPr>
            <w:tcW w:w="2721" w:type="dxa"/>
            <w:vAlign w:val="center"/>
          </w:tcPr>
          <w:p w:rsidR="007A139A" w:rsidRDefault="007A139A">
            <w:pPr>
              <w:pStyle w:val="ConsPlusNormal"/>
              <w:jc w:val="center"/>
            </w:pPr>
            <w:r>
              <w:t>Форма специализированного продукта лечебного питания</w:t>
            </w:r>
          </w:p>
        </w:tc>
      </w:tr>
      <w:tr w:rsidR="007A139A">
        <w:tc>
          <w:tcPr>
            <w:tcW w:w="680" w:type="dxa"/>
          </w:tcPr>
          <w:p w:rsidR="007A139A" w:rsidRDefault="007A139A">
            <w:pPr>
              <w:pStyle w:val="ConsPlusNormal"/>
              <w:jc w:val="center"/>
            </w:pPr>
            <w:r>
              <w:t>1.</w:t>
            </w:r>
          </w:p>
        </w:tc>
        <w:tc>
          <w:tcPr>
            <w:tcW w:w="5680" w:type="dxa"/>
          </w:tcPr>
          <w:p w:rsidR="007A139A" w:rsidRDefault="007A139A">
            <w:pPr>
              <w:pStyle w:val="ConsPlusNormal"/>
              <w:jc w:val="both"/>
            </w:pPr>
            <w:r>
              <w:t>Продукт сухой специализированный для диетического (лечебного) питания детей "Нутриген 14-phe"</w:t>
            </w:r>
          </w:p>
        </w:tc>
        <w:tc>
          <w:tcPr>
            <w:tcW w:w="2721" w:type="dxa"/>
          </w:tcPr>
          <w:p w:rsidR="007A139A" w:rsidRDefault="007A139A">
            <w:pPr>
              <w:pStyle w:val="ConsPlusNormal"/>
            </w:pPr>
            <w:r>
              <w:t>сухой порошок</w:t>
            </w:r>
          </w:p>
        </w:tc>
      </w:tr>
      <w:tr w:rsidR="007A139A">
        <w:tc>
          <w:tcPr>
            <w:tcW w:w="680" w:type="dxa"/>
          </w:tcPr>
          <w:p w:rsidR="007A139A" w:rsidRDefault="007A139A">
            <w:pPr>
              <w:pStyle w:val="ConsPlusNormal"/>
              <w:jc w:val="center"/>
            </w:pPr>
            <w:r>
              <w:t>2.</w:t>
            </w:r>
          </w:p>
        </w:tc>
        <w:tc>
          <w:tcPr>
            <w:tcW w:w="5680" w:type="dxa"/>
          </w:tcPr>
          <w:p w:rsidR="007A139A" w:rsidRDefault="007A139A">
            <w:pPr>
              <w:pStyle w:val="ConsPlusNormal"/>
              <w:jc w:val="both"/>
            </w:pPr>
            <w:r>
              <w:t>Специализированный продукт сухой для диетического (лечебного) питания детей старше года, больных фенилкетонурией, "Нутриген 20-phe"</w:t>
            </w:r>
          </w:p>
        </w:tc>
        <w:tc>
          <w:tcPr>
            <w:tcW w:w="2721" w:type="dxa"/>
          </w:tcPr>
          <w:p w:rsidR="007A139A" w:rsidRDefault="007A139A">
            <w:pPr>
              <w:pStyle w:val="ConsPlusNormal"/>
            </w:pPr>
            <w:r>
              <w:t>сухой порошок</w:t>
            </w:r>
          </w:p>
        </w:tc>
      </w:tr>
      <w:tr w:rsidR="007A139A">
        <w:tc>
          <w:tcPr>
            <w:tcW w:w="680" w:type="dxa"/>
          </w:tcPr>
          <w:p w:rsidR="007A139A" w:rsidRDefault="007A139A">
            <w:pPr>
              <w:pStyle w:val="ConsPlusNormal"/>
              <w:jc w:val="center"/>
            </w:pPr>
            <w:r>
              <w:t>3.</w:t>
            </w:r>
          </w:p>
        </w:tc>
        <w:tc>
          <w:tcPr>
            <w:tcW w:w="5680" w:type="dxa"/>
          </w:tcPr>
          <w:p w:rsidR="007A139A" w:rsidRDefault="007A139A">
            <w:pPr>
              <w:pStyle w:val="ConsPlusNormal"/>
              <w:jc w:val="both"/>
            </w:pPr>
            <w:r>
              <w:t>Специализированный продукт сухой для диетического (лечебного) питания детей старше года, больных фенилкетонурией, "Нутриген 40-phe"</w:t>
            </w:r>
          </w:p>
        </w:tc>
        <w:tc>
          <w:tcPr>
            <w:tcW w:w="2721" w:type="dxa"/>
          </w:tcPr>
          <w:p w:rsidR="007A139A" w:rsidRDefault="007A139A">
            <w:pPr>
              <w:pStyle w:val="ConsPlusNormal"/>
            </w:pPr>
            <w:r>
              <w:t>сухой порошок</w:t>
            </w:r>
          </w:p>
        </w:tc>
      </w:tr>
      <w:tr w:rsidR="007A139A">
        <w:tc>
          <w:tcPr>
            <w:tcW w:w="680" w:type="dxa"/>
          </w:tcPr>
          <w:p w:rsidR="007A139A" w:rsidRDefault="007A139A">
            <w:pPr>
              <w:pStyle w:val="ConsPlusNormal"/>
              <w:jc w:val="center"/>
            </w:pPr>
            <w:r>
              <w:t>4.</w:t>
            </w:r>
          </w:p>
        </w:tc>
        <w:tc>
          <w:tcPr>
            <w:tcW w:w="5680" w:type="dxa"/>
          </w:tcPr>
          <w:p w:rsidR="007A139A" w:rsidRDefault="007A139A">
            <w:pPr>
              <w:pStyle w:val="ConsPlusNormal"/>
            </w:pPr>
            <w:r>
              <w:t>Специализированный продукт сухой для диетического (лечебного) питания детей старше одного года, больных фенилкетонурией, "Нутриген 70-phe"</w:t>
            </w:r>
          </w:p>
        </w:tc>
        <w:tc>
          <w:tcPr>
            <w:tcW w:w="2721" w:type="dxa"/>
          </w:tcPr>
          <w:p w:rsidR="007A139A" w:rsidRDefault="007A139A">
            <w:pPr>
              <w:pStyle w:val="ConsPlusNormal"/>
            </w:pPr>
            <w:r>
              <w:t>сухой порошок</w:t>
            </w:r>
          </w:p>
        </w:tc>
      </w:tr>
      <w:tr w:rsidR="007A139A">
        <w:tc>
          <w:tcPr>
            <w:tcW w:w="680" w:type="dxa"/>
          </w:tcPr>
          <w:p w:rsidR="007A139A" w:rsidRDefault="007A139A">
            <w:pPr>
              <w:pStyle w:val="ConsPlusNormal"/>
              <w:jc w:val="center"/>
            </w:pPr>
            <w:r>
              <w:t>5.</w:t>
            </w:r>
          </w:p>
        </w:tc>
        <w:tc>
          <w:tcPr>
            <w:tcW w:w="5680" w:type="dxa"/>
          </w:tcPr>
          <w:p w:rsidR="007A139A" w:rsidRDefault="007A139A">
            <w:pPr>
              <w:pStyle w:val="ConsPlusNormal"/>
            </w:pPr>
            <w:r>
              <w:t>Специализированный сухой продукт для диетического (лечебного) питания детей старше одного года, больных фенилкетонурией, "Нутриген 30"</w:t>
            </w:r>
          </w:p>
        </w:tc>
        <w:tc>
          <w:tcPr>
            <w:tcW w:w="2721" w:type="dxa"/>
          </w:tcPr>
          <w:p w:rsidR="007A139A" w:rsidRDefault="007A139A">
            <w:pPr>
              <w:pStyle w:val="ConsPlusNormal"/>
            </w:pPr>
            <w:r>
              <w:t>сухой порошок</w:t>
            </w:r>
          </w:p>
        </w:tc>
      </w:tr>
      <w:tr w:rsidR="007A139A">
        <w:tc>
          <w:tcPr>
            <w:tcW w:w="680" w:type="dxa"/>
          </w:tcPr>
          <w:p w:rsidR="007A139A" w:rsidRDefault="007A139A">
            <w:pPr>
              <w:pStyle w:val="ConsPlusNormal"/>
              <w:jc w:val="center"/>
            </w:pPr>
            <w:r>
              <w:t>6.</w:t>
            </w:r>
          </w:p>
        </w:tc>
        <w:tc>
          <w:tcPr>
            <w:tcW w:w="5680" w:type="dxa"/>
          </w:tcPr>
          <w:p w:rsidR="007A139A" w:rsidRDefault="007A139A">
            <w:pPr>
              <w:pStyle w:val="ConsPlusNormal"/>
            </w:pPr>
            <w:r>
              <w:t>Специализированный продукт сухой для диетического (лечебного) питания детей старше одного года, больных фенилкетонурией, "Нутриген 70"</w:t>
            </w:r>
          </w:p>
        </w:tc>
        <w:tc>
          <w:tcPr>
            <w:tcW w:w="2721" w:type="dxa"/>
          </w:tcPr>
          <w:p w:rsidR="007A139A" w:rsidRDefault="007A139A">
            <w:pPr>
              <w:pStyle w:val="ConsPlusNormal"/>
            </w:pPr>
            <w:r>
              <w:t>сухой порошок</w:t>
            </w:r>
          </w:p>
        </w:tc>
      </w:tr>
      <w:tr w:rsidR="007A139A">
        <w:tc>
          <w:tcPr>
            <w:tcW w:w="680" w:type="dxa"/>
          </w:tcPr>
          <w:p w:rsidR="007A139A" w:rsidRDefault="007A139A">
            <w:pPr>
              <w:pStyle w:val="ConsPlusNormal"/>
              <w:jc w:val="center"/>
            </w:pPr>
            <w:r>
              <w:t>7.</w:t>
            </w:r>
          </w:p>
        </w:tc>
        <w:tc>
          <w:tcPr>
            <w:tcW w:w="5680" w:type="dxa"/>
          </w:tcPr>
          <w:p w:rsidR="007A139A" w:rsidRDefault="007A139A">
            <w:pPr>
              <w:pStyle w:val="ConsPlusNormal"/>
            </w:pPr>
            <w:r>
              <w:t>Специализированный продукт сухой для диетического (лечебного) питания детей старше одного года, больных фенилкетонурией, "Нутриген 75"</w:t>
            </w:r>
          </w:p>
        </w:tc>
        <w:tc>
          <w:tcPr>
            <w:tcW w:w="2721" w:type="dxa"/>
          </w:tcPr>
          <w:p w:rsidR="007A139A" w:rsidRDefault="007A139A">
            <w:pPr>
              <w:pStyle w:val="ConsPlusNormal"/>
            </w:pPr>
            <w:r>
              <w:t>сухой порошок</w:t>
            </w:r>
          </w:p>
        </w:tc>
      </w:tr>
      <w:tr w:rsidR="007A139A">
        <w:tc>
          <w:tcPr>
            <w:tcW w:w="680" w:type="dxa"/>
          </w:tcPr>
          <w:p w:rsidR="007A139A" w:rsidRDefault="007A139A">
            <w:pPr>
              <w:pStyle w:val="ConsPlusNormal"/>
              <w:jc w:val="center"/>
            </w:pPr>
            <w:r>
              <w:t>8.</w:t>
            </w:r>
          </w:p>
        </w:tc>
        <w:tc>
          <w:tcPr>
            <w:tcW w:w="5680" w:type="dxa"/>
          </w:tcPr>
          <w:p w:rsidR="007A139A" w:rsidRDefault="007A139A">
            <w:pPr>
              <w:pStyle w:val="ConsPlusNormal"/>
            </w:pPr>
            <w:r>
              <w:t>Специализированный сухой продукт для диетического (лечебного) питания детей первого года жизни, больных фенилкетонурией, "Афенилак 15"</w:t>
            </w:r>
          </w:p>
        </w:tc>
        <w:tc>
          <w:tcPr>
            <w:tcW w:w="2721" w:type="dxa"/>
          </w:tcPr>
          <w:p w:rsidR="007A139A" w:rsidRDefault="007A139A">
            <w:pPr>
              <w:pStyle w:val="ConsPlusNormal"/>
            </w:pPr>
            <w:r>
              <w:t>сухой порошок</w:t>
            </w:r>
          </w:p>
        </w:tc>
      </w:tr>
      <w:tr w:rsidR="007A139A">
        <w:tc>
          <w:tcPr>
            <w:tcW w:w="680" w:type="dxa"/>
          </w:tcPr>
          <w:p w:rsidR="007A139A" w:rsidRDefault="007A139A">
            <w:pPr>
              <w:pStyle w:val="ConsPlusNormal"/>
              <w:jc w:val="center"/>
            </w:pPr>
            <w:r>
              <w:t>9.</w:t>
            </w:r>
          </w:p>
        </w:tc>
        <w:tc>
          <w:tcPr>
            <w:tcW w:w="5680" w:type="dxa"/>
          </w:tcPr>
          <w:p w:rsidR="007A139A" w:rsidRDefault="007A139A">
            <w:pPr>
              <w:pStyle w:val="ConsPlusNormal"/>
            </w:pPr>
            <w:r>
              <w:t>Продукт сухой специализированный для диетического (лечебного) питания детей старше одного года, больных фенилкетонурией, "Афенилак 20"</w:t>
            </w:r>
          </w:p>
        </w:tc>
        <w:tc>
          <w:tcPr>
            <w:tcW w:w="2721" w:type="dxa"/>
          </w:tcPr>
          <w:p w:rsidR="007A139A" w:rsidRDefault="007A139A">
            <w:pPr>
              <w:pStyle w:val="ConsPlusNormal"/>
            </w:pPr>
            <w:r>
              <w:t>сухой порошок</w:t>
            </w:r>
          </w:p>
        </w:tc>
      </w:tr>
      <w:tr w:rsidR="007A139A">
        <w:tc>
          <w:tcPr>
            <w:tcW w:w="680" w:type="dxa"/>
          </w:tcPr>
          <w:p w:rsidR="007A139A" w:rsidRDefault="007A139A">
            <w:pPr>
              <w:pStyle w:val="ConsPlusNormal"/>
              <w:jc w:val="center"/>
            </w:pPr>
            <w:r>
              <w:t>10.</w:t>
            </w:r>
          </w:p>
        </w:tc>
        <w:tc>
          <w:tcPr>
            <w:tcW w:w="5680" w:type="dxa"/>
          </w:tcPr>
          <w:p w:rsidR="007A139A" w:rsidRDefault="007A139A">
            <w:pPr>
              <w:pStyle w:val="ConsPlusNormal"/>
            </w:pPr>
            <w:r>
              <w:t>Продукт сухой специализированный для диетического (лечебного) питания детей старше одного года, больных фенилкетонурией, "Афенилак 40"</w:t>
            </w:r>
          </w:p>
        </w:tc>
        <w:tc>
          <w:tcPr>
            <w:tcW w:w="2721" w:type="dxa"/>
          </w:tcPr>
          <w:p w:rsidR="007A139A" w:rsidRDefault="007A139A">
            <w:pPr>
              <w:pStyle w:val="ConsPlusNormal"/>
            </w:pPr>
            <w:r>
              <w:t>сухой порошок</w:t>
            </w:r>
          </w:p>
        </w:tc>
      </w:tr>
      <w:tr w:rsidR="007A139A">
        <w:tc>
          <w:tcPr>
            <w:tcW w:w="680" w:type="dxa"/>
          </w:tcPr>
          <w:p w:rsidR="007A139A" w:rsidRDefault="007A139A">
            <w:pPr>
              <w:pStyle w:val="ConsPlusNormal"/>
              <w:jc w:val="center"/>
            </w:pPr>
            <w:r>
              <w:t>11.</w:t>
            </w:r>
          </w:p>
        </w:tc>
        <w:tc>
          <w:tcPr>
            <w:tcW w:w="5680" w:type="dxa"/>
          </w:tcPr>
          <w:p w:rsidR="007A139A" w:rsidRDefault="007A139A">
            <w:pPr>
              <w:pStyle w:val="ConsPlusNormal"/>
            </w:pPr>
            <w:r>
              <w:t>Специализированный продукт детского диетического (лечебного) питания "П-АМ 1"</w:t>
            </w:r>
          </w:p>
        </w:tc>
        <w:tc>
          <w:tcPr>
            <w:tcW w:w="2721" w:type="dxa"/>
          </w:tcPr>
          <w:p w:rsidR="007A139A" w:rsidRDefault="007A139A">
            <w:pPr>
              <w:pStyle w:val="ConsPlusNormal"/>
            </w:pPr>
            <w:r>
              <w:t>сухая смесь</w:t>
            </w:r>
          </w:p>
        </w:tc>
      </w:tr>
      <w:tr w:rsidR="007A139A">
        <w:tc>
          <w:tcPr>
            <w:tcW w:w="680" w:type="dxa"/>
          </w:tcPr>
          <w:p w:rsidR="007A139A" w:rsidRDefault="007A139A">
            <w:pPr>
              <w:pStyle w:val="ConsPlusNormal"/>
              <w:jc w:val="center"/>
            </w:pPr>
            <w:r>
              <w:t>12.</w:t>
            </w:r>
          </w:p>
        </w:tc>
        <w:tc>
          <w:tcPr>
            <w:tcW w:w="5680" w:type="dxa"/>
          </w:tcPr>
          <w:p w:rsidR="007A139A" w:rsidRDefault="007A139A">
            <w:pPr>
              <w:pStyle w:val="ConsPlusNormal"/>
            </w:pPr>
            <w:r>
              <w:t>Специализированный продукт детского диетического лечебного питания "П-АМ 2"</w:t>
            </w:r>
          </w:p>
        </w:tc>
        <w:tc>
          <w:tcPr>
            <w:tcW w:w="2721" w:type="dxa"/>
          </w:tcPr>
          <w:p w:rsidR="007A139A" w:rsidRDefault="007A139A">
            <w:pPr>
              <w:pStyle w:val="ConsPlusNormal"/>
            </w:pPr>
            <w:r>
              <w:t>сухая смесь</w:t>
            </w:r>
          </w:p>
        </w:tc>
      </w:tr>
      <w:tr w:rsidR="007A139A">
        <w:tc>
          <w:tcPr>
            <w:tcW w:w="680" w:type="dxa"/>
          </w:tcPr>
          <w:p w:rsidR="007A139A" w:rsidRDefault="007A139A">
            <w:pPr>
              <w:pStyle w:val="ConsPlusNormal"/>
              <w:jc w:val="center"/>
            </w:pPr>
            <w:r>
              <w:t>13.</w:t>
            </w:r>
          </w:p>
        </w:tc>
        <w:tc>
          <w:tcPr>
            <w:tcW w:w="5680" w:type="dxa"/>
          </w:tcPr>
          <w:p w:rsidR="007A139A" w:rsidRDefault="007A139A">
            <w:pPr>
              <w:pStyle w:val="ConsPlusNormal"/>
            </w:pPr>
            <w:r>
              <w:t>Специализированный продукт детского диетического лечебного питания "П-АМ 3"</w:t>
            </w:r>
          </w:p>
        </w:tc>
        <w:tc>
          <w:tcPr>
            <w:tcW w:w="2721" w:type="dxa"/>
          </w:tcPr>
          <w:p w:rsidR="007A139A" w:rsidRDefault="007A139A">
            <w:pPr>
              <w:pStyle w:val="ConsPlusNormal"/>
            </w:pPr>
            <w:r>
              <w:t>сухая смесь</w:t>
            </w:r>
          </w:p>
        </w:tc>
      </w:tr>
      <w:tr w:rsidR="007A139A">
        <w:tc>
          <w:tcPr>
            <w:tcW w:w="680" w:type="dxa"/>
          </w:tcPr>
          <w:p w:rsidR="007A139A" w:rsidRDefault="007A139A">
            <w:pPr>
              <w:pStyle w:val="ConsPlusNormal"/>
              <w:jc w:val="center"/>
            </w:pPr>
            <w:r>
              <w:t>14.</w:t>
            </w:r>
          </w:p>
        </w:tc>
        <w:tc>
          <w:tcPr>
            <w:tcW w:w="5680" w:type="dxa"/>
          </w:tcPr>
          <w:p w:rsidR="007A139A" w:rsidRDefault="007A139A">
            <w:pPr>
              <w:pStyle w:val="ConsPlusNormal"/>
            </w:pPr>
            <w:r>
              <w:t>Специализированный продукт детского диетического лечебного питания для детей старше восьми лет, больных фенилкетонурией, "XP Максамум" ("XP Maxamum")</w:t>
            </w:r>
          </w:p>
        </w:tc>
        <w:tc>
          <w:tcPr>
            <w:tcW w:w="2721" w:type="dxa"/>
          </w:tcPr>
          <w:p w:rsidR="007A139A" w:rsidRDefault="007A139A">
            <w:pPr>
              <w:pStyle w:val="ConsPlusNormal"/>
            </w:pPr>
            <w:r>
              <w:t>сухая инстантная смесь</w:t>
            </w:r>
          </w:p>
        </w:tc>
      </w:tr>
      <w:tr w:rsidR="007A139A">
        <w:tc>
          <w:tcPr>
            <w:tcW w:w="680" w:type="dxa"/>
          </w:tcPr>
          <w:p w:rsidR="007A139A" w:rsidRDefault="007A139A">
            <w:pPr>
              <w:pStyle w:val="ConsPlusNormal"/>
              <w:jc w:val="center"/>
            </w:pPr>
            <w:r>
              <w:t>15.</w:t>
            </w:r>
          </w:p>
        </w:tc>
        <w:tc>
          <w:tcPr>
            <w:tcW w:w="5680" w:type="dxa"/>
          </w:tcPr>
          <w:p w:rsidR="007A139A" w:rsidRDefault="007A139A">
            <w:pPr>
              <w:pStyle w:val="ConsPlusNormal"/>
            </w:pPr>
            <w:r>
              <w:t>Специализированный продукт лечебного питания для детей от 1 года до 8 лет, больных фенилкетонурией, "XP МАКСАМЕЙД"</w:t>
            </w:r>
          </w:p>
        </w:tc>
        <w:tc>
          <w:tcPr>
            <w:tcW w:w="2721" w:type="dxa"/>
          </w:tcPr>
          <w:p w:rsidR="007A139A" w:rsidRDefault="007A139A">
            <w:pPr>
              <w:pStyle w:val="ConsPlusNormal"/>
            </w:pPr>
            <w:r>
              <w:t>сухая смесь</w:t>
            </w:r>
          </w:p>
        </w:tc>
      </w:tr>
      <w:tr w:rsidR="007A139A">
        <w:tc>
          <w:tcPr>
            <w:tcW w:w="680" w:type="dxa"/>
          </w:tcPr>
          <w:p w:rsidR="007A139A" w:rsidRDefault="007A139A">
            <w:pPr>
              <w:pStyle w:val="ConsPlusNormal"/>
              <w:jc w:val="center"/>
            </w:pPr>
            <w:r>
              <w:t>16.</w:t>
            </w:r>
          </w:p>
        </w:tc>
        <w:tc>
          <w:tcPr>
            <w:tcW w:w="5680" w:type="dxa"/>
          </w:tcPr>
          <w:p w:rsidR="007A139A" w:rsidRDefault="007A139A">
            <w:pPr>
              <w:pStyle w:val="ConsPlusNormal"/>
            </w:pPr>
            <w:r>
              <w:t>Специализированный продукт детского питания для диетического (лечебного) питания детей первого года жизни от 0 до 12 месяцев, страдающих фенилкетонурией, а также для детей старше 1 года в качестве дополнительного питания "PKU Анамикс Инфант"</w:t>
            </w:r>
          </w:p>
        </w:tc>
        <w:tc>
          <w:tcPr>
            <w:tcW w:w="2721" w:type="dxa"/>
          </w:tcPr>
          <w:p w:rsidR="007A139A" w:rsidRDefault="007A139A">
            <w:pPr>
              <w:pStyle w:val="ConsPlusNormal"/>
            </w:pPr>
            <w:r>
              <w:t>сухой порошок</w:t>
            </w:r>
          </w:p>
        </w:tc>
      </w:tr>
      <w:tr w:rsidR="007A139A">
        <w:tc>
          <w:tcPr>
            <w:tcW w:w="680" w:type="dxa"/>
          </w:tcPr>
          <w:p w:rsidR="007A139A" w:rsidRDefault="007A139A">
            <w:pPr>
              <w:pStyle w:val="ConsPlusNormal"/>
              <w:jc w:val="center"/>
            </w:pPr>
            <w:r>
              <w:t>17.</w:t>
            </w:r>
          </w:p>
        </w:tc>
        <w:tc>
          <w:tcPr>
            <w:tcW w:w="5680" w:type="dxa"/>
          </w:tcPr>
          <w:p w:rsidR="007A139A" w:rsidRDefault="007A139A">
            <w:pPr>
              <w:pStyle w:val="ConsPlusNormal"/>
            </w:pPr>
            <w:r>
              <w:t>Специализированный продукт детского диетического лечебного питания для детей от 0 до 1 года, больных фенилкетонурией, "COMIDA-PKU A формула + LCP"</w:t>
            </w:r>
          </w:p>
        </w:tc>
        <w:tc>
          <w:tcPr>
            <w:tcW w:w="2721" w:type="dxa"/>
          </w:tcPr>
          <w:p w:rsidR="007A139A" w:rsidRDefault="007A139A">
            <w:pPr>
              <w:pStyle w:val="ConsPlusNormal"/>
            </w:pPr>
            <w:r>
              <w:t>сухой порошок</w:t>
            </w:r>
          </w:p>
        </w:tc>
      </w:tr>
      <w:tr w:rsidR="007A139A">
        <w:tc>
          <w:tcPr>
            <w:tcW w:w="680" w:type="dxa"/>
          </w:tcPr>
          <w:p w:rsidR="007A139A" w:rsidRDefault="007A139A">
            <w:pPr>
              <w:pStyle w:val="ConsPlusNormal"/>
              <w:jc w:val="center"/>
            </w:pPr>
            <w:r>
              <w:t>18.</w:t>
            </w:r>
          </w:p>
        </w:tc>
        <w:tc>
          <w:tcPr>
            <w:tcW w:w="5680" w:type="dxa"/>
          </w:tcPr>
          <w:p w:rsidR="007A139A" w:rsidRDefault="007A139A">
            <w:pPr>
              <w:pStyle w:val="ConsPlusNormal"/>
            </w:pPr>
            <w:r>
              <w:t>Специализированный продукт детского диетического лечебного питания для детей старше 1 года, больных фенилкетонурией, "COMIDA-PKU B"</w:t>
            </w:r>
          </w:p>
        </w:tc>
        <w:tc>
          <w:tcPr>
            <w:tcW w:w="2721" w:type="dxa"/>
          </w:tcPr>
          <w:p w:rsidR="007A139A" w:rsidRDefault="007A139A">
            <w:pPr>
              <w:pStyle w:val="ConsPlusNormal"/>
            </w:pPr>
            <w:r>
              <w:t>сухой порошок</w:t>
            </w:r>
          </w:p>
        </w:tc>
      </w:tr>
      <w:tr w:rsidR="007A139A">
        <w:tc>
          <w:tcPr>
            <w:tcW w:w="680" w:type="dxa"/>
          </w:tcPr>
          <w:p w:rsidR="007A139A" w:rsidRDefault="007A139A">
            <w:pPr>
              <w:pStyle w:val="ConsPlusNormal"/>
              <w:jc w:val="center"/>
            </w:pPr>
            <w:r>
              <w:t>19.</w:t>
            </w:r>
          </w:p>
        </w:tc>
        <w:tc>
          <w:tcPr>
            <w:tcW w:w="5680" w:type="dxa"/>
          </w:tcPr>
          <w:p w:rsidR="007A139A" w:rsidRDefault="007A139A">
            <w:pPr>
              <w:pStyle w:val="ConsPlusNormal"/>
            </w:pPr>
            <w:r>
              <w:t>Специализированный продукт детского диетического лечебного питания для детей старше 1 года, больных фенилкетонурией, "COMIDA-PKU B формула"</w:t>
            </w:r>
          </w:p>
        </w:tc>
        <w:tc>
          <w:tcPr>
            <w:tcW w:w="2721" w:type="dxa"/>
          </w:tcPr>
          <w:p w:rsidR="007A139A" w:rsidRDefault="007A139A">
            <w:pPr>
              <w:pStyle w:val="ConsPlusNormal"/>
            </w:pPr>
            <w:r>
              <w:t>сухой порошок</w:t>
            </w:r>
          </w:p>
        </w:tc>
      </w:tr>
      <w:tr w:rsidR="007A139A">
        <w:tc>
          <w:tcPr>
            <w:tcW w:w="680" w:type="dxa"/>
          </w:tcPr>
          <w:p w:rsidR="007A139A" w:rsidRDefault="007A139A">
            <w:pPr>
              <w:pStyle w:val="ConsPlusNormal"/>
              <w:jc w:val="center"/>
            </w:pPr>
            <w:r>
              <w:t>20.</w:t>
            </w:r>
          </w:p>
        </w:tc>
        <w:tc>
          <w:tcPr>
            <w:tcW w:w="5680" w:type="dxa"/>
          </w:tcPr>
          <w:p w:rsidR="007A139A" w:rsidRDefault="007A139A">
            <w:pPr>
              <w:pStyle w:val="ConsPlusNormal"/>
            </w:pPr>
            <w:r>
              <w:t>Специализированный продукт детского диетического лечебного питания для детей старше 7 лет, больных фенилкетонурией, "COMIDA-PKU C формула"</w:t>
            </w:r>
          </w:p>
        </w:tc>
        <w:tc>
          <w:tcPr>
            <w:tcW w:w="2721" w:type="dxa"/>
          </w:tcPr>
          <w:p w:rsidR="007A139A" w:rsidRDefault="007A139A">
            <w:pPr>
              <w:pStyle w:val="ConsPlusNormal"/>
            </w:pPr>
            <w:r>
              <w:t>сухой порошок</w:t>
            </w:r>
          </w:p>
        </w:tc>
      </w:tr>
      <w:tr w:rsidR="007A139A">
        <w:tc>
          <w:tcPr>
            <w:tcW w:w="680" w:type="dxa"/>
          </w:tcPr>
          <w:p w:rsidR="007A139A" w:rsidRDefault="007A139A">
            <w:pPr>
              <w:pStyle w:val="ConsPlusNormal"/>
              <w:jc w:val="center"/>
            </w:pPr>
            <w:r>
              <w:t>21.</w:t>
            </w:r>
          </w:p>
        </w:tc>
        <w:tc>
          <w:tcPr>
            <w:tcW w:w="5680" w:type="dxa"/>
          </w:tcPr>
          <w:p w:rsidR="007A139A" w:rsidRDefault="007A139A">
            <w:pPr>
              <w:pStyle w:val="ConsPlusNormal"/>
            </w:pPr>
            <w:r>
              <w:t>Специализированный продукт детского диетического лечебного питания для детей старше 7 лет, больных фенилкетонурией, "COMIDA-FKU C"</w:t>
            </w:r>
          </w:p>
        </w:tc>
        <w:tc>
          <w:tcPr>
            <w:tcW w:w="2721" w:type="dxa"/>
          </w:tcPr>
          <w:p w:rsidR="007A139A" w:rsidRDefault="007A139A">
            <w:pPr>
              <w:pStyle w:val="ConsPlusNormal"/>
            </w:pPr>
            <w:r>
              <w:t>сухой порошок</w:t>
            </w:r>
          </w:p>
        </w:tc>
      </w:tr>
      <w:tr w:rsidR="007A139A">
        <w:tc>
          <w:tcPr>
            <w:tcW w:w="680" w:type="dxa"/>
          </w:tcPr>
          <w:p w:rsidR="007A139A" w:rsidRDefault="007A139A">
            <w:pPr>
              <w:pStyle w:val="ConsPlusNormal"/>
              <w:jc w:val="center"/>
            </w:pPr>
            <w:r>
              <w:t>22.</w:t>
            </w:r>
          </w:p>
        </w:tc>
        <w:tc>
          <w:tcPr>
            <w:tcW w:w="5680" w:type="dxa"/>
          </w:tcPr>
          <w:p w:rsidR="007A139A" w:rsidRDefault="007A139A">
            <w:pPr>
              <w:pStyle w:val="ConsPlusNormal"/>
            </w:pPr>
            <w:r>
              <w:t>Специализированный продукт лечебного питания для детей первого года жизни, больных фенилкетонурией, "MD мил ФКУ-0"</w:t>
            </w:r>
          </w:p>
        </w:tc>
        <w:tc>
          <w:tcPr>
            <w:tcW w:w="2721" w:type="dxa"/>
          </w:tcPr>
          <w:p w:rsidR="007A139A" w:rsidRDefault="007A139A">
            <w:pPr>
              <w:pStyle w:val="ConsPlusNormal"/>
            </w:pPr>
            <w:r>
              <w:t>сухая смесь</w:t>
            </w:r>
          </w:p>
        </w:tc>
      </w:tr>
      <w:tr w:rsidR="007A139A">
        <w:tc>
          <w:tcPr>
            <w:tcW w:w="680" w:type="dxa"/>
          </w:tcPr>
          <w:p w:rsidR="007A139A" w:rsidRDefault="007A139A">
            <w:pPr>
              <w:pStyle w:val="ConsPlusNormal"/>
              <w:jc w:val="center"/>
            </w:pPr>
            <w:r>
              <w:t>23.</w:t>
            </w:r>
          </w:p>
        </w:tc>
        <w:tc>
          <w:tcPr>
            <w:tcW w:w="5680" w:type="dxa"/>
          </w:tcPr>
          <w:p w:rsidR="007A139A" w:rsidRDefault="007A139A">
            <w:pPr>
              <w:pStyle w:val="ConsPlusNormal"/>
            </w:pPr>
            <w:r>
              <w:t>Специализированный продукт детского диетического (лечебного) питания для детей старше одного года, больных фенилкетонурией, на основе аминокислот без фенилаланина с фруктовым вкусом "MD мил ФКУ-1"</w:t>
            </w:r>
          </w:p>
        </w:tc>
        <w:tc>
          <w:tcPr>
            <w:tcW w:w="2721" w:type="dxa"/>
          </w:tcPr>
          <w:p w:rsidR="007A139A" w:rsidRDefault="007A139A">
            <w:pPr>
              <w:pStyle w:val="ConsPlusNormal"/>
            </w:pPr>
            <w:r>
              <w:t>сухая инстантная смесь</w:t>
            </w:r>
          </w:p>
        </w:tc>
      </w:tr>
      <w:tr w:rsidR="007A139A">
        <w:tc>
          <w:tcPr>
            <w:tcW w:w="680" w:type="dxa"/>
          </w:tcPr>
          <w:p w:rsidR="007A139A" w:rsidRDefault="007A139A">
            <w:pPr>
              <w:pStyle w:val="ConsPlusNormal"/>
              <w:jc w:val="center"/>
            </w:pPr>
            <w:r>
              <w:t>24.</w:t>
            </w:r>
          </w:p>
        </w:tc>
        <w:tc>
          <w:tcPr>
            <w:tcW w:w="5680" w:type="dxa"/>
          </w:tcPr>
          <w:p w:rsidR="007A139A" w:rsidRDefault="007A139A">
            <w:pPr>
              <w:pStyle w:val="ConsPlusNormal"/>
            </w:pPr>
            <w:r>
              <w:t>Специализированный продукт диетического (лечебного) питания для детей старше одного года, больных фенилкетонурией, с нейтральным вкусом "MD мил ФКУ-2"</w:t>
            </w:r>
          </w:p>
        </w:tc>
        <w:tc>
          <w:tcPr>
            <w:tcW w:w="2721" w:type="dxa"/>
          </w:tcPr>
          <w:p w:rsidR="007A139A" w:rsidRDefault="007A139A">
            <w:pPr>
              <w:pStyle w:val="ConsPlusNormal"/>
            </w:pPr>
            <w:r>
              <w:t>сухая инстантная смесь</w:t>
            </w:r>
          </w:p>
        </w:tc>
      </w:tr>
      <w:tr w:rsidR="007A139A">
        <w:tc>
          <w:tcPr>
            <w:tcW w:w="680" w:type="dxa"/>
          </w:tcPr>
          <w:p w:rsidR="007A139A" w:rsidRDefault="007A139A">
            <w:pPr>
              <w:pStyle w:val="ConsPlusNormal"/>
              <w:jc w:val="center"/>
            </w:pPr>
            <w:r>
              <w:t>25.</w:t>
            </w:r>
          </w:p>
        </w:tc>
        <w:tc>
          <w:tcPr>
            <w:tcW w:w="5680" w:type="dxa"/>
          </w:tcPr>
          <w:p w:rsidR="007A139A" w:rsidRDefault="007A139A">
            <w:pPr>
              <w:pStyle w:val="ConsPlusNormal"/>
            </w:pPr>
            <w:r>
              <w:t>Специализированный продукт диетического (лечебного) питания для детей старше одного года, больных фенилкетонурией, с нейтральным вкусом "MD мил ФКУ-3"</w:t>
            </w:r>
          </w:p>
        </w:tc>
        <w:tc>
          <w:tcPr>
            <w:tcW w:w="2721" w:type="dxa"/>
          </w:tcPr>
          <w:p w:rsidR="007A139A" w:rsidRDefault="007A139A">
            <w:pPr>
              <w:pStyle w:val="ConsPlusNormal"/>
            </w:pPr>
            <w:r>
              <w:t>сухая смесь</w:t>
            </w:r>
          </w:p>
        </w:tc>
      </w:tr>
      <w:tr w:rsidR="007A139A">
        <w:tc>
          <w:tcPr>
            <w:tcW w:w="680" w:type="dxa"/>
          </w:tcPr>
          <w:p w:rsidR="007A139A" w:rsidRDefault="007A139A">
            <w:pPr>
              <w:pStyle w:val="ConsPlusNormal"/>
              <w:jc w:val="center"/>
            </w:pPr>
            <w:r>
              <w:t>26.</w:t>
            </w:r>
          </w:p>
        </w:tc>
        <w:tc>
          <w:tcPr>
            <w:tcW w:w="5680" w:type="dxa"/>
          </w:tcPr>
          <w:p w:rsidR="007A139A" w:rsidRDefault="007A139A">
            <w:pPr>
              <w:pStyle w:val="ConsPlusNormal"/>
            </w:pPr>
            <w:r>
              <w:t>Специализированный лечебный продукт на основе аминокислот без фенилаланина для детей старше одного года, больных фенилкетонурией, с нейтральным вкусом "MD мил ФКУ Премиум"</w:t>
            </w:r>
          </w:p>
        </w:tc>
        <w:tc>
          <w:tcPr>
            <w:tcW w:w="2721" w:type="dxa"/>
          </w:tcPr>
          <w:p w:rsidR="007A139A" w:rsidRDefault="007A139A">
            <w:pPr>
              <w:pStyle w:val="ConsPlusNormal"/>
            </w:pPr>
            <w:r>
              <w:t>сухая смесь</w:t>
            </w:r>
          </w:p>
        </w:tc>
      </w:tr>
      <w:tr w:rsidR="007A139A">
        <w:tc>
          <w:tcPr>
            <w:tcW w:w="680" w:type="dxa"/>
          </w:tcPr>
          <w:p w:rsidR="007A139A" w:rsidRDefault="007A139A">
            <w:pPr>
              <w:pStyle w:val="ConsPlusNormal"/>
              <w:jc w:val="center"/>
            </w:pPr>
            <w:r>
              <w:t>27.</w:t>
            </w:r>
          </w:p>
        </w:tc>
        <w:tc>
          <w:tcPr>
            <w:tcW w:w="5680" w:type="dxa"/>
          </w:tcPr>
          <w:p w:rsidR="007A139A" w:rsidRDefault="007A139A">
            <w:pPr>
              <w:pStyle w:val="ConsPlusNormal"/>
            </w:pPr>
            <w:r>
              <w:t>Специализированный пищевой продукт диетического лечебного питания для детей старше одного года, больных фенилкетонурией, сухая максимально сбалансированная смесь заменимых и незаменимых аминокислот без фенилаланина с нейтральным вкусом "MD мил ФКУ MAXI"</w:t>
            </w:r>
          </w:p>
        </w:tc>
        <w:tc>
          <w:tcPr>
            <w:tcW w:w="2721" w:type="dxa"/>
          </w:tcPr>
          <w:p w:rsidR="007A139A" w:rsidRDefault="007A139A">
            <w:pPr>
              <w:pStyle w:val="ConsPlusNormal"/>
            </w:pPr>
            <w:r>
              <w:t>сухая смесь</w:t>
            </w:r>
          </w:p>
        </w:tc>
      </w:tr>
      <w:tr w:rsidR="007A139A">
        <w:tc>
          <w:tcPr>
            <w:tcW w:w="680" w:type="dxa"/>
          </w:tcPr>
          <w:p w:rsidR="007A139A" w:rsidRDefault="007A139A">
            <w:pPr>
              <w:pStyle w:val="ConsPlusNormal"/>
              <w:jc w:val="center"/>
            </w:pPr>
            <w:r>
              <w:t>28.</w:t>
            </w:r>
          </w:p>
        </w:tc>
        <w:tc>
          <w:tcPr>
            <w:tcW w:w="5680" w:type="dxa"/>
          </w:tcPr>
          <w:p w:rsidR="007A139A" w:rsidRDefault="007A139A">
            <w:pPr>
              <w:pStyle w:val="ConsPlusNormal"/>
            </w:pPr>
            <w:r>
              <w:t>Специализированный продукт диетического лечебного питания детей старше одного года, больных фенилкетонурией, "PKU Nutri Energy 2"</w:t>
            </w:r>
          </w:p>
        </w:tc>
        <w:tc>
          <w:tcPr>
            <w:tcW w:w="2721" w:type="dxa"/>
          </w:tcPr>
          <w:p w:rsidR="007A139A" w:rsidRDefault="007A139A">
            <w:pPr>
              <w:pStyle w:val="ConsPlusNormal"/>
            </w:pPr>
            <w:r>
              <w:t>сухая смесь</w:t>
            </w:r>
          </w:p>
        </w:tc>
      </w:tr>
      <w:tr w:rsidR="007A139A">
        <w:tc>
          <w:tcPr>
            <w:tcW w:w="680" w:type="dxa"/>
          </w:tcPr>
          <w:p w:rsidR="007A139A" w:rsidRDefault="007A139A">
            <w:pPr>
              <w:pStyle w:val="ConsPlusNormal"/>
              <w:jc w:val="center"/>
            </w:pPr>
            <w:r>
              <w:t>29.</w:t>
            </w:r>
          </w:p>
        </w:tc>
        <w:tc>
          <w:tcPr>
            <w:tcW w:w="5680" w:type="dxa"/>
          </w:tcPr>
          <w:p w:rsidR="007A139A" w:rsidRDefault="007A139A">
            <w:pPr>
              <w:pStyle w:val="ConsPlusNormal"/>
            </w:pPr>
            <w:r>
              <w:t>Специализированный продукт диетического (лечебного) питания детей старше 1 года, больных фенилкетонурией и гиперфенилаланинемией, "PKU Nutri 2 Concentrated" с нейтральным вкусом</w:t>
            </w:r>
          </w:p>
        </w:tc>
        <w:tc>
          <w:tcPr>
            <w:tcW w:w="2721" w:type="dxa"/>
          </w:tcPr>
          <w:p w:rsidR="007A139A" w:rsidRDefault="007A139A">
            <w:pPr>
              <w:pStyle w:val="ConsPlusNormal"/>
            </w:pPr>
            <w:r>
              <w:t>сухая смесь</w:t>
            </w:r>
          </w:p>
        </w:tc>
      </w:tr>
      <w:tr w:rsidR="007A139A">
        <w:tc>
          <w:tcPr>
            <w:tcW w:w="680" w:type="dxa"/>
          </w:tcPr>
          <w:p w:rsidR="007A139A" w:rsidRDefault="007A139A">
            <w:pPr>
              <w:pStyle w:val="ConsPlusNormal"/>
              <w:jc w:val="center"/>
            </w:pPr>
            <w:r>
              <w:t>30.</w:t>
            </w:r>
          </w:p>
        </w:tc>
        <w:tc>
          <w:tcPr>
            <w:tcW w:w="5680" w:type="dxa"/>
          </w:tcPr>
          <w:p w:rsidR="007A139A" w:rsidRDefault="007A139A">
            <w:pPr>
              <w:pStyle w:val="ConsPlusNormal"/>
            </w:pPr>
            <w:r>
              <w:t>Специализированный продукт диетического лечебного питания для детей старше 4 лет, больных фенилкетонурией, "PKU Лофлекс LQ Juicy Berries"</w:t>
            </w:r>
          </w:p>
        </w:tc>
        <w:tc>
          <w:tcPr>
            <w:tcW w:w="2721" w:type="dxa"/>
          </w:tcPr>
          <w:p w:rsidR="007A139A" w:rsidRDefault="007A139A">
            <w:pPr>
              <w:pStyle w:val="ConsPlusNormal"/>
            </w:pPr>
            <w:r>
              <w:t>жидкий продукт</w:t>
            </w:r>
          </w:p>
        </w:tc>
      </w:tr>
      <w:tr w:rsidR="007A139A">
        <w:tc>
          <w:tcPr>
            <w:tcW w:w="680" w:type="dxa"/>
          </w:tcPr>
          <w:p w:rsidR="007A139A" w:rsidRDefault="007A139A">
            <w:pPr>
              <w:pStyle w:val="ConsPlusNormal"/>
              <w:jc w:val="center"/>
            </w:pPr>
            <w:r>
              <w:t>31.</w:t>
            </w:r>
          </w:p>
        </w:tc>
        <w:tc>
          <w:tcPr>
            <w:tcW w:w="5680" w:type="dxa"/>
          </w:tcPr>
          <w:p w:rsidR="007A139A" w:rsidRDefault="007A139A">
            <w:pPr>
              <w:pStyle w:val="ConsPlusNormal"/>
            </w:pPr>
            <w:r>
              <w:t>Специализированный продукт диетического (лечебного) питания детей старше 8 лет, больных фенилкетонурией и гиперфенилаланинемией, "PKU Nutri 3 Concentrated" с нейтральным вкусом</w:t>
            </w:r>
          </w:p>
        </w:tc>
        <w:tc>
          <w:tcPr>
            <w:tcW w:w="2721" w:type="dxa"/>
          </w:tcPr>
          <w:p w:rsidR="007A139A" w:rsidRDefault="007A139A">
            <w:pPr>
              <w:pStyle w:val="ConsPlusNormal"/>
            </w:pPr>
            <w:r>
              <w:t>сухая смесь</w:t>
            </w:r>
          </w:p>
        </w:tc>
      </w:tr>
      <w:tr w:rsidR="007A139A">
        <w:tc>
          <w:tcPr>
            <w:tcW w:w="680" w:type="dxa"/>
          </w:tcPr>
          <w:p w:rsidR="007A139A" w:rsidRDefault="007A139A">
            <w:pPr>
              <w:pStyle w:val="ConsPlusNormal"/>
              <w:jc w:val="center"/>
            </w:pPr>
            <w:r>
              <w:t>32.</w:t>
            </w:r>
          </w:p>
        </w:tc>
        <w:tc>
          <w:tcPr>
            <w:tcW w:w="5680" w:type="dxa"/>
          </w:tcPr>
          <w:p w:rsidR="007A139A" w:rsidRDefault="007A139A">
            <w:pPr>
              <w:pStyle w:val="ConsPlusNormal"/>
            </w:pPr>
            <w:r>
              <w:t>Специализированный продукт диетического (лечебного) питания детей старше 9 лет, больных фенилкетонурией, "PKU Nutri 3 Energy" с нейтральным вкусом</w:t>
            </w:r>
          </w:p>
        </w:tc>
        <w:tc>
          <w:tcPr>
            <w:tcW w:w="2721" w:type="dxa"/>
          </w:tcPr>
          <w:p w:rsidR="007A139A" w:rsidRDefault="007A139A">
            <w:pPr>
              <w:pStyle w:val="ConsPlusNormal"/>
            </w:pPr>
            <w:r>
              <w:t>сухая смесь</w:t>
            </w:r>
          </w:p>
        </w:tc>
      </w:tr>
      <w:tr w:rsidR="007A139A">
        <w:tc>
          <w:tcPr>
            <w:tcW w:w="680" w:type="dxa"/>
          </w:tcPr>
          <w:p w:rsidR="007A139A" w:rsidRDefault="007A139A">
            <w:pPr>
              <w:pStyle w:val="ConsPlusNormal"/>
              <w:jc w:val="center"/>
            </w:pPr>
            <w:r>
              <w:t>33.</w:t>
            </w:r>
          </w:p>
        </w:tc>
        <w:tc>
          <w:tcPr>
            <w:tcW w:w="5680" w:type="dxa"/>
          </w:tcPr>
          <w:p w:rsidR="007A139A" w:rsidRDefault="007A139A">
            <w:pPr>
              <w:pStyle w:val="ConsPlusNormal"/>
              <w:jc w:val="both"/>
            </w:pPr>
            <w:r>
              <w:t>Специализированный продукт сухой для диетического лечебного питания детей первого года жизни, больных тирозинемией, "Нутриген 14 -tyr, -phe"</w:t>
            </w:r>
          </w:p>
        </w:tc>
        <w:tc>
          <w:tcPr>
            <w:tcW w:w="2721" w:type="dxa"/>
          </w:tcPr>
          <w:p w:rsidR="007A139A" w:rsidRDefault="007A139A">
            <w:pPr>
              <w:pStyle w:val="ConsPlusNormal"/>
            </w:pPr>
            <w:r>
              <w:t>сухой порошок</w:t>
            </w:r>
          </w:p>
        </w:tc>
      </w:tr>
      <w:tr w:rsidR="007A139A">
        <w:tc>
          <w:tcPr>
            <w:tcW w:w="680" w:type="dxa"/>
          </w:tcPr>
          <w:p w:rsidR="007A139A" w:rsidRDefault="007A139A">
            <w:pPr>
              <w:pStyle w:val="ConsPlusNormal"/>
              <w:jc w:val="center"/>
            </w:pPr>
            <w:r>
              <w:t>34.</w:t>
            </w:r>
          </w:p>
        </w:tc>
        <w:tc>
          <w:tcPr>
            <w:tcW w:w="5680" w:type="dxa"/>
          </w:tcPr>
          <w:p w:rsidR="007A139A" w:rsidRDefault="007A139A">
            <w:pPr>
              <w:pStyle w:val="ConsPlusNormal"/>
            </w:pPr>
            <w:r>
              <w:t>Специализированный продукт сухой для диетического лечебного питания детей старше одного года, больных тирозинемией, "Нутриген 20 -tyr, -phe"</w:t>
            </w:r>
          </w:p>
        </w:tc>
        <w:tc>
          <w:tcPr>
            <w:tcW w:w="2721" w:type="dxa"/>
          </w:tcPr>
          <w:p w:rsidR="007A139A" w:rsidRDefault="007A139A">
            <w:pPr>
              <w:pStyle w:val="ConsPlusNormal"/>
            </w:pPr>
            <w:r>
              <w:t>сухой порошок</w:t>
            </w:r>
          </w:p>
        </w:tc>
      </w:tr>
      <w:tr w:rsidR="007A139A">
        <w:tc>
          <w:tcPr>
            <w:tcW w:w="680" w:type="dxa"/>
          </w:tcPr>
          <w:p w:rsidR="007A139A" w:rsidRDefault="007A139A">
            <w:pPr>
              <w:pStyle w:val="ConsPlusNormal"/>
              <w:jc w:val="center"/>
            </w:pPr>
            <w:r>
              <w:t>35.</w:t>
            </w:r>
          </w:p>
        </w:tc>
        <w:tc>
          <w:tcPr>
            <w:tcW w:w="5680" w:type="dxa"/>
          </w:tcPr>
          <w:p w:rsidR="007A139A" w:rsidRDefault="007A139A">
            <w:pPr>
              <w:pStyle w:val="ConsPlusNormal"/>
            </w:pPr>
            <w:r>
              <w:t>Специализированный продукт сухой для диетического лечебного питания детей старше одного года, больных тирозинемией, "Нутриген 40 -tyr, -phe"</w:t>
            </w:r>
          </w:p>
        </w:tc>
        <w:tc>
          <w:tcPr>
            <w:tcW w:w="2721" w:type="dxa"/>
          </w:tcPr>
          <w:p w:rsidR="007A139A" w:rsidRDefault="007A139A">
            <w:pPr>
              <w:pStyle w:val="ConsPlusNormal"/>
            </w:pPr>
            <w:r>
              <w:t>сухой порошок</w:t>
            </w:r>
          </w:p>
        </w:tc>
      </w:tr>
      <w:tr w:rsidR="007A139A">
        <w:tc>
          <w:tcPr>
            <w:tcW w:w="680" w:type="dxa"/>
          </w:tcPr>
          <w:p w:rsidR="007A139A" w:rsidRDefault="007A139A">
            <w:pPr>
              <w:pStyle w:val="ConsPlusNormal"/>
              <w:jc w:val="center"/>
            </w:pPr>
            <w:r>
              <w:t>36.</w:t>
            </w:r>
          </w:p>
        </w:tc>
        <w:tc>
          <w:tcPr>
            <w:tcW w:w="5680" w:type="dxa"/>
          </w:tcPr>
          <w:p w:rsidR="007A139A" w:rsidRDefault="007A139A">
            <w:pPr>
              <w:pStyle w:val="ConsPlusNormal"/>
            </w:pPr>
            <w:r>
              <w:t>Специализированный продукт сухой для диетического лечебного питания детей старше одного года, больных тирозинемией, "Нутриген 70 -tyr, -phe"</w:t>
            </w:r>
          </w:p>
        </w:tc>
        <w:tc>
          <w:tcPr>
            <w:tcW w:w="2721" w:type="dxa"/>
          </w:tcPr>
          <w:p w:rsidR="007A139A" w:rsidRDefault="007A139A">
            <w:pPr>
              <w:pStyle w:val="ConsPlusNormal"/>
            </w:pPr>
            <w:r>
              <w:t>сухой порошок</w:t>
            </w:r>
          </w:p>
        </w:tc>
      </w:tr>
      <w:tr w:rsidR="007A139A">
        <w:tc>
          <w:tcPr>
            <w:tcW w:w="680" w:type="dxa"/>
          </w:tcPr>
          <w:p w:rsidR="007A139A" w:rsidRDefault="007A139A">
            <w:pPr>
              <w:pStyle w:val="ConsPlusNormal"/>
              <w:jc w:val="center"/>
            </w:pPr>
            <w:r>
              <w:t>37.</w:t>
            </w:r>
          </w:p>
        </w:tc>
        <w:tc>
          <w:tcPr>
            <w:tcW w:w="5680" w:type="dxa"/>
          </w:tcPr>
          <w:p w:rsidR="007A139A" w:rsidRDefault="007A139A">
            <w:pPr>
              <w:pStyle w:val="ConsPlusNormal"/>
            </w:pPr>
            <w:r>
              <w:t>Специализированный продукт детского диетического лечебного питания для детей первого года жизни от 0 до 12 месяцев в качестве основного питания и в качестве дополнительного питания для детей до 3 лет "TYR Анамикс Инфант"</w:t>
            </w:r>
          </w:p>
        </w:tc>
        <w:tc>
          <w:tcPr>
            <w:tcW w:w="2721" w:type="dxa"/>
          </w:tcPr>
          <w:p w:rsidR="007A139A" w:rsidRDefault="007A139A">
            <w:pPr>
              <w:pStyle w:val="ConsPlusNormal"/>
            </w:pPr>
            <w:r>
              <w:t>сухая смесь</w:t>
            </w:r>
          </w:p>
        </w:tc>
      </w:tr>
      <w:tr w:rsidR="007A139A">
        <w:tc>
          <w:tcPr>
            <w:tcW w:w="680" w:type="dxa"/>
          </w:tcPr>
          <w:p w:rsidR="007A139A" w:rsidRDefault="007A139A">
            <w:pPr>
              <w:pStyle w:val="ConsPlusNormal"/>
              <w:jc w:val="center"/>
            </w:pPr>
            <w:r>
              <w:t>38.</w:t>
            </w:r>
          </w:p>
        </w:tc>
        <w:tc>
          <w:tcPr>
            <w:tcW w:w="5680" w:type="dxa"/>
          </w:tcPr>
          <w:p w:rsidR="007A139A" w:rsidRDefault="007A139A">
            <w:pPr>
              <w:pStyle w:val="ConsPlusNormal"/>
            </w:pPr>
            <w:r>
              <w:t>Специализированный продукт диетического лечебного питания для детей старше года "XPHEN TYR TYROSIDON" ("Тирозидон")</w:t>
            </w:r>
          </w:p>
        </w:tc>
        <w:tc>
          <w:tcPr>
            <w:tcW w:w="2721" w:type="dxa"/>
          </w:tcPr>
          <w:p w:rsidR="007A139A" w:rsidRDefault="007A139A">
            <w:pPr>
              <w:pStyle w:val="ConsPlusNormal"/>
            </w:pPr>
            <w:r>
              <w:t>сухая смесь</w:t>
            </w:r>
          </w:p>
        </w:tc>
      </w:tr>
      <w:tr w:rsidR="007A139A">
        <w:tc>
          <w:tcPr>
            <w:tcW w:w="680" w:type="dxa"/>
          </w:tcPr>
          <w:p w:rsidR="007A139A" w:rsidRDefault="007A139A">
            <w:pPr>
              <w:pStyle w:val="ConsPlusNormal"/>
              <w:jc w:val="center"/>
            </w:pPr>
            <w:r>
              <w:t>39.</w:t>
            </w:r>
          </w:p>
        </w:tc>
        <w:tc>
          <w:tcPr>
            <w:tcW w:w="5680" w:type="dxa"/>
          </w:tcPr>
          <w:p w:rsidR="007A139A" w:rsidRDefault="007A139A">
            <w:pPr>
              <w:pStyle w:val="ConsPlusNormal"/>
            </w:pPr>
            <w:r>
              <w:t>Специализированный продукт сухой для диетического (лечебного) питания детей первого года жизни, больных гомоцистинурией, "Нутриген 14-met"</w:t>
            </w:r>
          </w:p>
        </w:tc>
        <w:tc>
          <w:tcPr>
            <w:tcW w:w="2721" w:type="dxa"/>
          </w:tcPr>
          <w:p w:rsidR="007A139A" w:rsidRDefault="007A139A">
            <w:pPr>
              <w:pStyle w:val="ConsPlusNormal"/>
            </w:pPr>
            <w:r>
              <w:t>сухой порошок</w:t>
            </w:r>
          </w:p>
        </w:tc>
      </w:tr>
      <w:tr w:rsidR="007A139A">
        <w:tc>
          <w:tcPr>
            <w:tcW w:w="680" w:type="dxa"/>
          </w:tcPr>
          <w:p w:rsidR="007A139A" w:rsidRDefault="007A139A">
            <w:pPr>
              <w:pStyle w:val="ConsPlusNormal"/>
              <w:jc w:val="center"/>
            </w:pPr>
            <w:r>
              <w:t>40.</w:t>
            </w:r>
          </w:p>
        </w:tc>
        <w:tc>
          <w:tcPr>
            <w:tcW w:w="5680" w:type="dxa"/>
          </w:tcPr>
          <w:p w:rsidR="007A139A" w:rsidRDefault="007A139A">
            <w:pPr>
              <w:pStyle w:val="ConsPlusNormal"/>
              <w:jc w:val="both"/>
            </w:pPr>
            <w:r>
              <w:t>Специализированный продукт сухой для диетического (лечебного) питания детей старше года, больных гомоцистинурией, "Нутриген 20-met"</w:t>
            </w:r>
          </w:p>
        </w:tc>
        <w:tc>
          <w:tcPr>
            <w:tcW w:w="2721" w:type="dxa"/>
          </w:tcPr>
          <w:p w:rsidR="007A139A" w:rsidRDefault="007A139A">
            <w:pPr>
              <w:pStyle w:val="ConsPlusNormal"/>
            </w:pPr>
            <w:r>
              <w:t>сухой порошок</w:t>
            </w:r>
          </w:p>
        </w:tc>
      </w:tr>
      <w:tr w:rsidR="007A139A">
        <w:tc>
          <w:tcPr>
            <w:tcW w:w="680" w:type="dxa"/>
          </w:tcPr>
          <w:p w:rsidR="007A139A" w:rsidRDefault="007A139A">
            <w:pPr>
              <w:pStyle w:val="ConsPlusNormal"/>
              <w:jc w:val="center"/>
            </w:pPr>
            <w:r>
              <w:t>41.</w:t>
            </w:r>
          </w:p>
        </w:tc>
        <w:tc>
          <w:tcPr>
            <w:tcW w:w="5680" w:type="dxa"/>
          </w:tcPr>
          <w:p w:rsidR="007A139A" w:rsidRDefault="007A139A">
            <w:pPr>
              <w:pStyle w:val="ConsPlusNormal"/>
              <w:jc w:val="both"/>
            </w:pPr>
            <w:r>
              <w:t>Специализированный продукт сухой для диетического (лечебного) питания детей старше года, больных гомоцистинурией, "Нутриген 40-met"</w:t>
            </w:r>
          </w:p>
        </w:tc>
        <w:tc>
          <w:tcPr>
            <w:tcW w:w="2721" w:type="dxa"/>
          </w:tcPr>
          <w:p w:rsidR="007A139A" w:rsidRDefault="007A139A">
            <w:pPr>
              <w:pStyle w:val="ConsPlusNormal"/>
            </w:pPr>
            <w:r>
              <w:t>сухой порошок</w:t>
            </w:r>
          </w:p>
        </w:tc>
      </w:tr>
      <w:tr w:rsidR="007A139A">
        <w:tc>
          <w:tcPr>
            <w:tcW w:w="680" w:type="dxa"/>
          </w:tcPr>
          <w:p w:rsidR="007A139A" w:rsidRDefault="007A139A">
            <w:pPr>
              <w:pStyle w:val="ConsPlusNormal"/>
              <w:jc w:val="center"/>
            </w:pPr>
            <w:r>
              <w:t>42.</w:t>
            </w:r>
          </w:p>
        </w:tc>
        <w:tc>
          <w:tcPr>
            <w:tcW w:w="5680" w:type="dxa"/>
          </w:tcPr>
          <w:p w:rsidR="007A139A" w:rsidRDefault="007A139A">
            <w:pPr>
              <w:pStyle w:val="ConsPlusNormal"/>
            </w:pPr>
            <w:r>
              <w:t>Специализированный продукт сухой для диетического (лечебного) питания детей старше одного года, больных гомоцистинурией, "Нутриген 70-met"</w:t>
            </w:r>
          </w:p>
        </w:tc>
        <w:tc>
          <w:tcPr>
            <w:tcW w:w="2721" w:type="dxa"/>
          </w:tcPr>
          <w:p w:rsidR="007A139A" w:rsidRDefault="007A139A">
            <w:pPr>
              <w:pStyle w:val="ConsPlusNormal"/>
            </w:pPr>
            <w:r>
              <w:t>сухой порошок</w:t>
            </w:r>
          </w:p>
        </w:tc>
      </w:tr>
      <w:tr w:rsidR="007A139A">
        <w:tc>
          <w:tcPr>
            <w:tcW w:w="680" w:type="dxa"/>
          </w:tcPr>
          <w:p w:rsidR="007A139A" w:rsidRDefault="007A139A">
            <w:pPr>
              <w:pStyle w:val="ConsPlusNormal"/>
              <w:jc w:val="center"/>
            </w:pPr>
            <w:r>
              <w:t>43.</w:t>
            </w:r>
          </w:p>
        </w:tc>
        <w:tc>
          <w:tcPr>
            <w:tcW w:w="5680" w:type="dxa"/>
          </w:tcPr>
          <w:p w:rsidR="007A139A" w:rsidRDefault="007A139A">
            <w:pPr>
              <w:pStyle w:val="ConsPlusNormal"/>
            </w:pPr>
            <w:r>
              <w:t>Специализированный продукт детского диетического лечебного питания для детей первого года жизни от 0 до 12 месяцев в качестве основного питания и в качестве дополнительного питания для детей до 3 лет "HCU Анамикс Инфант"</w:t>
            </w:r>
          </w:p>
        </w:tc>
        <w:tc>
          <w:tcPr>
            <w:tcW w:w="2721" w:type="dxa"/>
          </w:tcPr>
          <w:p w:rsidR="007A139A" w:rsidRDefault="007A139A">
            <w:pPr>
              <w:pStyle w:val="ConsPlusNormal"/>
            </w:pPr>
            <w:r>
              <w:t>сухая смесь</w:t>
            </w:r>
          </w:p>
        </w:tc>
      </w:tr>
      <w:tr w:rsidR="007A139A">
        <w:tc>
          <w:tcPr>
            <w:tcW w:w="680" w:type="dxa"/>
          </w:tcPr>
          <w:p w:rsidR="007A139A" w:rsidRDefault="007A139A">
            <w:pPr>
              <w:pStyle w:val="ConsPlusNormal"/>
              <w:jc w:val="center"/>
            </w:pPr>
            <w:r>
              <w:t>44.</w:t>
            </w:r>
          </w:p>
        </w:tc>
        <w:tc>
          <w:tcPr>
            <w:tcW w:w="5680" w:type="dxa"/>
          </w:tcPr>
          <w:p w:rsidR="007A139A" w:rsidRDefault="007A139A">
            <w:pPr>
              <w:pStyle w:val="ConsPlusNormal"/>
            </w:pPr>
            <w:r>
              <w:t>Специализированный продукт диетического лечебного питания для детей, больных B6-нечувствительной формой гомоцистинурии или гиперметионинемией, "XMET Хомидон"</w:t>
            </w:r>
          </w:p>
        </w:tc>
        <w:tc>
          <w:tcPr>
            <w:tcW w:w="2721" w:type="dxa"/>
          </w:tcPr>
          <w:p w:rsidR="007A139A" w:rsidRDefault="007A139A">
            <w:pPr>
              <w:pStyle w:val="ConsPlusNormal"/>
            </w:pPr>
            <w:r>
              <w:t>сухая инстантная смесь</w:t>
            </w:r>
          </w:p>
        </w:tc>
      </w:tr>
      <w:tr w:rsidR="007A139A">
        <w:tc>
          <w:tcPr>
            <w:tcW w:w="680" w:type="dxa"/>
          </w:tcPr>
          <w:p w:rsidR="007A139A" w:rsidRDefault="007A139A">
            <w:pPr>
              <w:pStyle w:val="ConsPlusNormal"/>
              <w:jc w:val="center"/>
            </w:pPr>
            <w:r>
              <w:t>45.</w:t>
            </w:r>
          </w:p>
        </w:tc>
        <w:tc>
          <w:tcPr>
            <w:tcW w:w="5680" w:type="dxa"/>
          </w:tcPr>
          <w:p w:rsidR="007A139A" w:rsidRDefault="007A139A">
            <w:pPr>
              <w:pStyle w:val="ConsPlusNormal"/>
            </w:pPr>
            <w:r>
              <w:t>Специализированный продукт сухой для диетического лечебного питания детей первого года жизни, больных глутаровой ацидурией, "Нутриген 14 -trp, -lys"</w:t>
            </w:r>
          </w:p>
        </w:tc>
        <w:tc>
          <w:tcPr>
            <w:tcW w:w="2721" w:type="dxa"/>
          </w:tcPr>
          <w:p w:rsidR="007A139A" w:rsidRDefault="007A139A">
            <w:pPr>
              <w:pStyle w:val="ConsPlusNormal"/>
            </w:pPr>
            <w:r>
              <w:t>сухой порошок</w:t>
            </w:r>
          </w:p>
        </w:tc>
      </w:tr>
      <w:tr w:rsidR="007A139A">
        <w:tc>
          <w:tcPr>
            <w:tcW w:w="680" w:type="dxa"/>
          </w:tcPr>
          <w:p w:rsidR="007A139A" w:rsidRDefault="007A139A">
            <w:pPr>
              <w:pStyle w:val="ConsPlusNormal"/>
              <w:jc w:val="center"/>
            </w:pPr>
            <w:r>
              <w:t>46.</w:t>
            </w:r>
          </w:p>
        </w:tc>
        <w:tc>
          <w:tcPr>
            <w:tcW w:w="5680" w:type="dxa"/>
          </w:tcPr>
          <w:p w:rsidR="007A139A" w:rsidRDefault="007A139A">
            <w:pPr>
              <w:pStyle w:val="ConsPlusNormal"/>
            </w:pPr>
            <w:r>
              <w:t>Специализированный продукт сухой для диетического лечебного питания детей старше одного года, больных глутаровой ацидурией, "Нутриген 20 -trp, -lys"</w:t>
            </w:r>
          </w:p>
        </w:tc>
        <w:tc>
          <w:tcPr>
            <w:tcW w:w="2721" w:type="dxa"/>
          </w:tcPr>
          <w:p w:rsidR="007A139A" w:rsidRDefault="007A139A">
            <w:pPr>
              <w:pStyle w:val="ConsPlusNormal"/>
            </w:pPr>
            <w:r>
              <w:t>сухой порошок</w:t>
            </w:r>
          </w:p>
        </w:tc>
      </w:tr>
      <w:tr w:rsidR="007A139A">
        <w:tc>
          <w:tcPr>
            <w:tcW w:w="680" w:type="dxa"/>
          </w:tcPr>
          <w:p w:rsidR="007A139A" w:rsidRDefault="007A139A">
            <w:pPr>
              <w:pStyle w:val="ConsPlusNormal"/>
              <w:jc w:val="center"/>
            </w:pPr>
            <w:r>
              <w:t>47.</w:t>
            </w:r>
          </w:p>
        </w:tc>
        <w:tc>
          <w:tcPr>
            <w:tcW w:w="5680" w:type="dxa"/>
          </w:tcPr>
          <w:p w:rsidR="007A139A" w:rsidRDefault="007A139A">
            <w:pPr>
              <w:pStyle w:val="ConsPlusNormal"/>
            </w:pPr>
            <w:r>
              <w:t>Специализированный продукт сухой для диетического лечебного питания детей старше одного года, больных глутаровой ацидурией, "Нутриген 40 -trp, -lys"</w:t>
            </w:r>
          </w:p>
        </w:tc>
        <w:tc>
          <w:tcPr>
            <w:tcW w:w="2721" w:type="dxa"/>
          </w:tcPr>
          <w:p w:rsidR="007A139A" w:rsidRDefault="007A139A">
            <w:pPr>
              <w:pStyle w:val="ConsPlusNormal"/>
            </w:pPr>
            <w:r>
              <w:t>сухой порошок</w:t>
            </w:r>
          </w:p>
        </w:tc>
      </w:tr>
      <w:tr w:rsidR="007A139A">
        <w:tc>
          <w:tcPr>
            <w:tcW w:w="680" w:type="dxa"/>
          </w:tcPr>
          <w:p w:rsidR="007A139A" w:rsidRDefault="007A139A">
            <w:pPr>
              <w:pStyle w:val="ConsPlusNormal"/>
              <w:jc w:val="center"/>
            </w:pPr>
            <w:r>
              <w:t>48.</w:t>
            </w:r>
          </w:p>
        </w:tc>
        <w:tc>
          <w:tcPr>
            <w:tcW w:w="5680" w:type="dxa"/>
          </w:tcPr>
          <w:p w:rsidR="007A139A" w:rsidRDefault="007A139A">
            <w:pPr>
              <w:pStyle w:val="ConsPlusNormal"/>
            </w:pPr>
            <w:r>
              <w:t>Специализированный продукт сухой для диетического лечебного питания детей старше одного года, больных глутаровой ацидурией, "Нутриген 70 -trp, -lys"</w:t>
            </w:r>
          </w:p>
        </w:tc>
        <w:tc>
          <w:tcPr>
            <w:tcW w:w="2721" w:type="dxa"/>
          </w:tcPr>
          <w:p w:rsidR="007A139A" w:rsidRDefault="007A139A">
            <w:pPr>
              <w:pStyle w:val="ConsPlusNormal"/>
            </w:pPr>
            <w:r>
              <w:t>сухой порошок</w:t>
            </w:r>
          </w:p>
        </w:tc>
      </w:tr>
      <w:tr w:rsidR="007A139A">
        <w:tc>
          <w:tcPr>
            <w:tcW w:w="680" w:type="dxa"/>
          </w:tcPr>
          <w:p w:rsidR="007A139A" w:rsidRDefault="007A139A">
            <w:pPr>
              <w:pStyle w:val="ConsPlusNormal"/>
              <w:jc w:val="center"/>
            </w:pPr>
            <w:r>
              <w:t>49.</w:t>
            </w:r>
          </w:p>
        </w:tc>
        <w:tc>
          <w:tcPr>
            <w:tcW w:w="5680" w:type="dxa"/>
          </w:tcPr>
          <w:p w:rsidR="007A139A" w:rsidRDefault="007A139A">
            <w:pPr>
              <w:pStyle w:val="ConsPlusNormal"/>
            </w:pPr>
            <w:r>
              <w:t>Специализированный продукт детского диетического лечебного питания для детей первого года жизни от 0 до 12 месяцев в качестве основного питания и в качестве дополнительного питания для детей до 3 лет "GA1 Анамикс Инфант"</w:t>
            </w:r>
          </w:p>
        </w:tc>
        <w:tc>
          <w:tcPr>
            <w:tcW w:w="2721" w:type="dxa"/>
          </w:tcPr>
          <w:p w:rsidR="007A139A" w:rsidRDefault="007A139A">
            <w:pPr>
              <w:pStyle w:val="ConsPlusNormal"/>
            </w:pPr>
            <w:r>
              <w:t>сухая смесь</w:t>
            </w:r>
          </w:p>
        </w:tc>
      </w:tr>
      <w:tr w:rsidR="007A139A">
        <w:tc>
          <w:tcPr>
            <w:tcW w:w="680" w:type="dxa"/>
          </w:tcPr>
          <w:p w:rsidR="007A139A" w:rsidRDefault="007A139A">
            <w:pPr>
              <w:pStyle w:val="ConsPlusNormal"/>
              <w:jc w:val="center"/>
            </w:pPr>
            <w:r>
              <w:t>50.</w:t>
            </w:r>
          </w:p>
        </w:tc>
        <w:tc>
          <w:tcPr>
            <w:tcW w:w="5680" w:type="dxa"/>
          </w:tcPr>
          <w:p w:rsidR="007A139A" w:rsidRDefault="007A139A">
            <w:pPr>
              <w:pStyle w:val="ConsPlusNormal"/>
            </w:pPr>
            <w:r>
              <w:t>Специализированный продукт диетического лечебного питания "XLYS, TRY Глутаридон"</w:t>
            </w:r>
          </w:p>
        </w:tc>
        <w:tc>
          <w:tcPr>
            <w:tcW w:w="2721" w:type="dxa"/>
          </w:tcPr>
          <w:p w:rsidR="007A139A" w:rsidRDefault="007A139A">
            <w:pPr>
              <w:pStyle w:val="ConsPlusNormal"/>
            </w:pPr>
            <w:r>
              <w:t>сухая инстантная смесь</w:t>
            </w:r>
          </w:p>
        </w:tc>
      </w:tr>
      <w:tr w:rsidR="007A139A">
        <w:tc>
          <w:tcPr>
            <w:tcW w:w="680" w:type="dxa"/>
          </w:tcPr>
          <w:p w:rsidR="007A139A" w:rsidRDefault="007A139A">
            <w:pPr>
              <w:pStyle w:val="ConsPlusNormal"/>
              <w:jc w:val="center"/>
            </w:pPr>
            <w:r>
              <w:t>51.</w:t>
            </w:r>
          </w:p>
        </w:tc>
        <w:tc>
          <w:tcPr>
            <w:tcW w:w="5680" w:type="dxa"/>
          </w:tcPr>
          <w:p w:rsidR="007A139A" w:rsidRDefault="007A139A">
            <w:pPr>
              <w:pStyle w:val="ConsPlusNormal"/>
            </w:pPr>
            <w:r>
              <w:t>Специализированный продукт сухой для диетического лечебного питания детей первого года жизни, страдающих болезнью "кленового сиропа", "Нутриген 14 -leu, -ile, -val"</w:t>
            </w:r>
          </w:p>
        </w:tc>
        <w:tc>
          <w:tcPr>
            <w:tcW w:w="2721" w:type="dxa"/>
          </w:tcPr>
          <w:p w:rsidR="007A139A" w:rsidRDefault="007A139A">
            <w:pPr>
              <w:pStyle w:val="ConsPlusNormal"/>
            </w:pPr>
            <w:r>
              <w:t>сухой порошок</w:t>
            </w:r>
          </w:p>
        </w:tc>
      </w:tr>
      <w:tr w:rsidR="007A139A">
        <w:tc>
          <w:tcPr>
            <w:tcW w:w="680" w:type="dxa"/>
          </w:tcPr>
          <w:p w:rsidR="007A139A" w:rsidRDefault="007A139A">
            <w:pPr>
              <w:pStyle w:val="ConsPlusNormal"/>
              <w:jc w:val="center"/>
            </w:pPr>
            <w:r>
              <w:t>52.</w:t>
            </w:r>
          </w:p>
        </w:tc>
        <w:tc>
          <w:tcPr>
            <w:tcW w:w="5680" w:type="dxa"/>
          </w:tcPr>
          <w:p w:rsidR="007A139A" w:rsidRDefault="007A139A">
            <w:pPr>
              <w:pStyle w:val="ConsPlusNormal"/>
            </w:pPr>
            <w:r>
              <w:t>Специализированный продукт сухой для диетического лечебного питания детей старше одного года, страдающих болезнью "кленового сиропа", "Нутриген 20 -leu, -ile, -val"</w:t>
            </w:r>
          </w:p>
        </w:tc>
        <w:tc>
          <w:tcPr>
            <w:tcW w:w="2721" w:type="dxa"/>
          </w:tcPr>
          <w:p w:rsidR="007A139A" w:rsidRDefault="007A139A">
            <w:pPr>
              <w:pStyle w:val="ConsPlusNormal"/>
            </w:pPr>
            <w:r>
              <w:t>сухой порошок</w:t>
            </w:r>
          </w:p>
        </w:tc>
      </w:tr>
      <w:tr w:rsidR="007A139A">
        <w:tc>
          <w:tcPr>
            <w:tcW w:w="680" w:type="dxa"/>
          </w:tcPr>
          <w:p w:rsidR="007A139A" w:rsidRDefault="007A139A">
            <w:pPr>
              <w:pStyle w:val="ConsPlusNormal"/>
              <w:jc w:val="center"/>
            </w:pPr>
            <w:r>
              <w:t>53.</w:t>
            </w:r>
          </w:p>
        </w:tc>
        <w:tc>
          <w:tcPr>
            <w:tcW w:w="5680" w:type="dxa"/>
          </w:tcPr>
          <w:p w:rsidR="007A139A" w:rsidRDefault="007A139A">
            <w:pPr>
              <w:pStyle w:val="ConsPlusNormal"/>
            </w:pPr>
            <w:r>
              <w:t>Специализированный продукт сухой для диетического лечебного питания детей старше одного года, страдающих болезнью "кленового сиропа", "Нутриген 40 -leu, -ile, -val"</w:t>
            </w:r>
          </w:p>
        </w:tc>
        <w:tc>
          <w:tcPr>
            <w:tcW w:w="2721" w:type="dxa"/>
          </w:tcPr>
          <w:p w:rsidR="007A139A" w:rsidRDefault="007A139A">
            <w:pPr>
              <w:pStyle w:val="ConsPlusNormal"/>
            </w:pPr>
            <w:r>
              <w:t>сухой порошок</w:t>
            </w:r>
          </w:p>
        </w:tc>
      </w:tr>
      <w:tr w:rsidR="007A139A">
        <w:tc>
          <w:tcPr>
            <w:tcW w:w="680" w:type="dxa"/>
          </w:tcPr>
          <w:p w:rsidR="007A139A" w:rsidRDefault="007A139A">
            <w:pPr>
              <w:pStyle w:val="ConsPlusNormal"/>
              <w:jc w:val="center"/>
            </w:pPr>
            <w:r>
              <w:t>54.</w:t>
            </w:r>
          </w:p>
        </w:tc>
        <w:tc>
          <w:tcPr>
            <w:tcW w:w="5680" w:type="dxa"/>
          </w:tcPr>
          <w:p w:rsidR="007A139A" w:rsidRDefault="007A139A">
            <w:pPr>
              <w:pStyle w:val="ConsPlusNormal"/>
            </w:pPr>
            <w:r>
              <w:t>Специализированный продукт сухой для диетического лечебного питания детей старше одного года, страдающих болезнью "кленового сиропа", "Нутриген 70 -leu, -ile, -val"</w:t>
            </w:r>
          </w:p>
        </w:tc>
        <w:tc>
          <w:tcPr>
            <w:tcW w:w="2721" w:type="dxa"/>
          </w:tcPr>
          <w:p w:rsidR="007A139A" w:rsidRDefault="007A139A">
            <w:pPr>
              <w:pStyle w:val="ConsPlusNormal"/>
            </w:pPr>
            <w:r>
              <w:t>сухой порошок</w:t>
            </w:r>
          </w:p>
        </w:tc>
      </w:tr>
      <w:tr w:rsidR="007A139A">
        <w:tc>
          <w:tcPr>
            <w:tcW w:w="680" w:type="dxa"/>
          </w:tcPr>
          <w:p w:rsidR="007A139A" w:rsidRDefault="007A139A">
            <w:pPr>
              <w:pStyle w:val="ConsPlusNormal"/>
              <w:jc w:val="center"/>
            </w:pPr>
            <w:r>
              <w:t>55.</w:t>
            </w:r>
          </w:p>
        </w:tc>
        <w:tc>
          <w:tcPr>
            <w:tcW w:w="5680" w:type="dxa"/>
          </w:tcPr>
          <w:p w:rsidR="007A139A" w:rsidRDefault="007A139A">
            <w:pPr>
              <w:pStyle w:val="ConsPlusNormal"/>
            </w:pPr>
            <w:r>
              <w:t>Специализированный продукт детского диетического лечебного питания для детей первого года жизни от 0 до 12 месяцев в качестве основного питания и в качестве дополнительного питания для детей до 3 лет "MSUD Анамикс Инфант"</w:t>
            </w:r>
          </w:p>
        </w:tc>
        <w:tc>
          <w:tcPr>
            <w:tcW w:w="2721" w:type="dxa"/>
          </w:tcPr>
          <w:p w:rsidR="007A139A" w:rsidRDefault="007A139A">
            <w:pPr>
              <w:pStyle w:val="ConsPlusNormal"/>
            </w:pPr>
            <w:r>
              <w:t>сухая смесь</w:t>
            </w:r>
          </w:p>
        </w:tc>
      </w:tr>
      <w:tr w:rsidR="007A139A">
        <w:tc>
          <w:tcPr>
            <w:tcW w:w="680" w:type="dxa"/>
          </w:tcPr>
          <w:p w:rsidR="007A139A" w:rsidRDefault="007A139A">
            <w:pPr>
              <w:pStyle w:val="ConsPlusNormal"/>
              <w:jc w:val="center"/>
            </w:pPr>
            <w:r>
              <w:t>56.</w:t>
            </w:r>
          </w:p>
        </w:tc>
        <w:tc>
          <w:tcPr>
            <w:tcW w:w="5680" w:type="dxa"/>
          </w:tcPr>
          <w:p w:rsidR="007A139A" w:rsidRDefault="007A139A">
            <w:pPr>
              <w:pStyle w:val="ConsPlusNormal"/>
            </w:pPr>
            <w:r>
              <w:t>Специализированный продукт диетического лечебного питания для детей от 1 года до 8 лет с редкой наследственной энзимопатией, лейцинозом (болезнью "кленового сиропа") "MSUD Максамейд"("MSUD Maxamaid")</w:t>
            </w:r>
          </w:p>
        </w:tc>
        <w:tc>
          <w:tcPr>
            <w:tcW w:w="2721" w:type="dxa"/>
          </w:tcPr>
          <w:p w:rsidR="007A139A" w:rsidRDefault="007A139A">
            <w:pPr>
              <w:pStyle w:val="ConsPlusNormal"/>
            </w:pPr>
            <w:r>
              <w:t>сухая инстантная смесь</w:t>
            </w:r>
          </w:p>
        </w:tc>
      </w:tr>
      <w:tr w:rsidR="007A139A">
        <w:tc>
          <w:tcPr>
            <w:tcW w:w="680" w:type="dxa"/>
          </w:tcPr>
          <w:p w:rsidR="007A139A" w:rsidRDefault="007A139A">
            <w:pPr>
              <w:pStyle w:val="ConsPlusNormal"/>
              <w:jc w:val="center"/>
            </w:pPr>
            <w:r>
              <w:t>57.</w:t>
            </w:r>
          </w:p>
        </w:tc>
        <w:tc>
          <w:tcPr>
            <w:tcW w:w="5680" w:type="dxa"/>
          </w:tcPr>
          <w:p w:rsidR="007A139A" w:rsidRDefault="007A139A">
            <w:pPr>
              <w:pStyle w:val="ConsPlusNormal"/>
            </w:pPr>
            <w:r>
              <w:t>Специализированный продукт детского диетического лечебного питания для детей старше 8 лет с редкой наследственной энзимопатией, лейцинозом (болезнью "кленового сиропа") "MSUD Максамум" ("MSUD Maxamum")</w:t>
            </w:r>
          </w:p>
        </w:tc>
        <w:tc>
          <w:tcPr>
            <w:tcW w:w="2721" w:type="dxa"/>
          </w:tcPr>
          <w:p w:rsidR="007A139A" w:rsidRDefault="007A139A">
            <w:pPr>
              <w:pStyle w:val="ConsPlusNormal"/>
            </w:pPr>
            <w:r>
              <w:t>сухая инстантная смесь</w:t>
            </w:r>
          </w:p>
        </w:tc>
      </w:tr>
      <w:tr w:rsidR="007A139A">
        <w:tc>
          <w:tcPr>
            <w:tcW w:w="680" w:type="dxa"/>
          </w:tcPr>
          <w:p w:rsidR="007A139A" w:rsidRDefault="007A139A">
            <w:pPr>
              <w:pStyle w:val="ConsPlusNormal"/>
              <w:jc w:val="center"/>
            </w:pPr>
            <w:r>
              <w:t>58.</w:t>
            </w:r>
          </w:p>
        </w:tc>
        <w:tc>
          <w:tcPr>
            <w:tcW w:w="5680" w:type="dxa"/>
          </w:tcPr>
          <w:p w:rsidR="007A139A" w:rsidRDefault="007A139A">
            <w:pPr>
              <w:pStyle w:val="ConsPlusNormal"/>
            </w:pPr>
            <w:r>
              <w:t>Специализированный продукт сухой диетического лечебного питания для детей первого года жизни, больных изовалериановой ацидемией, "Нутриген 14-leu"</w:t>
            </w:r>
          </w:p>
        </w:tc>
        <w:tc>
          <w:tcPr>
            <w:tcW w:w="2721" w:type="dxa"/>
          </w:tcPr>
          <w:p w:rsidR="007A139A" w:rsidRDefault="007A139A">
            <w:pPr>
              <w:pStyle w:val="ConsPlusNormal"/>
            </w:pPr>
            <w:r>
              <w:t>сухой порошок</w:t>
            </w:r>
          </w:p>
        </w:tc>
      </w:tr>
      <w:tr w:rsidR="007A139A">
        <w:tc>
          <w:tcPr>
            <w:tcW w:w="680" w:type="dxa"/>
          </w:tcPr>
          <w:p w:rsidR="007A139A" w:rsidRDefault="007A139A">
            <w:pPr>
              <w:pStyle w:val="ConsPlusNormal"/>
              <w:jc w:val="center"/>
            </w:pPr>
            <w:r>
              <w:t>59.</w:t>
            </w:r>
          </w:p>
        </w:tc>
        <w:tc>
          <w:tcPr>
            <w:tcW w:w="5680" w:type="dxa"/>
          </w:tcPr>
          <w:p w:rsidR="007A139A" w:rsidRDefault="007A139A">
            <w:pPr>
              <w:pStyle w:val="ConsPlusNormal"/>
            </w:pPr>
            <w:r>
              <w:t>Специализированный продукт сухой для диетического лечебного питания детей старше года, больных изовалериановой ацидемией, "Нутриген 20-leu"</w:t>
            </w:r>
          </w:p>
        </w:tc>
        <w:tc>
          <w:tcPr>
            <w:tcW w:w="2721" w:type="dxa"/>
          </w:tcPr>
          <w:p w:rsidR="007A139A" w:rsidRDefault="007A139A">
            <w:pPr>
              <w:pStyle w:val="ConsPlusNormal"/>
            </w:pPr>
            <w:r>
              <w:t>сухой порошок</w:t>
            </w:r>
          </w:p>
        </w:tc>
      </w:tr>
      <w:tr w:rsidR="007A139A">
        <w:tc>
          <w:tcPr>
            <w:tcW w:w="680" w:type="dxa"/>
          </w:tcPr>
          <w:p w:rsidR="007A139A" w:rsidRDefault="007A139A">
            <w:pPr>
              <w:pStyle w:val="ConsPlusNormal"/>
              <w:jc w:val="center"/>
            </w:pPr>
            <w:r>
              <w:t>60.</w:t>
            </w:r>
          </w:p>
        </w:tc>
        <w:tc>
          <w:tcPr>
            <w:tcW w:w="5680" w:type="dxa"/>
          </w:tcPr>
          <w:p w:rsidR="007A139A" w:rsidRDefault="007A139A">
            <w:pPr>
              <w:pStyle w:val="ConsPlusNormal"/>
            </w:pPr>
            <w:r>
              <w:t>Специализированный продукт сухой для диетического лечебного питания детей старше года, больных изовалериановой ацидемией, "Нутриген 40-leu"</w:t>
            </w:r>
          </w:p>
        </w:tc>
        <w:tc>
          <w:tcPr>
            <w:tcW w:w="2721" w:type="dxa"/>
          </w:tcPr>
          <w:p w:rsidR="007A139A" w:rsidRDefault="007A139A">
            <w:pPr>
              <w:pStyle w:val="ConsPlusNormal"/>
            </w:pPr>
            <w:r>
              <w:t>сухой порошок</w:t>
            </w:r>
          </w:p>
        </w:tc>
      </w:tr>
      <w:tr w:rsidR="007A139A">
        <w:tc>
          <w:tcPr>
            <w:tcW w:w="680" w:type="dxa"/>
          </w:tcPr>
          <w:p w:rsidR="007A139A" w:rsidRDefault="007A139A">
            <w:pPr>
              <w:pStyle w:val="ConsPlusNormal"/>
              <w:jc w:val="center"/>
            </w:pPr>
            <w:r>
              <w:t>61.</w:t>
            </w:r>
          </w:p>
        </w:tc>
        <w:tc>
          <w:tcPr>
            <w:tcW w:w="5680" w:type="dxa"/>
          </w:tcPr>
          <w:p w:rsidR="007A139A" w:rsidRDefault="007A139A">
            <w:pPr>
              <w:pStyle w:val="ConsPlusNormal"/>
            </w:pPr>
            <w:r>
              <w:t>Специализированный продукт сухой для диетического (лечебного) питания детей старше одного года, больных изовалериановой ацидемией, "Нутриген 70-leu"</w:t>
            </w:r>
          </w:p>
        </w:tc>
        <w:tc>
          <w:tcPr>
            <w:tcW w:w="2721" w:type="dxa"/>
          </w:tcPr>
          <w:p w:rsidR="007A139A" w:rsidRDefault="007A139A">
            <w:pPr>
              <w:pStyle w:val="ConsPlusNormal"/>
            </w:pPr>
            <w:r>
              <w:t>сухой порошок</w:t>
            </w:r>
          </w:p>
        </w:tc>
      </w:tr>
      <w:tr w:rsidR="007A139A">
        <w:tc>
          <w:tcPr>
            <w:tcW w:w="680" w:type="dxa"/>
          </w:tcPr>
          <w:p w:rsidR="007A139A" w:rsidRDefault="007A139A">
            <w:pPr>
              <w:pStyle w:val="ConsPlusNormal"/>
              <w:jc w:val="center"/>
            </w:pPr>
            <w:r>
              <w:t>62.</w:t>
            </w:r>
          </w:p>
        </w:tc>
        <w:tc>
          <w:tcPr>
            <w:tcW w:w="5680" w:type="dxa"/>
          </w:tcPr>
          <w:p w:rsidR="007A139A" w:rsidRDefault="007A139A">
            <w:pPr>
              <w:pStyle w:val="ConsPlusNormal"/>
            </w:pPr>
            <w:r>
              <w:t>Специализированный продукт сухой для диетического лечебного питания детей первого года жизни, больных метилмалоновой и пропионовой ацидемией, "Нутриген 14 -ile, -met, -thr, -val"</w:t>
            </w:r>
          </w:p>
        </w:tc>
        <w:tc>
          <w:tcPr>
            <w:tcW w:w="2721" w:type="dxa"/>
          </w:tcPr>
          <w:p w:rsidR="007A139A" w:rsidRDefault="007A139A">
            <w:pPr>
              <w:pStyle w:val="ConsPlusNormal"/>
            </w:pPr>
            <w:r>
              <w:t>сухой порошок</w:t>
            </w:r>
          </w:p>
        </w:tc>
      </w:tr>
      <w:tr w:rsidR="007A139A">
        <w:tc>
          <w:tcPr>
            <w:tcW w:w="680" w:type="dxa"/>
          </w:tcPr>
          <w:p w:rsidR="007A139A" w:rsidRDefault="007A139A">
            <w:pPr>
              <w:pStyle w:val="ConsPlusNormal"/>
              <w:jc w:val="center"/>
            </w:pPr>
            <w:r>
              <w:t>63.</w:t>
            </w:r>
          </w:p>
        </w:tc>
        <w:tc>
          <w:tcPr>
            <w:tcW w:w="5680" w:type="dxa"/>
          </w:tcPr>
          <w:p w:rsidR="007A139A" w:rsidRDefault="007A139A">
            <w:pPr>
              <w:pStyle w:val="ConsPlusNormal"/>
            </w:pPr>
            <w:r>
              <w:t>Специализированный продукт сухой для диетического лечебного питания детей старше одного года, больных метилмалоновой и пропионовой ацидемией, "Нутриген 20 -ile, -met, -thr, -val"</w:t>
            </w:r>
          </w:p>
        </w:tc>
        <w:tc>
          <w:tcPr>
            <w:tcW w:w="2721" w:type="dxa"/>
          </w:tcPr>
          <w:p w:rsidR="007A139A" w:rsidRDefault="007A139A">
            <w:pPr>
              <w:pStyle w:val="ConsPlusNormal"/>
            </w:pPr>
            <w:r>
              <w:t>сухой порошок</w:t>
            </w:r>
          </w:p>
        </w:tc>
      </w:tr>
      <w:tr w:rsidR="007A139A">
        <w:tc>
          <w:tcPr>
            <w:tcW w:w="680" w:type="dxa"/>
          </w:tcPr>
          <w:p w:rsidR="007A139A" w:rsidRDefault="007A139A">
            <w:pPr>
              <w:pStyle w:val="ConsPlusNormal"/>
              <w:jc w:val="center"/>
            </w:pPr>
            <w:r>
              <w:t>64.</w:t>
            </w:r>
          </w:p>
        </w:tc>
        <w:tc>
          <w:tcPr>
            <w:tcW w:w="5680" w:type="dxa"/>
          </w:tcPr>
          <w:p w:rsidR="007A139A" w:rsidRDefault="007A139A">
            <w:pPr>
              <w:pStyle w:val="ConsPlusNormal"/>
            </w:pPr>
            <w:r>
              <w:t>Специализированный продукт сухой для диетического лечебного питания детей старше одного года, больных метилмалоновой и пропионовой ацидемией, "Нутриген 40 -ile, -met, -thr, -val"</w:t>
            </w:r>
          </w:p>
        </w:tc>
        <w:tc>
          <w:tcPr>
            <w:tcW w:w="2721" w:type="dxa"/>
          </w:tcPr>
          <w:p w:rsidR="007A139A" w:rsidRDefault="007A139A">
            <w:pPr>
              <w:pStyle w:val="ConsPlusNormal"/>
            </w:pPr>
            <w:r>
              <w:t>сухой порошок</w:t>
            </w:r>
          </w:p>
        </w:tc>
      </w:tr>
      <w:tr w:rsidR="007A139A">
        <w:tc>
          <w:tcPr>
            <w:tcW w:w="680" w:type="dxa"/>
          </w:tcPr>
          <w:p w:rsidR="007A139A" w:rsidRDefault="007A139A">
            <w:pPr>
              <w:pStyle w:val="ConsPlusNormal"/>
              <w:jc w:val="center"/>
            </w:pPr>
            <w:r>
              <w:t>65.</w:t>
            </w:r>
          </w:p>
        </w:tc>
        <w:tc>
          <w:tcPr>
            <w:tcW w:w="5680" w:type="dxa"/>
          </w:tcPr>
          <w:p w:rsidR="007A139A" w:rsidRDefault="007A139A">
            <w:pPr>
              <w:pStyle w:val="ConsPlusNormal"/>
            </w:pPr>
            <w:r>
              <w:t>Специализированный продукт сухой для диетического лечебного питания детей старше одного года, больных метилмалоновой и пропионовой ацидемией, "Нутриген 70 -ile, -met, -thr, -val"</w:t>
            </w:r>
          </w:p>
        </w:tc>
        <w:tc>
          <w:tcPr>
            <w:tcW w:w="2721" w:type="dxa"/>
          </w:tcPr>
          <w:p w:rsidR="007A139A" w:rsidRDefault="007A139A">
            <w:pPr>
              <w:pStyle w:val="ConsPlusNormal"/>
            </w:pPr>
            <w:r>
              <w:t>сухой порошок</w:t>
            </w:r>
          </w:p>
        </w:tc>
      </w:tr>
      <w:tr w:rsidR="007A139A">
        <w:tc>
          <w:tcPr>
            <w:tcW w:w="680" w:type="dxa"/>
          </w:tcPr>
          <w:p w:rsidR="007A139A" w:rsidRDefault="007A139A">
            <w:pPr>
              <w:pStyle w:val="ConsPlusNormal"/>
              <w:jc w:val="center"/>
            </w:pPr>
            <w:r>
              <w:t>66.</w:t>
            </w:r>
          </w:p>
        </w:tc>
        <w:tc>
          <w:tcPr>
            <w:tcW w:w="5680" w:type="dxa"/>
          </w:tcPr>
          <w:p w:rsidR="007A139A" w:rsidRDefault="007A139A">
            <w:pPr>
              <w:pStyle w:val="ConsPlusNormal"/>
            </w:pPr>
            <w:r>
              <w:t>Специализированный продукт детского диетического лечебного питания детей с 1 года до 8 лет с метилмалоновой ацидемией или пропионовой ацидемией "XMTVI Максамейд" ("XMTVI Maxamaid")</w:t>
            </w:r>
          </w:p>
        </w:tc>
        <w:tc>
          <w:tcPr>
            <w:tcW w:w="2721" w:type="dxa"/>
          </w:tcPr>
          <w:p w:rsidR="007A139A" w:rsidRDefault="007A139A">
            <w:pPr>
              <w:pStyle w:val="ConsPlusNormal"/>
            </w:pPr>
            <w:r>
              <w:t>сухая инстантная смесь</w:t>
            </w:r>
          </w:p>
        </w:tc>
      </w:tr>
      <w:tr w:rsidR="007A139A">
        <w:tc>
          <w:tcPr>
            <w:tcW w:w="680" w:type="dxa"/>
          </w:tcPr>
          <w:p w:rsidR="007A139A" w:rsidRDefault="007A139A">
            <w:pPr>
              <w:pStyle w:val="ConsPlusNormal"/>
              <w:jc w:val="center"/>
            </w:pPr>
            <w:r>
              <w:t>67.</w:t>
            </w:r>
          </w:p>
        </w:tc>
        <w:tc>
          <w:tcPr>
            <w:tcW w:w="5680" w:type="dxa"/>
          </w:tcPr>
          <w:p w:rsidR="007A139A" w:rsidRDefault="007A139A">
            <w:pPr>
              <w:pStyle w:val="ConsPlusNormal"/>
            </w:pPr>
            <w:r>
              <w:t>Специализированный продукт детского диетического лечебного питания для детей старше 8 лет с редкой наследственной энзимопатией, метилмалоновой ацидемией или пропионовой ацидемией "XMTVI Максамум" ("XMTVI Maxamum")</w:t>
            </w:r>
          </w:p>
        </w:tc>
        <w:tc>
          <w:tcPr>
            <w:tcW w:w="2721" w:type="dxa"/>
          </w:tcPr>
          <w:p w:rsidR="007A139A" w:rsidRDefault="007A139A">
            <w:pPr>
              <w:pStyle w:val="ConsPlusNormal"/>
            </w:pPr>
            <w:r>
              <w:t>сухая инстантная смесь</w:t>
            </w:r>
          </w:p>
        </w:tc>
      </w:tr>
      <w:tr w:rsidR="007A139A">
        <w:tc>
          <w:tcPr>
            <w:tcW w:w="680" w:type="dxa"/>
          </w:tcPr>
          <w:p w:rsidR="007A139A" w:rsidRDefault="007A139A">
            <w:pPr>
              <w:pStyle w:val="ConsPlusNormal"/>
              <w:jc w:val="center"/>
            </w:pPr>
            <w:r>
              <w:t>68.</w:t>
            </w:r>
          </w:p>
        </w:tc>
        <w:tc>
          <w:tcPr>
            <w:tcW w:w="5680" w:type="dxa"/>
          </w:tcPr>
          <w:p w:rsidR="007A139A" w:rsidRDefault="007A139A">
            <w:pPr>
              <w:pStyle w:val="ConsPlusNormal"/>
            </w:pPr>
            <w:r>
              <w:t>Специализированный продукт детского диетического лечебного питания для детей первого года жизни от 0 до 12 месяцев в качестве основного питания и в качестве дополнительного питания для детей до 3 лет "MMA/PA Анамикс Инфант"</w:t>
            </w:r>
          </w:p>
        </w:tc>
        <w:tc>
          <w:tcPr>
            <w:tcW w:w="2721" w:type="dxa"/>
          </w:tcPr>
          <w:p w:rsidR="007A139A" w:rsidRDefault="007A139A">
            <w:pPr>
              <w:pStyle w:val="ConsPlusNormal"/>
            </w:pPr>
            <w:r>
              <w:t>сухая смесь</w:t>
            </w:r>
          </w:p>
        </w:tc>
      </w:tr>
      <w:tr w:rsidR="007A139A">
        <w:tc>
          <w:tcPr>
            <w:tcW w:w="680" w:type="dxa"/>
          </w:tcPr>
          <w:p w:rsidR="007A139A" w:rsidRDefault="007A139A">
            <w:pPr>
              <w:pStyle w:val="ConsPlusNormal"/>
              <w:jc w:val="center"/>
            </w:pPr>
            <w:r>
              <w:t>69.</w:t>
            </w:r>
          </w:p>
        </w:tc>
        <w:tc>
          <w:tcPr>
            <w:tcW w:w="5680" w:type="dxa"/>
          </w:tcPr>
          <w:p w:rsidR="007A139A" w:rsidRDefault="007A139A">
            <w:pPr>
              <w:pStyle w:val="ConsPlusNormal"/>
            </w:pPr>
            <w:r>
              <w:t>Специализированный пищевой продукт диетического лечебного питания "НУТРИНИдринк с пищевыми волокнами" со вкусом ванили для питания детей старше 1 года, больных муковисцидозом</w:t>
            </w:r>
          </w:p>
        </w:tc>
        <w:tc>
          <w:tcPr>
            <w:tcW w:w="2721" w:type="dxa"/>
          </w:tcPr>
          <w:p w:rsidR="007A139A" w:rsidRDefault="007A139A">
            <w:pPr>
              <w:pStyle w:val="ConsPlusNormal"/>
            </w:pPr>
            <w:r>
              <w:t>жидкая форма</w:t>
            </w:r>
          </w:p>
        </w:tc>
      </w:tr>
      <w:tr w:rsidR="007A139A">
        <w:tc>
          <w:tcPr>
            <w:tcW w:w="680" w:type="dxa"/>
          </w:tcPr>
          <w:p w:rsidR="007A139A" w:rsidRDefault="007A139A">
            <w:pPr>
              <w:pStyle w:val="ConsPlusNormal"/>
              <w:jc w:val="center"/>
            </w:pPr>
            <w:r>
              <w:t>70.</w:t>
            </w:r>
          </w:p>
        </w:tc>
        <w:tc>
          <w:tcPr>
            <w:tcW w:w="5680" w:type="dxa"/>
          </w:tcPr>
          <w:p w:rsidR="007A139A" w:rsidRDefault="007A139A">
            <w:pPr>
              <w:pStyle w:val="ConsPlusNormal"/>
            </w:pPr>
            <w:r>
              <w:t>Продукт стерилизованный специализированный для диетического лечебного питания "Нутриэн Стандарт" для энтерального (зондового) и перорального питания детей старше 3 лет, больных муковисцидозом</w:t>
            </w:r>
          </w:p>
        </w:tc>
        <w:tc>
          <w:tcPr>
            <w:tcW w:w="2721" w:type="dxa"/>
          </w:tcPr>
          <w:p w:rsidR="007A139A" w:rsidRDefault="007A139A">
            <w:pPr>
              <w:pStyle w:val="ConsPlusNormal"/>
            </w:pPr>
            <w:r>
              <w:t>жидкая стерилизованная смесь</w:t>
            </w:r>
          </w:p>
        </w:tc>
      </w:tr>
      <w:tr w:rsidR="007A139A">
        <w:tc>
          <w:tcPr>
            <w:tcW w:w="680" w:type="dxa"/>
          </w:tcPr>
          <w:p w:rsidR="007A139A" w:rsidRDefault="007A139A">
            <w:pPr>
              <w:pStyle w:val="ConsPlusNormal"/>
              <w:jc w:val="center"/>
            </w:pPr>
            <w:r>
              <w:t>71.</w:t>
            </w:r>
          </w:p>
        </w:tc>
        <w:tc>
          <w:tcPr>
            <w:tcW w:w="5680" w:type="dxa"/>
          </w:tcPr>
          <w:p w:rsidR="007A139A" w:rsidRDefault="007A139A">
            <w:pPr>
              <w:pStyle w:val="ConsPlusNormal"/>
            </w:pPr>
            <w:r>
              <w:t>Специализированный продукт детского диетического (лечебного) питания "Ликвиджен+ (Liquigen+)"</w:t>
            </w:r>
          </w:p>
        </w:tc>
        <w:tc>
          <w:tcPr>
            <w:tcW w:w="2721" w:type="dxa"/>
          </w:tcPr>
          <w:p w:rsidR="007A139A" w:rsidRDefault="007A139A">
            <w:pPr>
              <w:pStyle w:val="ConsPlusNormal"/>
            </w:pPr>
            <w:r>
              <w:t>жидкая жировая эмульсия</w:t>
            </w:r>
          </w:p>
        </w:tc>
      </w:tr>
      <w:tr w:rsidR="007A139A">
        <w:tc>
          <w:tcPr>
            <w:tcW w:w="680" w:type="dxa"/>
          </w:tcPr>
          <w:p w:rsidR="007A139A" w:rsidRDefault="007A139A">
            <w:pPr>
              <w:pStyle w:val="ConsPlusNormal"/>
              <w:jc w:val="center"/>
            </w:pPr>
            <w:r>
              <w:t>72.</w:t>
            </w:r>
          </w:p>
        </w:tc>
        <w:tc>
          <w:tcPr>
            <w:tcW w:w="5680" w:type="dxa"/>
          </w:tcPr>
          <w:p w:rsidR="007A139A" w:rsidRDefault="007A139A">
            <w:pPr>
              <w:pStyle w:val="ConsPlusNormal"/>
            </w:pPr>
            <w:r>
              <w:t>Специализированный продукт сухой для диетического лечебного питания детей первого года жизни, больных гистидинемией, "Нутриген 14-his"</w:t>
            </w:r>
          </w:p>
        </w:tc>
        <w:tc>
          <w:tcPr>
            <w:tcW w:w="2721" w:type="dxa"/>
          </w:tcPr>
          <w:p w:rsidR="007A139A" w:rsidRDefault="007A139A">
            <w:pPr>
              <w:pStyle w:val="ConsPlusNormal"/>
            </w:pPr>
            <w:r>
              <w:t>сухой порошок</w:t>
            </w:r>
          </w:p>
        </w:tc>
      </w:tr>
      <w:tr w:rsidR="007A139A">
        <w:tc>
          <w:tcPr>
            <w:tcW w:w="680" w:type="dxa"/>
          </w:tcPr>
          <w:p w:rsidR="007A139A" w:rsidRDefault="007A139A">
            <w:pPr>
              <w:pStyle w:val="ConsPlusNormal"/>
              <w:jc w:val="center"/>
            </w:pPr>
            <w:r>
              <w:t>73.</w:t>
            </w:r>
          </w:p>
        </w:tc>
        <w:tc>
          <w:tcPr>
            <w:tcW w:w="5680" w:type="dxa"/>
          </w:tcPr>
          <w:p w:rsidR="007A139A" w:rsidRDefault="007A139A">
            <w:pPr>
              <w:pStyle w:val="ConsPlusNormal"/>
              <w:jc w:val="both"/>
            </w:pPr>
            <w:r>
              <w:t>Специализированный продукт детского диетического лечебного питания для детей раннего возраста на основе изолята соевого белка "Нутрилак (Nutrilak) Premium СОЯ" и "ИНФАПРИМ (InfaPrim) Premium СОЯ"</w:t>
            </w:r>
          </w:p>
        </w:tc>
        <w:tc>
          <w:tcPr>
            <w:tcW w:w="2721" w:type="dxa"/>
          </w:tcPr>
          <w:p w:rsidR="007A139A" w:rsidRDefault="007A139A">
            <w:pPr>
              <w:pStyle w:val="ConsPlusNormal"/>
            </w:pPr>
            <w:r>
              <w:t>сухая смесь</w:t>
            </w:r>
          </w:p>
        </w:tc>
      </w:tr>
      <w:tr w:rsidR="007A139A">
        <w:tc>
          <w:tcPr>
            <w:tcW w:w="680" w:type="dxa"/>
          </w:tcPr>
          <w:p w:rsidR="007A139A" w:rsidRDefault="007A139A">
            <w:pPr>
              <w:pStyle w:val="ConsPlusNormal"/>
              <w:jc w:val="center"/>
            </w:pPr>
            <w:r>
              <w:t>74.</w:t>
            </w:r>
          </w:p>
        </w:tc>
        <w:tc>
          <w:tcPr>
            <w:tcW w:w="5680" w:type="dxa"/>
          </w:tcPr>
          <w:p w:rsidR="007A139A" w:rsidRDefault="007A139A">
            <w:pPr>
              <w:pStyle w:val="ConsPlusNormal"/>
            </w:pPr>
            <w:r>
              <w:t>Специализированный продукт детского диетического лечебного питания для детей раннего возраста, смесь специализированная сухая безлактозная "Нутрилак (Nutrilak) Premium Безлактозный" и "ИНФАПРИМ (InfaPrim) Premium Безлактозный"</w:t>
            </w:r>
          </w:p>
        </w:tc>
        <w:tc>
          <w:tcPr>
            <w:tcW w:w="2721" w:type="dxa"/>
          </w:tcPr>
          <w:p w:rsidR="007A139A" w:rsidRDefault="007A139A">
            <w:pPr>
              <w:pStyle w:val="ConsPlusNormal"/>
            </w:pPr>
            <w:r>
              <w:t>мелкий сухой порошок</w:t>
            </w:r>
          </w:p>
        </w:tc>
      </w:tr>
      <w:tr w:rsidR="007A139A">
        <w:tc>
          <w:tcPr>
            <w:tcW w:w="680" w:type="dxa"/>
          </w:tcPr>
          <w:p w:rsidR="007A139A" w:rsidRDefault="007A139A">
            <w:pPr>
              <w:pStyle w:val="ConsPlusNormal"/>
              <w:jc w:val="center"/>
            </w:pPr>
            <w:r>
              <w:t>75.</w:t>
            </w:r>
          </w:p>
        </w:tc>
        <w:tc>
          <w:tcPr>
            <w:tcW w:w="5680" w:type="dxa"/>
          </w:tcPr>
          <w:p w:rsidR="007A139A" w:rsidRDefault="007A139A">
            <w:pPr>
              <w:pStyle w:val="ConsPlusNormal"/>
            </w:pPr>
            <w:r>
              <w:t>Специализированный пищевой продукт диетического лечебного питания "Цистилак" ("Cystilac")</w:t>
            </w:r>
          </w:p>
        </w:tc>
        <w:tc>
          <w:tcPr>
            <w:tcW w:w="2721" w:type="dxa"/>
          </w:tcPr>
          <w:p w:rsidR="007A139A" w:rsidRDefault="007A139A">
            <w:pPr>
              <w:pStyle w:val="ConsPlusNormal"/>
            </w:pPr>
            <w:r>
              <w:t>сухая смесь</w:t>
            </w:r>
          </w:p>
        </w:tc>
      </w:tr>
      <w:tr w:rsidR="007A139A">
        <w:tc>
          <w:tcPr>
            <w:tcW w:w="680" w:type="dxa"/>
          </w:tcPr>
          <w:p w:rsidR="007A139A" w:rsidRDefault="007A139A">
            <w:pPr>
              <w:pStyle w:val="ConsPlusNormal"/>
              <w:jc w:val="center"/>
            </w:pPr>
            <w:r>
              <w:t>76.</w:t>
            </w:r>
          </w:p>
        </w:tc>
        <w:tc>
          <w:tcPr>
            <w:tcW w:w="5680" w:type="dxa"/>
          </w:tcPr>
          <w:p w:rsidR="007A139A" w:rsidRDefault="007A139A">
            <w:pPr>
              <w:pStyle w:val="ConsPlusNormal"/>
            </w:pPr>
            <w:r>
              <w:t>Специализированный продукт для диетического лечебного питания - сухая полноценная низколактозная смесь "Нутризон эдванст Нутридринк сухая смесь"</w:t>
            </w:r>
          </w:p>
        </w:tc>
        <w:tc>
          <w:tcPr>
            <w:tcW w:w="2721" w:type="dxa"/>
          </w:tcPr>
          <w:p w:rsidR="007A139A" w:rsidRDefault="007A139A">
            <w:pPr>
              <w:pStyle w:val="ConsPlusNormal"/>
            </w:pPr>
            <w:r>
              <w:t>сухая смесь</w:t>
            </w:r>
          </w:p>
        </w:tc>
      </w:tr>
    </w:tbl>
    <w:p w:rsidR="007A139A" w:rsidRDefault="007A139A">
      <w:pPr>
        <w:pStyle w:val="ConsPlusNormal"/>
        <w:jc w:val="both"/>
      </w:pPr>
    </w:p>
    <w:p w:rsidR="007A139A" w:rsidRDefault="007A139A">
      <w:pPr>
        <w:pStyle w:val="ConsPlusNormal"/>
        <w:jc w:val="both"/>
      </w:pPr>
    </w:p>
    <w:p w:rsidR="007A139A" w:rsidRDefault="007A139A">
      <w:pPr>
        <w:pStyle w:val="ConsPlusNormal"/>
        <w:jc w:val="both"/>
      </w:pPr>
    </w:p>
    <w:p w:rsidR="007A139A" w:rsidRDefault="007A139A">
      <w:pPr>
        <w:pStyle w:val="ConsPlusNormal"/>
        <w:jc w:val="both"/>
      </w:pPr>
    </w:p>
    <w:p w:rsidR="007A139A" w:rsidRDefault="007A139A">
      <w:pPr>
        <w:pStyle w:val="ConsPlusNormal"/>
        <w:jc w:val="both"/>
      </w:pPr>
    </w:p>
    <w:p w:rsidR="007A139A" w:rsidRDefault="007A139A">
      <w:pPr>
        <w:pStyle w:val="ConsPlusNormal"/>
        <w:jc w:val="right"/>
        <w:outlineLvl w:val="1"/>
      </w:pPr>
      <w:bookmarkStart w:id="22" w:name="P5484"/>
      <w:bookmarkEnd w:id="22"/>
      <w:r>
        <w:t>Приложение N 6</w:t>
      </w:r>
    </w:p>
    <w:p w:rsidR="007A139A" w:rsidRDefault="007A139A">
      <w:pPr>
        <w:pStyle w:val="ConsPlusNormal"/>
        <w:jc w:val="right"/>
      </w:pPr>
      <w:r>
        <w:t>к Программе</w:t>
      </w:r>
    </w:p>
    <w:p w:rsidR="007A139A" w:rsidRDefault="007A139A">
      <w:pPr>
        <w:pStyle w:val="ConsPlusNormal"/>
        <w:jc w:val="right"/>
      </w:pPr>
      <w:r>
        <w:t>государственных гарантий</w:t>
      </w:r>
    </w:p>
    <w:p w:rsidR="007A139A" w:rsidRDefault="007A139A">
      <w:pPr>
        <w:pStyle w:val="ConsPlusNormal"/>
        <w:jc w:val="right"/>
      </w:pPr>
      <w:r>
        <w:t>бесплатного оказания</w:t>
      </w:r>
    </w:p>
    <w:p w:rsidR="007A139A" w:rsidRDefault="007A139A">
      <w:pPr>
        <w:pStyle w:val="ConsPlusNormal"/>
        <w:jc w:val="right"/>
      </w:pPr>
      <w:r>
        <w:t>гражданам медицинской помощи</w:t>
      </w:r>
    </w:p>
    <w:p w:rsidR="007A139A" w:rsidRDefault="007A139A">
      <w:pPr>
        <w:pStyle w:val="ConsPlusNormal"/>
        <w:jc w:val="right"/>
      </w:pPr>
      <w:r>
        <w:t>в Кабардино-Балкарской Республике</w:t>
      </w:r>
    </w:p>
    <w:p w:rsidR="007A139A" w:rsidRDefault="007A139A">
      <w:pPr>
        <w:pStyle w:val="ConsPlusNormal"/>
        <w:jc w:val="right"/>
      </w:pPr>
      <w:r>
        <w:t>на 2021 год и на плановой период 2022</w:t>
      </w:r>
    </w:p>
    <w:p w:rsidR="007A139A" w:rsidRDefault="007A139A">
      <w:pPr>
        <w:pStyle w:val="ConsPlusNormal"/>
        <w:jc w:val="right"/>
      </w:pPr>
      <w:r>
        <w:t>и 2023 годов</w:t>
      </w:r>
    </w:p>
    <w:p w:rsidR="007A139A" w:rsidRDefault="007A139A">
      <w:pPr>
        <w:pStyle w:val="ConsPlusNormal"/>
        <w:jc w:val="both"/>
      </w:pPr>
    </w:p>
    <w:p w:rsidR="007A139A" w:rsidRDefault="007A139A">
      <w:pPr>
        <w:pStyle w:val="ConsPlusTitle"/>
        <w:jc w:val="center"/>
      </w:pPr>
      <w:r>
        <w:t>ПЕРЕЧЕНЬ</w:t>
      </w:r>
    </w:p>
    <w:p w:rsidR="007A139A" w:rsidRDefault="007A139A">
      <w:pPr>
        <w:pStyle w:val="ConsPlusTitle"/>
        <w:jc w:val="center"/>
      </w:pPr>
      <w:r>
        <w:t>ЛЕКАРСТВЕННЫХ ПРЕПАРАТОВ, ПРЕДНАЗНАЧЕННЫХ</w:t>
      </w:r>
    </w:p>
    <w:p w:rsidR="007A139A" w:rsidRDefault="007A139A">
      <w:pPr>
        <w:pStyle w:val="ConsPlusTitle"/>
        <w:jc w:val="center"/>
      </w:pPr>
      <w:r>
        <w:t>ДЛЯ ОБЕСПЕЧЕНИЯ ЛИЦ, БОЛЬНЫХ ГЕМОФИЛИЕЙ, МУКОВИСЦИДОЗОМ,</w:t>
      </w:r>
    </w:p>
    <w:p w:rsidR="007A139A" w:rsidRDefault="007A139A">
      <w:pPr>
        <w:pStyle w:val="ConsPlusTitle"/>
        <w:jc w:val="center"/>
      </w:pPr>
      <w:r>
        <w:t>ГИПОФИЗАРНЫМ НАНИЗМОМ, БОЛЕЗНЬЮ ГОШЕ, ЗЛОКАЧЕСТВЕННЫМИ</w:t>
      </w:r>
    </w:p>
    <w:p w:rsidR="007A139A" w:rsidRDefault="007A139A">
      <w:pPr>
        <w:pStyle w:val="ConsPlusTitle"/>
        <w:jc w:val="center"/>
      </w:pPr>
      <w:r>
        <w:t>НОВООБРАЗОВАНИЯМИ ЛИМФОИДНОЙ, КРОВЕТВОРНОЙ И РОДСТВЕННЫХ ИМ</w:t>
      </w:r>
    </w:p>
    <w:p w:rsidR="007A139A" w:rsidRDefault="007A139A">
      <w:pPr>
        <w:pStyle w:val="ConsPlusTitle"/>
        <w:jc w:val="center"/>
      </w:pPr>
      <w:r>
        <w:t>ТКАНЕЙ, РАССЕЯННЫМ СКЛЕРОЗОМ, ГЕМОЛИТИКО-УРЕМИЧЕСКИМ</w:t>
      </w:r>
    </w:p>
    <w:p w:rsidR="007A139A" w:rsidRDefault="007A139A">
      <w:pPr>
        <w:pStyle w:val="ConsPlusTitle"/>
        <w:jc w:val="center"/>
      </w:pPr>
      <w:r>
        <w:t>СИНДРОМОМ, ЮНОШЕСКИМ АРТРИТОМ С СИСТЕМНЫМ НАЧАЛОМ,</w:t>
      </w:r>
    </w:p>
    <w:p w:rsidR="007A139A" w:rsidRDefault="007A139A">
      <w:pPr>
        <w:pStyle w:val="ConsPlusTitle"/>
        <w:jc w:val="center"/>
      </w:pPr>
      <w:r>
        <w:t>МУКОПОЛИСАХАРИДОЗОМ I, II И VI ТИПОВ, АПЛАСТИЧЕСКОЙ АНЕМИЕЙ</w:t>
      </w:r>
    </w:p>
    <w:p w:rsidR="007A139A" w:rsidRDefault="007A139A">
      <w:pPr>
        <w:pStyle w:val="ConsPlusTitle"/>
        <w:jc w:val="center"/>
      </w:pPr>
      <w:r>
        <w:t>НЕУТОЧНЕННОЙ, НАСЛЕДСТВЕННЫМ ДЕФИЦИТОМ ФАКТОРОВ II</w:t>
      </w:r>
    </w:p>
    <w:p w:rsidR="007A139A" w:rsidRDefault="007A139A">
      <w:pPr>
        <w:pStyle w:val="ConsPlusTitle"/>
        <w:jc w:val="center"/>
      </w:pPr>
      <w:r>
        <w:t>(ФИБРИНОГЕНА), VII (ЛАБИЛЬНОГО), X (СТЮАРТА - ПРАУЭРА), ЛИЦ</w:t>
      </w:r>
    </w:p>
    <w:p w:rsidR="007A139A" w:rsidRDefault="007A139A">
      <w:pPr>
        <w:pStyle w:val="ConsPlusTitle"/>
        <w:jc w:val="center"/>
      </w:pPr>
      <w:r>
        <w:t>ПОСЛЕ ТРАНСПЛАНТАЦИИ ОРГАНОВ И (ИЛИ) ТКАНЕЙ НА 2021 ГОД</w:t>
      </w:r>
    </w:p>
    <w:p w:rsidR="007A139A" w:rsidRDefault="007A139A">
      <w:pPr>
        <w:pStyle w:val="ConsPlusNormal"/>
        <w:jc w:val="both"/>
      </w:pPr>
    </w:p>
    <w:p w:rsidR="007A139A" w:rsidRDefault="007A139A">
      <w:pPr>
        <w:pStyle w:val="ConsPlusTitle"/>
        <w:jc w:val="center"/>
        <w:outlineLvl w:val="2"/>
      </w:pPr>
      <w:r>
        <w:t>I. Лекарственные препараты, которыми обеспечиваются</w:t>
      </w:r>
    </w:p>
    <w:p w:rsidR="007A139A" w:rsidRDefault="007A139A">
      <w:pPr>
        <w:pStyle w:val="ConsPlusTitle"/>
        <w:jc w:val="center"/>
      </w:pPr>
      <w:r>
        <w:t>больные гемофилией</w:t>
      </w:r>
    </w:p>
    <w:p w:rsidR="007A139A" w:rsidRDefault="007A139A">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20"/>
        <w:gridCol w:w="4024"/>
        <w:gridCol w:w="4024"/>
      </w:tblGrid>
      <w:tr w:rsidR="007A139A">
        <w:tc>
          <w:tcPr>
            <w:tcW w:w="1020" w:type="dxa"/>
            <w:tcBorders>
              <w:top w:val="single" w:sz="4" w:space="0" w:color="auto"/>
              <w:left w:val="nil"/>
              <w:bottom w:val="single" w:sz="4" w:space="0" w:color="auto"/>
            </w:tcBorders>
          </w:tcPr>
          <w:p w:rsidR="007A139A" w:rsidRDefault="007A139A">
            <w:pPr>
              <w:pStyle w:val="ConsPlusNormal"/>
              <w:jc w:val="center"/>
            </w:pPr>
            <w:r>
              <w:t>Код АТХ</w:t>
            </w:r>
          </w:p>
        </w:tc>
        <w:tc>
          <w:tcPr>
            <w:tcW w:w="4024" w:type="dxa"/>
            <w:tcBorders>
              <w:top w:val="single" w:sz="4" w:space="0" w:color="auto"/>
              <w:bottom w:val="single" w:sz="4" w:space="0" w:color="auto"/>
            </w:tcBorders>
          </w:tcPr>
          <w:p w:rsidR="007A139A" w:rsidRDefault="007A139A">
            <w:pPr>
              <w:pStyle w:val="ConsPlusNormal"/>
              <w:jc w:val="center"/>
            </w:pPr>
            <w:r>
              <w:t>Анатомо-терапевтическо-химическая классификация (АТХ)</w:t>
            </w:r>
          </w:p>
        </w:tc>
        <w:tc>
          <w:tcPr>
            <w:tcW w:w="4024" w:type="dxa"/>
            <w:tcBorders>
              <w:top w:val="single" w:sz="4" w:space="0" w:color="auto"/>
              <w:bottom w:val="single" w:sz="4" w:space="0" w:color="auto"/>
              <w:right w:val="nil"/>
            </w:tcBorders>
          </w:tcPr>
          <w:p w:rsidR="007A139A" w:rsidRDefault="007A139A">
            <w:pPr>
              <w:pStyle w:val="ConsPlusNormal"/>
              <w:jc w:val="center"/>
            </w:pPr>
            <w:r>
              <w:t>Лекарственные препараты</w:t>
            </w:r>
          </w:p>
        </w:tc>
      </w:tr>
      <w:tr w:rsidR="007A139A">
        <w:tblPrEx>
          <w:tblBorders>
            <w:insideH w:val="none" w:sz="0" w:space="0" w:color="auto"/>
            <w:insideV w:val="none" w:sz="0" w:space="0" w:color="auto"/>
          </w:tblBorders>
        </w:tblPrEx>
        <w:tc>
          <w:tcPr>
            <w:tcW w:w="1020" w:type="dxa"/>
            <w:tcBorders>
              <w:top w:val="single" w:sz="4" w:space="0" w:color="auto"/>
              <w:left w:val="nil"/>
              <w:bottom w:val="nil"/>
              <w:right w:val="nil"/>
            </w:tcBorders>
          </w:tcPr>
          <w:p w:rsidR="007A139A" w:rsidRDefault="007A139A">
            <w:pPr>
              <w:pStyle w:val="ConsPlusNormal"/>
              <w:jc w:val="center"/>
            </w:pPr>
            <w:r>
              <w:t>B</w:t>
            </w:r>
          </w:p>
        </w:tc>
        <w:tc>
          <w:tcPr>
            <w:tcW w:w="4024" w:type="dxa"/>
            <w:tcBorders>
              <w:top w:val="single" w:sz="4" w:space="0" w:color="auto"/>
              <w:left w:val="nil"/>
              <w:bottom w:val="nil"/>
              <w:right w:val="nil"/>
            </w:tcBorders>
          </w:tcPr>
          <w:p w:rsidR="007A139A" w:rsidRDefault="007A139A">
            <w:pPr>
              <w:pStyle w:val="ConsPlusNormal"/>
            </w:pPr>
            <w:r>
              <w:t>кровь и система кроветворения</w:t>
            </w:r>
          </w:p>
        </w:tc>
        <w:tc>
          <w:tcPr>
            <w:tcW w:w="4024" w:type="dxa"/>
            <w:tcBorders>
              <w:top w:val="single" w:sz="4" w:space="0" w:color="auto"/>
              <w:left w:val="nil"/>
              <w:bottom w:val="nil"/>
              <w:right w:val="nil"/>
            </w:tcBorders>
          </w:tcPr>
          <w:p w:rsidR="007A139A" w:rsidRDefault="007A139A">
            <w:pPr>
              <w:pStyle w:val="ConsPlusNormal"/>
            </w:pPr>
          </w:p>
        </w:tc>
      </w:tr>
      <w:tr w:rsidR="007A139A">
        <w:tblPrEx>
          <w:tblBorders>
            <w:insideH w:val="none" w:sz="0" w:space="0" w:color="auto"/>
            <w:insideV w:val="none" w:sz="0" w:space="0" w:color="auto"/>
          </w:tblBorders>
        </w:tblPrEx>
        <w:tc>
          <w:tcPr>
            <w:tcW w:w="1020" w:type="dxa"/>
            <w:tcBorders>
              <w:top w:val="nil"/>
              <w:left w:val="nil"/>
              <w:bottom w:val="nil"/>
              <w:right w:val="nil"/>
            </w:tcBorders>
          </w:tcPr>
          <w:p w:rsidR="007A139A" w:rsidRDefault="007A139A">
            <w:pPr>
              <w:pStyle w:val="ConsPlusNormal"/>
              <w:jc w:val="center"/>
            </w:pPr>
            <w:r>
              <w:t>B02</w:t>
            </w:r>
          </w:p>
        </w:tc>
        <w:tc>
          <w:tcPr>
            <w:tcW w:w="4024" w:type="dxa"/>
            <w:tcBorders>
              <w:top w:val="nil"/>
              <w:left w:val="nil"/>
              <w:bottom w:val="nil"/>
              <w:right w:val="nil"/>
            </w:tcBorders>
          </w:tcPr>
          <w:p w:rsidR="007A139A" w:rsidRDefault="007A139A">
            <w:pPr>
              <w:pStyle w:val="ConsPlusNormal"/>
            </w:pPr>
            <w:r>
              <w:t>гемостатические средства</w:t>
            </w:r>
          </w:p>
        </w:tc>
        <w:tc>
          <w:tcPr>
            <w:tcW w:w="4024" w:type="dxa"/>
            <w:tcBorders>
              <w:top w:val="nil"/>
              <w:left w:val="nil"/>
              <w:bottom w:val="nil"/>
              <w:right w:val="nil"/>
            </w:tcBorders>
          </w:tcPr>
          <w:p w:rsidR="007A139A" w:rsidRDefault="007A139A">
            <w:pPr>
              <w:pStyle w:val="ConsPlusNormal"/>
            </w:pPr>
          </w:p>
        </w:tc>
      </w:tr>
      <w:tr w:rsidR="007A139A">
        <w:tblPrEx>
          <w:tblBorders>
            <w:insideH w:val="none" w:sz="0" w:space="0" w:color="auto"/>
            <w:insideV w:val="none" w:sz="0" w:space="0" w:color="auto"/>
          </w:tblBorders>
        </w:tblPrEx>
        <w:tc>
          <w:tcPr>
            <w:tcW w:w="1020" w:type="dxa"/>
            <w:tcBorders>
              <w:top w:val="nil"/>
              <w:left w:val="nil"/>
              <w:bottom w:val="nil"/>
              <w:right w:val="nil"/>
            </w:tcBorders>
          </w:tcPr>
          <w:p w:rsidR="007A139A" w:rsidRDefault="007A139A">
            <w:pPr>
              <w:pStyle w:val="ConsPlusNormal"/>
              <w:jc w:val="center"/>
            </w:pPr>
            <w:r>
              <w:t>B02B</w:t>
            </w:r>
          </w:p>
        </w:tc>
        <w:tc>
          <w:tcPr>
            <w:tcW w:w="4024" w:type="dxa"/>
            <w:tcBorders>
              <w:top w:val="nil"/>
              <w:left w:val="nil"/>
              <w:bottom w:val="nil"/>
              <w:right w:val="nil"/>
            </w:tcBorders>
          </w:tcPr>
          <w:p w:rsidR="007A139A" w:rsidRDefault="007A139A">
            <w:pPr>
              <w:pStyle w:val="ConsPlusNormal"/>
            </w:pPr>
            <w:r>
              <w:t>витамин К и другие гемостатики</w:t>
            </w:r>
          </w:p>
        </w:tc>
        <w:tc>
          <w:tcPr>
            <w:tcW w:w="4024" w:type="dxa"/>
            <w:tcBorders>
              <w:top w:val="nil"/>
              <w:left w:val="nil"/>
              <w:bottom w:val="nil"/>
              <w:right w:val="nil"/>
            </w:tcBorders>
          </w:tcPr>
          <w:p w:rsidR="007A139A" w:rsidRDefault="007A139A">
            <w:pPr>
              <w:pStyle w:val="ConsPlusNormal"/>
            </w:pPr>
          </w:p>
        </w:tc>
      </w:tr>
      <w:tr w:rsidR="007A139A">
        <w:tblPrEx>
          <w:tblBorders>
            <w:insideH w:val="none" w:sz="0" w:space="0" w:color="auto"/>
            <w:insideV w:val="none" w:sz="0" w:space="0" w:color="auto"/>
          </w:tblBorders>
        </w:tblPrEx>
        <w:tc>
          <w:tcPr>
            <w:tcW w:w="1020" w:type="dxa"/>
            <w:vMerge w:val="restart"/>
            <w:tcBorders>
              <w:top w:val="nil"/>
              <w:left w:val="nil"/>
              <w:bottom w:val="single" w:sz="4" w:space="0" w:color="auto"/>
              <w:right w:val="nil"/>
            </w:tcBorders>
          </w:tcPr>
          <w:p w:rsidR="007A139A" w:rsidRDefault="007A139A">
            <w:pPr>
              <w:pStyle w:val="ConsPlusNormal"/>
              <w:jc w:val="center"/>
            </w:pPr>
            <w:r>
              <w:t>B02BD</w:t>
            </w:r>
          </w:p>
        </w:tc>
        <w:tc>
          <w:tcPr>
            <w:tcW w:w="4024" w:type="dxa"/>
            <w:vMerge w:val="restart"/>
            <w:tcBorders>
              <w:top w:val="nil"/>
              <w:left w:val="nil"/>
              <w:bottom w:val="single" w:sz="4" w:space="0" w:color="auto"/>
              <w:right w:val="nil"/>
            </w:tcBorders>
          </w:tcPr>
          <w:p w:rsidR="007A139A" w:rsidRDefault="007A139A">
            <w:pPr>
              <w:pStyle w:val="ConsPlusNormal"/>
            </w:pPr>
            <w:r>
              <w:t>факторы свертывания крови</w:t>
            </w:r>
          </w:p>
        </w:tc>
        <w:tc>
          <w:tcPr>
            <w:tcW w:w="4024" w:type="dxa"/>
            <w:tcBorders>
              <w:top w:val="nil"/>
              <w:left w:val="nil"/>
              <w:bottom w:val="nil"/>
              <w:right w:val="nil"/>
            </w:tcBorders>
          </w:tcPr>
          <w:p w:rsidR="007A139A" w:rsidRDefault="007A139A">
            <w:pPr>
              <w:pStyle w:val="ConsPlusNormal"/>
            </w:pPr>
            <w:r>
              <w:t>антиингибиторный коагулянтный комплекс</w:t>
            </w:r>
          </w:p>
        </w:tc>
      </w:tr>
      <w:tr w:rsidR="007A139A">
        <w:tblPrEx>
          <w:tblBorders>
            <w:insideH w:val="none" w:sz="0" w:space="0" w:color="auto"/>
            <w:insideV w:val="none" w:sz="0" w:space="0" w:color="auto"/>
          </w:tblBorders>
        </w:tblPrEx>
        <w:tc>
          <w:tcPr>
            <w:tcW w:w="1020" w:type="dxa"/>
            <w:vMerge/>
            <w:tcBorders>
              <w:top w:val="nil"/>
              <w:left w:val="nil"/>
              <w:bottom w:val="single" w:sz="4" w:space="0" w:color="auto"/>
              <w:right w:val="nil"/>
            </w:tcBorders>
          </w:tcPr>
          <w:p w:rsidR="007A139A" w:rsidRDefault="007A139A"/>
        </w:tc>
        <w:tc>
          <w:tcPr>
            <w:tcW w:w="4024" w:type="dxa"/>
            <w:vMerge/>
            <w:tcBorders>
              <w:top w:val="nil"/>
              <w:left w:val="nil"/>
              <w:bottom w:val="single" w:sz="4" w:space="0" w:color="auto"/>
              <w:right w:val="nil"/>
            </w:tcBorders>
          </w:tcPr>
          <w:p w:rsidR="007A139A" w:rsidRDefault="007A139A"/>
        </w:tc>
        <w:tc>
          <w:tcPr>
            <w:tcW w:w="4024" w:type="dxa"/>
            <w:tcBorders>
              <w:top w:val="nil"/>
              <w:left w:val="nil"/>
              <w:bottom w:val="nil"/>
              <w:right w:val="nil"/>
            </w:tcBorders>
          </w:tcPr>
          <w:p w:rsidR="007A139A" w:rsidRDefault="007A139A">
            <w:pPr>
              <w:pStyle w:val="ConsPlusNormal"/>
            </w:pPr>
            <w:r>
              <w:t>мороктоког альфа</w:t>
            </w:r>
          </w:p>
        </w:tc>
      </w:tr>
      <w:tr w:rsidR="007A139A">
        <w:tblPrEx>
          <w:tblBorders>
            <w:insideH w:val="none" w:sz="0" w:space="0" w:color="auto"/>
            <w:insideV w:val="none" w:sz="0" w:space="0" w:color="auto"/>
          </w:tblBorders>
        </w:tblPrEx>
        <w:tc>
          <w:tcPr>
            <w:tcW w:w="1020" w:type="dxa"/>
            <w:vMerge/>
            <w:tcBorders>
              <w:top w:val="nil"/>
              <w:left w:val="nil"/>
              <w:bottom w:val="single" w:sz="4" w:space="0" w:color="auto"/>
              <w:right w:val="nil"/>
            </w:tcBorders>
          </w:tcPr>
          <w:p w:rsidR="007A139A" w:rsidRDefault="007A139A"/>
        </w:tc>
        <w:tc>
          <w:tcPr>
            <w:tcW w:w="4024" w:type="dxa"/>
            <w:vMerge/>
            <w:tcBorders>
              <w:top w:val="nil"/>
              <w:left w:val="nil"/>
              <w:bottom w:val="single" w:sz="4" w:space="0" w:color="auto"/>
              <w:right w:val="nil"/>
            </w:tcBorders>
          </w:tcPr>
          <w:p w:rsidR="007A139A" w:rsidRDefault="007A139A"/>
        </w:tc>
        <w:tc>
          <w:tcPr>
            <w:tcW w:w="4024" w:type="dxa"/>
            <w:tcBorders>
              <w:top w:val="nil"/>
              <w:left w:val="nil"/>
              <w:bottom w:val="nil"/>
              <w:right w:val="nil"/>
            </w:tcBorders>
          </w:tcPr>
          <w:p w:rsidR="007A139A" w:rsidRDefault="007A139A">
            <w:pPr>
              <w:pStyle w:val="ConsPlusNormal"/>
            </w:pPr>
            <w:r>
              <w:t>нонаког альфа</w:t>
            </w:r>
          </w:p>
        </w:tc>
      </w:tr>
      <w:tr w:rsidR="007A139A">
        <w:tblPrEx>
          <w:tblBorders>
            <w:insideH w:val="none" w:sz="0" w:space="0" w:color="auto"/>
            <w:insideV w:val="none" w:sz="0" w:space="0" w:color="auto"/>
          </w:tblBorders>
        </w:tblPrEx>
        <w:tc>
          <w:tcPr>
            <w:tcW w:w="1020" w:type="dxa"/>
            <w:vMerge/>
            <w:tcBorders>
              <w:top w:val="nil"/>
              <w:left w:val="nil"/>
              <w:bottom w:val="single" w:sz="4" w:space="0" w:color="auto"/>
              <w:right w:val="nil"/>
            </w:tcBorders>
          </w:tcPr>
          <w:p w:rsidR="007A139A" w:rsidRDefault="007A139A"/>
        </w:tc>
        <w:tc>
          <w:tcPr>
            <w:tcW w:w="4024" w:type="dxa"/>
            <w:vMerge/>
            <w:tcBorders>
              <w:top w:val="nil"/>
              <w:left w:val="nil"/>
              <w:bottom w:val="single" w:sz="4" w:space="0" w:color="auto"/>
              <w:right w:val="nil"/>
            </w:tcBorders>
          </w:tcPr>
          <w:p w:rsidR="007A139A" w:rsidRDefault="007A139A"/>
        </w:tc>
        <w:tc>
          <w:tcPr>
            <w:tcW w:w="4024" w:type="dxa"/>
            <w:tcBorders>
              <w:top w:val="nil"/>
              <w:left w:val="nil"/>
              <w:bottom w:val="nil"/>
              <w:right w:val="nil"/>
            </w:tcBorders>
          </w:tcPr>
          <w:p w:rsidR="007A139A" w:rsidRDefault="007A139A">
            <w:pPr>
              <w:pStyle w:val="ConsPlusNormal"/>
            </w:pPr>
            <w:r>
              <w:t>октоког альфа</w:t>
            </w:r>
          </w:p>
        </w:tc>
      </w:tr>
      <w:tr w:rsidR="007A139A">
        <w:tblPrEx>
          <w:tblBorders>
            <w:insideH w:val="none" w:sz="0" w:space="0" w:color="auto"/>
            <w:insideV w:val="none" w:sz="0" w:space="0" w:color="auto"/>
          </w:tblBorders>
        </w:tblPrEx>
        <w:tc>
          <w:tcPr>
            <w:tcW w:w="1020" w:type="dxa"/>
            <w:vMerge/>
            <w:tcBorders>
              <w:top w:val="nil"/>
              <w:left w:val="nil"/>
              <w:bottom w:val="single" w:sz="4" w:space="0" w:color="auto"/>
              <w:right w:val="nil"/>
            </w:tcBorders>
          </w:tcPr>
          <w:p w:rsidR="007A139A" w:rsidRDefault="007A139A"/>
        </w:tc>
        <w:tc>
          <w:tcPr>
            <w:tcW w:w="4024" w:type="dxa"/>
            <w:vMerge/>
            <w:tcBorders>
              <w:top w:val="nil"/>
              <w:left w:val="nil"/>
              <w:bottom w:val="single" w:sz="4" w:space="0" w:color="auto"/>
              <w:right w:val="nil"/>
            </w:tcBorders>
          </w:tcPr>
          <w:p w:rsidR="007A139A" w:rsidRDefault="007A139A"/>
        </w:tc>
        <w:tc>
          <w:tcPr>
            <w:tcW w:w="4024" w:type="dxa"/>
            <w:tcBorders>
              <w:top w:val="nil"/>
              <w:left w:val="nil"/>
              <w:bottom w:val="nil"/>
              <w:right w:val="nil"/>
            </w:tcBorders>
          </w:tcPr>
          <w:p w:rsidR="007A139A" w:rsidRDefault="007A139A">
            <w:pPr>
              <w:pStyle w:val="ConsPlusNormal"/>
            </w:pPr>
            <w:r>
              <w:t>фактор свертывания крови VIII</w:t>
            </w:r>
          </w:p>
        </w:tc>
      </w:tr>
      <w:tr w:rsidR="007A139A">
        <w:tblPrEx>
          <w:tblBorders>
            <w:insideH w:val="none" w:sz="0" w:space="0" w:color="auto"/>
            <w:insideV w:val="none" w:sz="0" w:space="0" w:color="auto"/>
          </w:tblBorders>
        </w:tblPrEx>
        <w:tc>
          <w:tcPr>
            <w:tcW w:w="1020" w:type="dxa"/>
            <w:vMerge/>
            <w:tcBorders>
              <w:top w:val="nil"/>
              <w:left w:val="nil"/>
              <w:bottom w:val="single" w:sz="4" w:space="0" w:color="auto"/>
              <w:right w:val="nil"/>
            </w:tcBorders>
          </w:tcPr>
          <w:p w:rsidR="007A139A" w:rsidRDefault="007A139A"/>
        </w:tc>
        <w:tc>
          <w:tcPr>
            <w:tcW w:w="4024" w:type="dxa"/>
            <w:vMerge/>
            <w:tcBorders>
              <w:top w:val="nil"/>
              <w:left w:val="nil"/>
              <w:bottom w:val="single" w:sz="4" w:space="0" w:color="auto"/>
              <w:right w:val="nil"/>
            </w:tcBorders>
          </w:tcPr>
          <w:p w:rsidR="007A139A" w:rsidRDefault="007A139A"/>
        </w:tc>
        <w:tc>
          <w:tcPr>
            <w:tcW w:w="4024" w:type="dxa"/>
            <w:tcBorders>
              <w:top w:val="nil"/>
              <w:left w:val="nil"/>
              <w:bottom w:val="nil"/>
              <w:right w:val="nil"/>
            </w:tcBorders>
          </w:tcPr>
          <w:p w:rsidR="007A139A" w:rsidRDefault="007A139A">
            <w:pPr>
              <w:pStyle w:val="ConsPlusNormal"/>
            </w:pPr>
            <w:r>
              <w:t>фактор свертывания крови IX</w:t>
            </w:r>
          </w:p>
        </w:tc>
      </w:tr>
      <w:tr w:rsidR="007A139A">
        <w:tblPrEx>
          <w:tblBorders>
            <w:insideH w:val="none" w:sz="0" w:space="0" w:color="auto"/>
            <w:insideV w:val="none" w:sz="0" w:space="0" w:color="auto"/>
          </w:tblBorders>
        </w:tblPrEx>
        <w:tc>
          <w:tcPr>
            <w:tcW w:w="1020" w:type="dxa"/>
            <w:vMerge/>
            <w:tcBorders>
              <w:top w:val="nil"/>
              <w:left w:val="nil"/>
              <w:bottom w:val="single" w:sz="4" w:space="0" w:color="auto"/>
              <w:right w:val="nil"/>
            </w:tcBorders>
          </w:tcPr>
          <w:p w:rsidR="007A139A" w:rsidRDefault="007A139A"/>
        </w:tc>
        <w:tc>
          <w:tcPr>
            <w:tcW w:w="4024" w:type="dxa"/>
            <w:vMerge/>
            <w:tcBorders>
              <w:top w:val="nil"/>
              <w:left w:val="nil"/>
              <w:bottom w:val="single" w:sz="4" w:space="0" w:color="auto"/>
              <w:right w:val="nil"/>
            </w:tcBorders>
          </w:tcPr>
          <w:p w:rsidR="007A139A" w:rsidRDefault="007A139A"/>
        </w:tc>
        <w:tc>
          <w:tcPr>
            <w:tcW w:w="4024" w:type="dxa"/>
            <w:tcBorders>
              <w:top w:val="nil"/>
              <w:left w:val="nil"/>
              <w:bottom w:val="nil"/>
              <w:right w:val="nil"/>
            </w:tcBorders>
          </w:tcPr>
          <w:p w:rsidR="007A139A" w:rsidRDefault="007A139A">
            <w:pPr>
              <w:pStyle w:val="ConsPlusNormal"/>
            </w:pPr>
            <w:r>
              <w:t>фактор свертывания крови VIII + фактор Виллебранда</w:t>
            </w:r>
          </w:p>
        </w:tc>
      </w:tr>
      <w:tr w:rsidR="007A139A">
        <w:tblPrEx>
          <w:tblBorders>
            <w:insideH w:val="none" w:sz="0" w:space="0" w:color="auto"/>
            <w:insideV w:val="none" w:sz="0" w:space="0" w:color="auto"/>
          </w:tblBorders>
        </w:tblPrEx>
        <w:tc>
          <w:tcPr>
            <w:tcW w:w="1020" w:type="dxa"/>
            <w:vMerge/>
            <w:tcBorders>
              <w:top w:val="nil"/>
              <w:left w:val="nil"/>
              <w:bottom w:val="single" w:sz="4" w:space="0" w:color="auto"/>
              <w:right w:val="nil"/>
            </w:tcBorders>
          </w:tcPr>
          <w:p w:rsidR="007A139A" w:rsidRDefault="007A139A"/>
        </w:tc>
        <w:tc>
          <w:tcPr>
            <w:tcW w:w="4024" w:type="dxa"/>
            <w:vMerge/>
            <w:tcBorders>
              <w:top w:val="nil"/>
              <w:left w:val="nil"/>
              <w:bottom w:val="single" w:sz="4" w:space="0" w:color="auto"/>
              <w:right w:val="nil"/>
            </w:tcBorders>
          </w:tcPr>
          <w:p w:rsidR="007A139A" w:rsidRDefault="007A139A"/>
        </w:tc>
        <w:tc>
          <w:tcPr>
            <w:tcW w:w="4024" w:type="dxa"/>
            <w:tcBorders>
              <w:top w:val="nil"/>
              <w:left w:val="nil"/>
              <w:bottom w:val="single" w:sz="4" w:space="0" w:color="auto"/>
              <w:right w:val="nil"/>
            </w:tcBorders>
          </w:tcPr>
          <w:p w:rsidR="007A139A" w:rsidRDefault="007A139A">
            <w:pPr>
              <w:pStyle w:val="ConsPlusNormal"/>
            </w:pPr>
            <w:r>
              <w:t>эптаког альфа (активированный)</w:t>
            </w:r>
          </w:p>
        </w:tc>
      </w:tr>
    </w:tbl>
    <w:p w:rsidR="007A139A" w:rsidRDefault="007A139A">
      <w:pPr>
        <w:pStyle w:val="ConsPlusNormal"/>
        <w:jc w:val="both"/>
      </w:pPr>
    </w:p>
    <w:p w:rsidR="007A139A" w:rsidRDefault="007A139A">
      <w:pPr>
        <w:pStyle w:val="ConsPlusTitle"/>
        <w:jc w:val="center"/>
        <w:outlineLvl w:val="2"/>
      </w:pPr>
      <w:r>
        <w:t>II. Лекарственные препараты, которыми обеспечиваются</w:t>
      </w:r>
    </w:p>
    <w:p w:rsidR="007A139A" w:rsidRDefault="007A139A">
      <w:pPr>
        <w:pStyle w:val="ConsPlusTitle"/>
        <w:jc w:val="center"/>
      </w:pPr>
      <w:r>
        <w:t>больные муковисцидозом</w:t>
      </w:r>
    </w:p>
    <w:p w:rsidR="007A139A" w:rsidRDefault="007A139A">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20"/>
        <w:gridCol w:w="4024"/>
        <w:gridCol w:w="4024"/>
      </w:tblGrid>
      <w:tr w:rsidR="007A139A">
        <w:tc>
          <w:tcPr>
            <w:tcW w:w="1020" w:type="dxa"/>
            <w:tcBorders>
              <w:top w:val="single" w:sz="4" w:space="0" w:color="auto"/>
              <w:left w:val="nil"/>
              <w:bottom w:val="single" w:sz="4" w:space="0" w:color="auto"/>
            </w:tcBorders>
          </w:tcPr>
          <w:p w:rsidR="007A139A" w:rsidRDefault="007A139A">
            <w:pPr>
              <w:pStyle w:val="ConsPlusNormal"/>
              <w:jc w:val="center"/>
            </w:pPr>
            <w:r>
              <w:t>Код АТХ</w:t>
            </w:r>
          </w:p>
        </w:tc>
        <w:tc>
          <w:tcPr>
            <w:tcW w:w="4024" w:type="dxa"/>
            <w:tcBorders>
              <w:top w:val="single" w:sz="4" w:space="0" w:color="auto"/>
              <w:bottom w:val="single" w:sz="4" w:space="0" w:color="auto"/>
            </w:tcBorders>
          </w:tcPr>
          <w:p w:rsidR="007A139A" w:rsidRDefault="007A139A">
            <w:pPr>
              <w:pStyle w:val="ConsPlusNormal"/>
              <w:jc w:val="center"/>
            </w:pPr>
            <w:r>
              <w:t>Анатомо-терапевтическо-химическая классификация (АТХ)</w:t>
            </w:r>
          </w:p>
        </w:tc>
        <w:tc>
          <w:tcPr>
            <w:tcW w:w="4024" w:type="dxa"/>
            <w:tcBorders>
              <w:top w:val="single" w:sz="4" w:space="0" w:color="auto"/>
              <w:bottom w:val="single" w:sz="4" w:space="0" w:color="auto"/>
              <w:right w:val="nil"/>
            </w:tcBorders>
          </w:tcPr>
          <w:p w:rsidR="007A139A" w:rsidRDefault="007A139A">
            <w:pPr>
              <w:pStyle w:val="ConsPlusNormal"/>
              <w:jc w:val="center"/>
            </w:pPr>
            <w:r>
              <w:t>Лекарственные препараты</w:t>
            </w:r>
          </w:p>
        </w:tc>
      </w:tr>
      <w:tr w:rsidR="007A139A">
        <w:tblPrEx>
          <w:tblBorders>
            <w:insideH w:val="none" w:sz="0" w:space="0" w:color="auto"/>
            <w:insideV w:val="none" w:sz="0" w:space="0" w:color="auto"/>
          </w:tblBorders>
        </w:tblPrEx>
        <w:tc>
          <w:tcPr>
            <w:tcW w:w="1020" w:type="dxa"/>
            <w:tcBorders>
              <w:top w:val="single" w:sz="4" w:space="0" w:color="auto"/>
              <w:left w:val="nil"/>
              <w:bottom w:val="nil"/>
              <w:right w:val="nil"/>
            </w:tcBorders>
          </w:tcPr>
          <w:p w:rsidR="007A139A" w:rsidRDefault="007A139A">
            <w:pPr>
              <w:pStyle w:val="ConsPlusNormal"/>
              <w:jc w:val="center"/>
            </w:pPr>
            <w:r>
              <w:t>R</w:t>
            </w:r>
          </w:p>
        </w:tc>
        <w:tc>
          <w:tcPr>
            <w:tcW w:w="4024" w:type="dxa"/>
            <w:tcBorders>
              <w:top w:val="single" w:sz="4" w:space="0" w:color="auto"/>
              <w:left w:val="nil"/>
              <w:bottom w:val="nil"/>
              <w:right w:val="nil"/>
            </w:tcBorders>
          </w:tcPr>
          <w:p w:rsidR="007A139A" w:rsidRDefault="007A139A">
            <w:pPr>
              <w:pStyle w:val="ConsPlusNormal"/>
            </w:pPr>
            <w:r>
              <w:t>дыхательная система</w:t>
            </w:r>
          </w:p>
        </w:tc>
        <w:tc>
          <w:tcPr>
            <w:tcW w:w="4024" w:type="dxa"/>
            <w:tcBorders>
              <w:top w:val="single" w:sz="4" w:space="0" w:color="auto"/>
              <w:left w:val="nil"/>
              <w:bottom w:val="nil"/>
              <w:right w:val="nil"/>
            </w:tcBorders>
          </w:tcPr>
          <w:p w:rsidR="007A139A" w:rsidRDefault="007A139A">
            <w:pPr>
              <w:pStyle w:val="ConsPlusNormal"/>
            </w:pPr>
          </w:p>
        </w:tc>
      </w:tr>
      <w:tr w:rsidR="007A139A">
        <w:tblPrEx>
          <w:tblBorders>
            <w:insideH w:val="none" w:sz="0" w:space="0" w:color="auto"/>
            <w:insideV w:val="none" w:sz="0" w:space="0" w:color="auto"/>
          </w:tblBorders>
        </w:tblPrEx>
        <w:tc>
          <w:tcPr>
            <w:tcW w:w="1020" w:type="dxa"/>
            <w:tcBorders>
              <w:top w:val="nil"/>
              <w:left w:val="nil"/>
              <w:bottom w:val="nil"/>
              <w:right w:val="nil"/>
            </w:tcBorders>
          </w:tcPr>
          <w:p w:rsidR="007A139A" w:rsidRDefault="007A139A">
            <w:pPr>
              <w:pStyle w:val="ConsPlusNormal"/>
              <w:jc w:val="center"/>
            </w:pPr>
            <w:r>
              <w:t>R05</w:t>
            </w:r>
          </w:p>
        </w:tc>
        <w:tc>
          <w:tcPr>
            <w:tcW w:w="4024" w:type="dxa"/>
            <w:tcBorders>
              <w:top w:val="nil"/>
              <w:left w:val="nil"/>
              <w:bottom w:val="nil"/>
              <w:right w:val="nil"/>
            </w:tcBorders>
          </w:tcPr>
          <w:p w:rsidR="007A139A" w:rsidRDefault="007A139A">
            <w:pPr>
              <w:pStyle w:val="ConsPlusNormal"/>
            </w:pPr>
            <w:r>
              <w:t>противокашлевые препараты и средства для лечения простудных заболеваний</w:t>
            </w:r>
          </w:p>
        </w:tc>
        <w:tc>
          <w:tcPr>
            <w:tcW w:w="4024" w:type="dxa"/>
            <w:tcBorders>
              <w:top w:val="nil"/>
              <w:left w:val="nil"/>
              <w:bottom w:val="nil"/>
              <w:right w:val="nil"/>
            </w:tcBorders>
          </w:tcPr>
          <w:p w:rsidR="007A139A" w:rsidRDefault="007A139A">
            <w:pPr>
              <w:pStyle w:val="ConsPlusNormal"/>
            </w:pPr>
          </w:p>
        </w:tc>
      </w:tr>
      <w:tr w:rsidR="007A139A">
        <w:tblPrEx>
          <w:tblBorders>
            <w:insideH w:val="none" w:sz="0" w:space="0" w:color="auto"/>
            <w:insideV w:val="none" w:sz="0" w:space="0" w:color="auto"/>
          </w:tblBorders>
        </w:tblPrEx>
        <w:tc>
          <w:tcPr>
            <w:tcW w:w="1020" w:type="dxa"/>
            <w:tcBorders>
              <w:top w:val="nil"/>
              <w:left w:val="nil"/>
              <w:bottom w:val="nil"/>
              <w:right w:val="nil"/>
            </w:tcBorders>
          </w:tcPr>
          <w:p w:rsidR="007A139A" w:rsidRDefault="007A139A">
            <w:pPr>
              <w:pStyle w:val="ConsPlusNormal"/>
              <w:jc w:val="center"/>
            </w:pPr>
            <w:r>
              <w:t>R05C</w:t>
            </w:r>
          </w:p>
        </w:tc>
        <w:tc>
          <w:tcPr>
            <w:tcW w:w="4024" w:type="dxa"/>
            <w:tcBorders>
              <w:top w:val="nil"/>
              <w:left w:val="nil"/>
              <w:bottom w:val="nil"/>
              <w:right w:val="nil"/>
            </w:tcBorders>
          </w:tcPr>
          <w:p w:rsidR="007A139A" w:rsidRDefault="007A139A">
            <w:pPr>
              <w:pStyle w:val="ConsPlusNormal"/>
            </w:pPr>
            <w:r>
              <w:t>отхаркивающие препараты, кроме комбинаций с противокашлевыми средствами</w:t>
            </w:r>
          </w:p>
        </w:tc>
        <w:tc>
          <w:tcPr>
            <w:tcW w:w="4024" w:type="dxa"/>
            <w:tcBorders>
              <w:top w:val="nil"/>
              <w:left w:val="nil"/>
              <w:bottom w:val="nil"/>
              <w:right w:val="nil"/>
            </w:tcBorders>
          </w:tcPr>
          <w:p w:rsidR="007A139A" w:rsidRDefault="007A139A">
            <w:pPr>
              <w:pStyle w:val="ConsPlusNormal"/>
            </w:pPr>
          </w:p>
        </w:tc>
      </w:tr>
      <w:tr w:rsidR="007A139A">
        <w:tblPrEx>
          <w:tblBorders>
            <w:insideH w:val="none" w:sz="0" w:space="0" w:color="auto"/>
            <w:insideV w:val="none" w:sz="0" w:space="0" w:color="auto"/>
          </w:tblBorders>
        </w:tblPrEx>
        <w:tc>
          <w:tcPr>
            <w:tcW w:w="1020" w:type="dxa"/>
            <w:tcBorders>
              <w:top w:val="nil"/>
              <w:left w:val="nil"/>
              <w:bottom w:val="single" w:sz="4" w:space="0" w:color="auto"/>
              <w:right w:val="nil"/>
            </w:tcBorders>
          </w:tcPr>
          <w:p w:rsidR="007A139A" w:rsidRDefault="007A139A">
            <w:pPr>
              <w:pStyle w:val="ConsPlusNormal"/>
              <w:jc w:val="center"/>
            </w:pPr>
            <w:r>
              <w:t>R05CB</w:t>
            </w:r>
          </w:p>
        </w:tc>
        <w:tc>
          <w:tcPr>
            <w:tcW w:w="4024" w:type="dxa"/>
            <w:tcBorders>
              <w:top w:val="nil"/>
              <w:left w:val="nil"/>
              <w:bottom w:val="single" w:sz="4" w:space="0" w:color="auto"/>
              <w:right w:val="nil"/>
            </w:tcBorders>
          </w:tcPr>
          <w:p w:rsidR="007A139A" w:rsidRDefault="007A139A">
            <w:pPr>
              <w:pStyle w:val="ConsPlusNormal"/>
            </w:pPr>
            <w:r>
              <w:t>муколитические препараты</w:t>
            </w:r>
          </w:p>
        </w:tc>
        <w:tc>
          <w:tcPr>
            <w:tcW w:w="4024" w:type="dxa"/>
            <w:tcBorders>
              <w:top w:val="nil"/>
              <w:left w:val="nil"/>
              <w:bottom w:val="single" w:sz="4" w:space="0" w:color="auto"/>
              <w:right w:val="nil"/>
            </w:tcBorders>
          </w:tcPr>
          <w:p w:rsidR="007A139A" w:rsidRDefault="007A139A">
            <w:pPr>
              <w:pStyle w:val="ConsPlusNormal"/>
            </w:pPr>
            <w:r>
              <w:t>дорназа альфа</w:t>
            </w:r>
          </w:p>
        </w:tc>
      </w:tr>
    </w:tbl>
    <w:p w:rsidR="007A139A" w:rsidRDefault="007A139A">
      <w:pPr>
        <w:pStyle w:val="ConsPlusNormal"/>
        <w:jc w:val="both"/>
      </w:pPr>
    </w:p>
    <w:p w:rsidR="007A139A" w:rsidRDefault="007A139A">
      <w:pPr>
        <w:pStyle w:val="ConsPlusTitle"/>
        <w:jc w:val="center"/>
        <w:outlineLvl w:val="2"/>
      </w:pPr>
      <w:r>
        <w:t>III. Лекарственные препараты, которыми обеспечиваются</w:t>
      </w:r>
    </w:p>
    <w:p w:rsidR="007A139A" w:rsidRDefault="007A139A">
      <w:pPr>
        <w:pStyle w:val="ConsPlusTitle"/>
        <w:jc w:val="center"/>
      </w:pPr>
      <w:r>
        <w:t>больные гипофизарным нанизмом</w:t>
      </w:r>
    </w:p>
    <w:p w:rsidR="007A139A" w:rsidRDefault="007A139A">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20"/>
        <w:gridCol w:w="4024"/>
        <w:gridCol w:w="4024"/>
      </w:tblGrid>
      <w:tr w:rsidR="007A139A">
        <w:tc>
          <w:tcPr>
            <w:tcW w:w="1020" w:type="dxa"/>
            <w:tcBorders>
              <w:top w:val="single" w:sz="4" w:space="0" w:color="auto"/>
              <w:left w:val="nil"/>
              <w:bottom w:val="single" w:sz="4" w:space="0" w:color="auto"/>
            </w:tcBorders>
          </w:tcPr>
          <w:p w:rsidR="007A139A" w:rsidRDefault="007A139A">
            <w:pPr>
              <w:pStyle w:val="ConsPlusNormal"/>
              <w:jc w:val="center"/>
            </w:pPr>
            <w:r>
              <w:t>Код АТХ</w:t>
            </w:r>
          </w:p>
        </w:tc>
        <w:tc>
          <w:tcPr>
            <w:tcW w:w="4024" w:type="dxa"/>
            <w:tcBorders>
              <w:top w:val="single" w:sz="4" w:space="0" w:color="auto"/>
              <w:bottom w:val="single" w:sz="4" w:space="0" w:color="auto"/>
            </w:tcBorders>
          </w:tcPr>
          <w:p w:rsidR="007A139A" w:rsidRDefault="007A139A">
            <w:pPr>
              <w:pStyle w:val="ConsPlusNormal"/>
              <w:jc w:val="center"/>
            </w:pPr>
            <w:r>
              <w:t>Анатомо-терапевтическо-химическая классификация (АТХ)</w:t>
            </w:r>
          </w:p>
        </w:tc>
        <w:tc>
          <w:tcPr>
            <w:tcW w:w="4024" w:type="dxa"/>
            <w:tcBorders>
              <w:top w:val="single" w:sz="4" w:space="0" w:color="auto"/>
              <w:bottom w:val="single" w:sz="4" w:space="0" w:color="auto"/>
              <w:right w:val="nil"/>
            </w:tcBorders>
          </w:tcPr>
          <w:p w:rsidR="007A139A" w:rsidRDefault="007A139A">
            <w:pPr>
              <w:pStyle w:val="ConsPlusNormal"/>
              <w:jc w:val="center"/>
            </w:pPr>
            <w:r>
              <w:t>Лекарственные препараты</w:t>
            </w:r>
          </w:p>
        </w:tc>
      </w:tr>
      <w:tr w:rsidR="007A139A">
        <w:tblPrEx>
          <w:tblBorders>
            <w:insideH w:val="none" w:sz="0" w:space="0" w:color="auto"/>
            <w:insideV w:val="none" w:sz="0" w:space="0" w:color="auto"/>
          </w:tblBorders>
        </w:tblPrEx>
        <w:tc>
          <w:tcPr>
            <w:tcW w:w="1020" w:type="dxa"/>
            <w:tcBorders>
              <w:top w:val="single" w:sz="4" w:space="0" w:color="auto"/>
              <w:left w:val="nil"/>
              <w:bottom w:val="nil"/>
              <w:right w:val="nil"/>
            </w:tcBorders>
          </w:tcPr>
          <w:p w:rsidR="007A139A" w:rsidRDefault="007A139A">
            <w:pPr>
              <w:pStyle w:val="ConsPlusNormal"/>
              <w:jc w:val="center"/>
            </w:pPr>
            <w:r>
              <w:t>H</w:t>
            </w:r>
          </w:p>
        </w:tc>
        <w:tc>
          <w:tcPr>
            <w:tcW w:w="4024" w:type="dxa"/>
            <w:tcBorders>
              <w:top w:val="single" w:sz="4" w:space="0" w:color="auto"/>
              <w:left w:val="nil"/>
              <w:bottom w:val="nil"/>
              <w:right w:val="nil"/>
            </w:tcBorders>
          </w:tcPr>
          <w:p w:rsidR="007A139A" w:rsidRDefault="007A139A">
            <w:pPr>
              <w:pStyle w:val="ConsPlusNormal"/>
            </w:pPr>
            <w:r>
              <w:t>гормональные препараты системного действия, кроме половых гормонов и инсулинов</w:t>
            </w:r>
          </w:p>
        </w:tc>
        <w:tc>
          <w:tcPr>
            <w:tcW w:w="4024" w:type="dxa"/>
            <w:tcBorders>
              <w:top w:val="single" w:sz="4" w:space="0" w:color="auto"/>
              <w:left w:val="nil"/>
              <w:bottom w:val="nil"/>
              <w:right w:val="nil"/>
            </w:tcBorders>
          </w:tcPr>
          <w:p w:rsidR="007A139A" w:rsidRDefault="007A139A">
            <w:pPr>
              <w:pStyle w:val="ConsPlusNormal"/>
            </w:pPr>
          </w:p>
        </w:tc>
      </w:tr>
      <w:tr w:rsidR="007A139A">
        <w:tblPrEx>
          <w:tblBorders>
            <w:insideH w:val="none" w:sz="0" w:space="0" w:color="auto"/>
            <w:insideV w:val="none" w:sz="0" w:space="0" w:color="auto"/>
          </w:tblBorders>
        </w:tblPrEx>
        <w:tc>
          <w:tcPr>
            <w:tcW w:w="1020" w:type="dxa"/>
            <w:tcBorders>
              <w:top w:val="nil"/>
              <w:left w:val="nil"/>
              <w:bottom w:val="nil"/>
              <w:right w:val="nil"/>
            </w:tcBorders>
          </w:tcPr>
          <w:p w:rsidR="007A139A" w:rsidRDefault="007A139A">
            <w:pPr>
              <w:pStyle w:val="ConsPlusNormal"/>
              <w:jc w:val="center"/>
            </w:pPr>
            <w:r>
              <w:t>H01</w:t>
            </w:r>
          </w:p>
        </w:tc>
        <w:tc>
          <w:tcPr>
            <w:tcW w:w="4024" w:type="dxa"/>
            <w:tcBorders>
              <w:top w:val="nil"/>
              <w:left w:val="nil"/>
              <w:bottom w:val="nil"/>
              <w:right w:val="nil"/>
            </w:tcBorders>
          </w:tcPr>
          <w:p w:rsidR="007A139A" w:rsidRDefault="007A139A">
            <w:pPr>
              <w:pStyle w:val="ConsPlusNormal"/>
            </w:pPr>
            <w:r>
              <w:t>гормоны гипофиза и гипоталамуса и их аналоги</w:t>
            </w:r>
          </w:p>
        </w:tc>
        <w:tc>
          <w:tcPr>
            <w:tcW w:w="4024" w:type="dxa"/>
            <w:tcBorders>
              <w:top w:val="nil"/>
              <w:left w:val="nil"/>
              <w:bottom w:val="nil"/>
              <w:right w:val="nil"/>
            </w:tcBorders>
          </w:tcPr>
          <w:p w:rsidR="007A139A" w:rsidRDefault="007A139A">
            <w:pPr>
              <w:pStyle w:val="ConsPlusNormal"/>
            </w:pPr>
          </w:p>
        </w:tc>
      </w:tr>
      <w:tr w:rsidR="007A139A">
        <w:tblPrEx>
          <w:tblBorders>
            <w:insideH w:val="none" w:sz="0" w:space="0" w:color="auto"/>
            <w:insideV w:val="none" w:sz="0" w:space="0" w:color="auto"/>
          </w:tblBorders>
        </w:tblPrEx>
        <w:tc>
          <w:tcPr>
            <w:tcW w:w="1020" w:type="dxa"/>
            <w:tcBorders>
              <w:top w:val="nil"/>
              <w:left w:val="nil"/>
              <w:bottom w:val="nil"/>
              <w:right w:val="nil"/>
            </w:tcBorders>
          </w:tcPr>
          <w:p w:rsidR="007A139A" w:rsidRDefault="007A139A">
            <w:pPr>
              <w:pStyle w:val="ConsPlusNormal"/>
              <w:jc w:val="center"/>
            </w:pPr>
            <w:r>
              <w:t>H01A</w:t>
            </w:r>
          </w:p>
        </w:tc>
        <w:tc>
          <w:tcPr>
            <w:tcW w:w="4024" w:type="dxa"/>
            <w:tcBorders>
              <w:top w:val="nil"/>
              <w:left w:val="nil"/>
              <w:bottom w:val="nil"/>
              <w:right w:val="nil"/>
            </w:tcBorders>
          </w:tcPr>
          <w:p w:rsidR="007A139A" w:rsidRDefault="007A139A">
            <w:pPr>
              <w:pStyle w:val="ConsPlusNormal"/>
            </w:pPr>
            <w:r>
              <w:t>гормоны передней доли гипофиза и их аналоги</w:t>
            </w:r>
          </w:p>
        </w:tc>
        <w:tc>
          <w:tcPr>
            <w:tcW w:w="4024" w:type="dxa"/>
            <w:tcBorders>
              <w:top w:val="nil"/>
              <w:left w:val="nil"/>
              <w:bottom w:val="nil"/>
              <w:right w:val="nil"/>
            </w:tcBorders>
          </w:tcPr>
          <w:p w:rsidR="007A139A" w:rsidRDefault="007A139A">
            <w:pPr>
              <w:pStyle w:val="ConsPlusNormal"/>
            </w:pPr>
          </w:p>
        </w:tc>
      </w:tr>
      <w:tr w:rsidR="007A139A">
        <w:tblPrEx>
          <w:tblBorders>
            <w:insideH w:val="none" w:sz="0" w:space="0" w:color="auto"/>
            <w:insideV w:val="none" w:sz="0" w:space="0" w:color="auto"/>
          </w:tblBorders>
        </w:tblPrEx>
        <w:tc>
          <w:tcPr>
            <w:tcW w:w="1020" w:type="dxa"/>
            <w:tcBorders>
              <w:top w:val="nil"/>
              <w:left w:val="nil"/>
              <w:bottom w:val="single" w:sz="4" w:space="0" w:color="auto"/>
              <w:right w:val="nil"/>
            </w:tcBorders>
          </w:tcPr>
          <w:p w:rsidR="007A139A" w:rsidRDefault="007A139A">
            <w:pPr>
              <w:pStyle w:val="ConsPlusNormal"/>
              <w:jc w:val="center"/>
            </w:pPr>
            <w:r>
              <w:t>H01AC</w:t>
            </w:r>
          </w:p>
        </w:tc>
        <w:tc>
          <w:tcPr>
            <w:tcW w:w="4024" w:type="dxa"/>
            <w:tcBorders>
              <w:top w:val="nil"/>
              <w:left w:val="nil"/>
              <w:bottom w:val="single" w:sz="4" w:space="0" w:color="auto"/>
              <w:right w:val="nil"/>
            </w:tcBorders>
          </w:tcPr>
          <w:p w:rsidR="007A139A" w:rsidRDefault="007A139A">
            <w:pPr>
              <w:pStyle w:val="ConsPlusNormal"/>
            </w:pPr>
            <w:r>
              <w:t>соматропин и его агонисты</w:t>
            </w:r>
          </w:p>
        </w:tc>
        <w:tc>
          <w:tcPr>
            <w:tcW w:w="4024" w:type="dxa"/>
            <w:tcBorders>
              <w:top w:val="nil"/>
              <w:left w:val="nil"/>
              <w:bottom w:val="single" w:sz="4" w:space="0" w:color="auto"/>
              <w:right w:val="nil"/>
            </w:tcBorders>
          </w:tcPr>
          <w:p w:rsidR="007A139A" w:rsidRDefault="007A139A">
            <w:pPr>
              <w:pStyle w:val="ConsPlusNormal"/>
            </w:pPr>
            <w:r>
              <w:t>соматропин</w:t>
            </w:r>
          </w:p>
        </w:tc>
      </w:tr>
    </w:tbl>
    <w:p w:rsidR="007A139A" w:rsidRDefault="007A139A">
      <w:pPr>
        <w:pStyle w:val="ConsPlusNormal"/>
        <w:jc w:val="both"/>
      </w:pPr>
    </w:p>
    <w:p w:rsidR="007A139A" w:rsidRDefault="007A139A">
      <w:pPr>
        <w:pStyle w:val="ConsPlusTitle"/>
        <w:jc w:val="center"/>
        <w:outlineLvl w:val="2"/>
      </w:pPr>
      <w:r>
        <w:t>IV. Лекарственные препараты, которыми обеспечиваются</w:t>
      </w:r>
    </w:p>
    <w:p w:rsidR="007A139A" w:rsidRDefault="007A139A">
      <w:pPr>
        <w:pStyle w:val="ConsPlusTitle"/>
        <w:jc w:val="center"/>
      </w:pPr>
      <w:r>
        <w:t>больные болезнью Гоше</w:t>
      </w:r>
    </w:p>
    <w:p w:rsidR="007A139A" w:rsidRDefault="007A139A">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20"/>
        <w:gridCol w:w="4024"/>
        <w:gridCol w:w="4024"/>
      </w:tblGrid>
      <w:tr w:rsidR="007A139A">
        <w:tc>
          <w:tcPr>
            <w:tcW w:w="1020" w:type="dxa"/>
            <w:tcBorders>
              <w:top w:val="single" w:sz="4" w:space="0" w:color="auto"/>
              <w:left w:val="nil"/>
              <w:bottom w:val="single" w:sz="4" w:space="0" w:color="auto"/>
            </w:tcBorders>
          </w:tcPr>
          <w:p w:rsidR="007A139A" w:rsidRDefault="007A139A">
            <w:pPr>
              <w:pStyle w:val="ConsPlusNormal"/>
              <w:jc w:val="center"/>
            </w:pPr>
            <w:r>
              <w:t>Код АТХ</w:t>
            </w:r>
          </w:p>
        </w:tc>
        <w:tc>
          <w:tcPr>
            <w:tcW w:w="4024" w:type="dxa"/>
            <w:tcBorders>
              <w:top w:val="single" w:sz="4" w:space="0" w:color="auto"/>
              <w:bottom w:val="single" w:sz="4" w:space="0" w:color="auto"/>
            </w:tcBorders>
          </w:tcPr>
          <w:p w:rsidR="007A139A" w:rsidRDefault="007A139A">
            <w:pPr>
              <w:pStyle w:val="ConsPlusNormal"/>
              <w:jc w:val="center"/>
            </w:pPr>
            <w:r>
              <w:t>Анатомо-терапевтическо-химическая классификация (АТХ)</w:t>
            </w:r>
          </w:p>
        </w:tc>
        <w:tc>
          <w:tcPr>
            <w:tcW w:w="4024" w:type="dxa"/>
            <w:tcBorders>
              <w:top w:val="single" w:sz="4" w:space="0" w:color="auto"/>
              <w:bottom w:val="single" w:sz="4" w:space="0" w:color="auto"/>
              <w:right w:val="nil"/>
            </w:tcBorders>
          </w:tcPr>
          <w:p w:rsidR="007A139A" w:rsidRDefault="007A139A">
            <w:pPr>
              <w:pStyle w:val="ConsPlusNormal"/>
              <w:jc w:val="center"/>
            </w:pPr>
            <w:r>
              <w:t>Лекарственные препараты</w:t>
            </w:r>
          </w:p>
        </w:tc>
      </w:tr>
      <w:tr w:rsidR="007A139A">
        <w:tblPrEx>
          <w:tblBorders>
            <w:insideH w:val="none" w:sz="0" w:space="0" w:color="auto"/>
            <w:insideV w:val="none" w:sz="0" w:space="0" w:color="auto"/>
          </w:tblBorders>
        </w:tblPrEx>
        <w:tc>
          <w:tcPr>
            <w:tcW w:w="1020" w:type="dxa"/>
            <w:tcBorders>
              <w:top w:val="single" w:sz="4" w:space="0" w:color="auto"/>
              <w:left w:val="nil"/>
              <w:bottom w:val="nil"/>
              <w:right w:val="nil"/>
            </w:tcBorders>
          </w:tcPr>
          <w:p w:rsidR="007A139A" w:rsidRDefault="007A139A">
            <w:pPr>
              <w:pStyle w:val="ConsPlusNormal"/>
              <w:jc w:val="center"/>
            </w:pPr>
            <w:r>
              <w:t>A</w:t>
            </w:r>
          </w:p>
        </w:tc>
        <w:tc>
          <w:tcPr>
            <w:tcW w:w="4024" w:type="dxa"/>
            <w:tcBorders>
              <w:top w:val="single" w:sz="4" w:space="0" w:color="auto"/>
              <w:left w:val="nil"/>
              <w:bottom w:val="nil"/>
              <w:right w:val="nil"/>
            </w:tcBorders>
          </w:tcPr>
          <w:p w:rsidR="007A139A" w:rsidRDefault="007A139A">
            <w:pPr>
              <w:pStyle w:val="ConsPlusNormal"/>
            </w:pPr>
            <w:r>
              <w:t>пищеварительный тракт и обмен веществ</w:t>
            </w:r>
          </w:p>
        </w:tc>
        <w:tc>
          <w:tcPr>
            <w:tcW w:w="4024" w:type="dxa"/>
            <w:tcBorders>
              <w:top w:val="single" w:sz="4" w:space="0" w:color="auto"/>
              <w:left w:val="nil"/>
              <w:bottom w:val="nil"/>
              <w:right w:val="nil"/>
            </w:tcBorders>
          </w:tcPr>
          <w:p w:rsidR="007A139A" w:rsidRDefault="007A139A">
            <w:pPr>
              <w:pStyle w:val="ConsPlusNormal"/>
            </w:pPr>
          </w:p>
        </w:tc>
      </w:tr>
      <w:tr w:rsidR="007A139A">
        <w:tblPrEx>
          <w:tblBorders>
            <w:insideH w:val="none" w:sz="0" w:space="0" w:color="auto"/>
            <w:insideV w:val="none" w:sz="0" w:space="0" w:color="auto"/>
          </w:tblBorders>
        </w:tblPrEx>
        <w:tc>
          <w:tcPr>
            <w:tcW w:w="1020" w:type="dxa"/>
            <w:tcBorders>
              <w:top w:val="nil"/>
              <w:left w:val="nil"/>
              <w:bottom w:val="nil"/>
              <w:right w:val="nil"/>
            </w:tcBorders>
          </w:tcPr>
          <w:p w:rsidR="007A139A" w:rsidRDefault="007A139A">
            <w:pPr>
              <w:pStyle w:val="ConsPlusNormal"/>
              <w:jc w:val="center"/>
            </w:pPr>
            <w:r>
              <w:t>A16</w:t>
            </w:r>
          </w:p>
        </w:tc>
        <w:tc>
          <w:tcPr>
            <w:tcW w:w="4024" w:type="dxa"/>
            <w:tcBorders>
              <w:top w:val="nil"/>
              <w:left w:val="nil"/>
              <w:bottom w:val="nil"/>
              <w:right w:val="nil"/>
            </w:tcBorders>
          </w:tcPr>
          <w:p w:rsidR="007A139A" w:rsidRDefault="007A139A">
            <w:pPr>
              <w:pStyle w:val="ConsPlusNormal"/>
            </w:pPr>
            <w:r>
              <w:t>другие препараты для лечения заболеваний желудочно-кишечного тракта и нарушений обмена веществ</w:t>
            </w:r>
          </w:p>
        </w:tc>
        <w:tc>
          <w:tcPr>
            <w:tcW w:w="4024" w:type="dxa"/>
            <w:tcBorders>
              <w:top w:val="nil"/>
              <w:left w:val="nil"/>
              <w:bottom w:val="nil"/>
              <w:right w:val="nil"/>
            </w:tcBorders>
          </w:tcPr>
          <w:p w:rsidR="007A139A" w:rsidRDefault="007A139A">
            <w:pPr>
              <w:pStyle w:val="ConsPlusNormal"/>
            </w:pPr>
          </w:p>
        </w:tc>
      </w:tr>
      <w:tr w:rsidR="007A139A">
        <w:tblPrEx>
          <w:tblBorders>
            <w:insideH w:val="none" w:sz="0" w:space="0" w:color="auto"/>
            <w:insideV w:val="none" w:sz="0" w:space="0" w:color="auto"/>
          </w:tblBorders>
        </w:tblPrEx>
        <w:tc>
          <w:tcPr>
            <w:tcW w:w="1020" w:type="dxa"/>
            <w:tcBorders>
              <w:top w:val="nil"/>
              <w:left w:val="nil"/>
              <w:bottom w:val="nil"/>
              <w:right w:val="nil"/>
            </w:tcBorders>
          </w:tcPr>
          <w:p w:rsidR="007A139A" w:rsidRDefault="007A139A">
            <w:pPr>
              <w:pStyle w:val="ConsPlusNormal"/>
              <w:jc w:val="center"/>
            </w:pPr>
            <w:r>
              <w:t>A16A</w:t>
            </w:r>
          </w:p>
        </w:tc>
        <w:tc>
          <w:tcPr>
            <w:tcW w:w="4024" w:type="dxa"/>
            <w:tcBorders>
              <w:top w:val="nil"/>
              <w:left w:val="nil"/>
              <w:bottom w:val="nil"/>
              <w:right w:val="nil"/>
            </w:tcBorders>
          </w:tcPr>
          <w:p w:rsidR="007A139A" w:rsidRDefault="007A139A">
            <w:pPr>
              <w:pStyle w:val="ConsPlusNormal"/>
            </w:pPr>
            <w:r>
              <w:t>другие препараты для лечения заболеваний желудочно-кишечного тракта и нарушений обмена веществ</w:t>
            </w:r>
          </w:p>
        </w:tc>
        <w:tc>
          <w:tcPr>
            <w:tcW w:w="4024" w:type="dxa"/>
            <w:tcBorders>
              <w:top w:val="nil"/>
              <w:left w:val="nil"/>
              <w:bottom w:val="nil"/>
              <w:right w:val="nil"/>
            </w:tcBorders>
          </w:tcPr>
          <w:p w:rsidR="007A139A" w:rsidRDefault="007A139A">
            <w:pPr>
              <w:pStyle w:val="ConsPlusNormal"/>
            </w:pPr>
          </w:p>
        </w:tc>
      </w:tr>
      <w:tr w:rsidR="007A139A">
        <w:tblPrEx>
          <w:tblBorders>
            <w:insideH w:val="none" w:sz="0" w:space="0" w:color="auto"/>
            <w:insideV w:val="none" w:sz="0" w:space="0" w:color="auto"/>
          </w:tblBorders>
        </w:tblPrEx>
        <w:tc>
          <w:tcPr>
            <w:tcW w:w="1020" w:type="dxa"/>
            <w:vMerge w:val="restart"/>
            <w:tcBorders>
              <w:top w:val="nil"/>
              <w:left w:val="nil"/>
              <w:bottom w:val="single" w:sz="4" w:space="0" w:color="auto"/>
              <w:right w:val="nil"/>
            </w:tcBorders>
          </w:tcPr>
          <w:p w:rsidR="007A139A" w:rsidRDefault="007A139A">
            <w:pPr>
              <w:pStyle w:val="ConsPlusNormal"/>
              <w:jc w:val="center"/>
            </w:pPr>
            <w:r>
              <w:t>A16AB</w:t>
            </w:r>
          </w:p>
        </w:tc>
        <w:tc>
          <w:tcPr>
            <w:tcW w:w="4024" w:type="dxa"/>
            <w:vMerge w:val="restart"/>
            <w:tcBorders>
              <w:top w:val="nil"/>
              <w:left w:val="nil"/>
              <w:bottom w:val="single" w:sz="4" w:space="0" w:color="auto"/>
              <w:right w:val="nil"/>
            </w:tcBorders>
          </w:tcPr>
          <w:p w:rsidR="007A139A" w:rsidRDefault="007A139A">
            <w:pPr>
              <w:pStyle w:val="ConsPlusNormal"/>
            </w:pPr>
            <w:r>
              <w:t>ферментные препараты</w:t>
            </w:r>
          </w:p>
        </w:tc>
        <w:tc>
          <w:tcPr>
            <w:tcW w:w="4024" w:type="dxa"/>
            <w:tcBorders>
              <w:top w:val="nil"/>
              <w:left w:val="nil"/>
              <w:bottom w:val="nil"/>
              <w:right w:val="nil"/>
            </w:tcBorders>
          </w:tcPr>
          <w:p w:rsidR="007A139A" w:rsidRDefault="007A139A">
            <w:pPr>
              <w:pStyle w:val="ConsPlusNormal"/>
            </w:pPr>
            <w:r>
              <w:t>велаглюцераза альфа</w:t>
            </w:r>
          </w:p>
        </w:tc>
      </w:tr>
      <w:tr w:rsidR="007A139A">
        <w:tblPrEx>
          <w:tblBorders>
            <w:insideH w:val="none" w:sz="0" w:space="0" w:color="auto"/>
            <w:insideV w:val="none" w:sz="0" w:space="0" w:color="auto"/>
          </w:tblBorders>
        </w:tblPrEx>
        <w:tc>
          <w:tcPr>
            <w:tcW w:w="1020" w:type="dxa"/>
            <w:vMerge/>
            <w:tcBorders>
              <w:top w:val="nil"/>
              <w:left w:val="nil"/>
              <w:bottom w:val="single" w:sz="4" w:space="0" w:color="auto"/>
              <w:right w:val="nil"/>
            </w:tcBorders>
          </w:tcPr>
          <w:p w:rsidR="007A139A" w:rsidRDefault="007A139A"/>
        </w:tc>
        <w:tc>
          <w:tcPr>
            <w:tcW w:w="4024" w:type="dxa"/>
            <w:vMerge/>
            <w:tcBorders>
              <w:top w:val="nil"/>
              <w:left w:val="nil"/>
              <w:bottom w:val="single" w:sz="4" w:space="0" w:color="auto"/>
              <w:right w:val="nil"/>
            </w:tcBorders>
          </w:tcPr>
          <w:p w:rsidR="007A139A" w:rsidRDefault="007A139A"/>
        </w:tc>
        <w:tc>
          <w:tcPr>
            <w:tcW w:w="4024" w:type="dxa"/>
            <w:tcBorders>
              <w:top w:val="nil"/>
              <w:left w:val="nil"/>
              <w:bottom w:val="single" w:sz="4" w:space="0" w:color="auto"/>
              <w:right w:val="nil"/>
            </w:tcBorders>
          </w:tcPr>
          <w:p w:rsidR="007A139A" w:rsidRDefault="007A139A">
            <w:pPr>
              <w:pStyle w:val="ConsPlusNormal"/>
            </w:pPr>
            <w:r>
              <w:t>имиглюцераза</w:t>
            </w:r>
          </w:p>
        </w:tc>
      </w:tr>
    </w:tbl>
    <w:p w:rsidR="007A139A" w:rsidRDefault="007A139A">
      <w:pPr>
        <w:pStyle w:val="ConsPlusNormal"/>
        <w:jc w:val="both"/>
      </w:pPr>
    </w:p>
    <w:p w:rsidR="007A139A" w:rsidRDefault="007A139A">
      <w:pPr>
        <w:pStyle w:val="ConsPlusTitle"/>
        <w:jc w:val="center"/>
        <w:outlineLvl w:val="2"/>
      </w:pPr>
      <w:r>
        <w:t>V. Лекарственные препараты, которыми обеспечиваются</w:t>
      </w:r>
    </w:p>
    <w:p w:rsidR="007A139A" w:rsidRDefault="007A139A">
      <w:pPr>
        <w:pStyle w:val="ConsPlusTitle"/>
        <w:jc w:val="center"/>
      </w:pPr>
      <w:r>
        <w:t>больные злокачественными новообразованиями лимфоидной,</w:t>
      </w:r>
    </w:p>
    <w:p w:rsidR="007A139A" w:rsidRDefault="007A139A">
      <w:pPr>
        <w:pStyle w:val="ConsPlusTitle"/>
        <w:jc w:val="center"/>
      </w:pPr>
      <w:r>
        <w:t>кроветворной и родственных им тканей (хронический</w:t>
      </w:r>
    </w:p>
    <w:p w:rsidR="007A139A" w:rsidRDefault="007A139A">
      <w:pPr>
        <w:pStyle w:val="ConsPlusTitle"/>
        <w:jc w:val="center"/>
      </w:pPr>
      <w:r>
        <w:t>миелоидный лейкоз, макроглобулинемия Вальденстрема,</w:t>
      </w:r>
    </w:p>
    <w:p w:rsidR="007A139A" w:rsidRDefault="007A139A">
      <w:pPr>
        <w:pStyle w:val="ConsPlusTitle"/>
        <w:jc w:val="center"/>
      </w:pPr>
      <w:r>
        <w:t>множественная миелома, фолликулярная (нодулярная)</w:t>
      </w:r>
    </w:p>
    <w:p w:rsidR="007A139A" w:rsidRDefault="007A139A">
      <w:pPr>
        <w:pStyle w:val="ConsPlusTitle"/>
        <w:jc w:val="center"/>
      </w:pPr>
      <w:r>
        <w:t>неходжкинская лимфома, мелкоклеточная (диффузная)</w:t>
      </w:r>
    </w:p>
    <w:p w:rsidR="007A139A" w:rsidRDefault="007A139A">
      <w:pPr>
        <w:pStyle w:val="ConsPlusTitle"/>
        <w:jc w:val="center"/>
      </w:pPr>
      <w:r>
        <w:t>неходжкинская лимфома, мелкоклеточная с расщепленными</w:t>
      </w:r>
    </w:p>
    <w:p w:rsidR="007A139A" w:rsidRDefault="007A139A">
      <w:pPr>
        <w:pStyle w:val="ConsPlusTitle"/>
        <w:jc w:val="center"/>
      </w:pPr>
      <w:r>
        <w:t>ядрами (диффузная) неходжкинская лимфома, крупноклеточная</w:t>
      </w:r>
    </w:p>
    <w:p w:rsidR="007A139A" w:rsidRDefault="007A139A">
      <w:pPr>
        <w:pStyle w:val="ConsPlusTitle"/>
        <w:jc w:val="center"/>
      </w:pPr>
      <w:r>
        <w:t>(диффузная) неходжкинская лимфома, иммунобластная</w:t>
      </w:r>
    </w:p>
    <w:p w:rsidR="007A139A" w:rsidRDefault="007A139A">
      <w:pPr>
        <w:pStyle w:val="ConsPlusTitle"/>
        <w:jc w:val="center"/>
      </w:pPr>
      <w:r>
        <w:t>(диффузная) неходжкинская лимфома, другие типы диффузных</w:t>
      </w:r>
    </w:p>
    <w:p w:rsidR="007A139A" w:rsidRDefault="007A139A">
      <w:pPr>
        <w:pStyle w:val="ConsPlusTitle"/>
        <w:jc w:val="center"/>
      </w:pPr>
      <w:r>
        <w:t>неходжкинских лимфом, диффузная неходжкинская лимфома</w:t>
      </w:r>
    </w:p>
    <w:p w:rsidR="007A139A" w:rsidRDefault="007A139A">
      <w:pPr>
        <w:pStyle w:val="ConsPlusTitle"/>
        <w:jc w:val="center"/>
      </w:pPr>
      <w:r>
        <w:t>неуточненная, другие и неуточненные типы неходжкинской</w:t>
      </w:r>
    </w:p>
    <w:p w:rsidR="007A139A" w:rsidRDefault="007A139A">
      <w:pPr>
        <w:pStyle w:val="ConsPlusTitle"/>
        <w:jc w:val="center"/>
      </w:pPr>
      <w:r>
        <w:t>лимфомы, хронический лимфоцитарный лейкоз)</w:t>
      </w:r>
    </w:p>
    <w:p w:rsidR="007A139A" w:rsidRDefault="007A139A">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20"/>
        <w:gridCol w:w="4024"/>
        <w:gridCol w:w="4024"/>
      </w:tblGrid>
      <w:tr w:rsidR="007A139A">
        <w:tc>
          <w:tcPr>
            <w:tcW w:w="1020" w:type="dxa"/>
            <w:tcBorders>
              <w:top w:val="single" w:sz="4" w:space="0" w:color="auto"/>
              <w:left w:val="nil"/>
              <w:bottom w:val="single" w:sz="4" w:space="0" w:color="auto"/>
            </w:tcBorders>
          </w:tcPr>
          <w:p w:rsidR="007A139A" w:rsidRDefault="007A139A">
            <w:pPr>
              <w:pStyle w:val="ConsPlusNormal"/>
              <w:jc w:val="center"/>
            </w:pPr>
            <w:r>
              <w:t>Код АТХ</w:t>
            </w:r>
          </w:p>
        </w:tc>
        <w:tc>
          <w:tcPr>
            <w:tcW w:w="4024" w:type="dxa"/>
            <w:tcBorders>
              <w:top w:val="single" w:sz="4" w:space="0" w:color="auto"/>
              <w:bottom w:val="single" w:sz="4" w:space="0" w:color="auto"/>
            </w:tcBorders>
          </w:tcPr>
          <w:p w:rsidR="007A139A" w:rsidRDefault="007A139A">
            <w:pPr>
              <w:pStyle w:val="ConsPlusNormal"/>
              <w:jc w:val="center"/>
            </w:pPr>
            <w:r>
              <w:t>Анатомо-терапевтическо-химическая классификация (АТХ)</w:t>
            </w:r>
          </w:p>
        </w:tc>
        <w:tc>
          <w:tcPr>
            <w:tcW w:w="4024" w:type="dxa"/>
            <w:tcBorders>
              <w:top w:val="single" w:sz="4" w:space="0" w:color="auto"/>
              <w:bottom w:val="single" w:sz="4" w:space="0" w:color="auto"/>
              <w:right w:val="nil"/>
            </w:tcBorders>
          </w:tcPr>
          <w:p w:rsidR="007A139A" w:rsidRDefault="007A139A">
            <w:pPr>
              <w:pStyle w:val="ConsPlusNormal"/>
              <w:jc w:val="center"/>
            </w:pPr>
            <w:r>
              <w:t>Лекарственные препараты</w:t>
            </w:r>
          </w:p>
        </w:tc>
      </w:tr>
      <w:tr w:rsidR="007A139A">
        <w:tblPrEx>
          <w:tblBorders>
            <w:insideH w:val="none" w:sz="0" w:space="0" w:color="auto"/>
            <w:insideV w:val="none" w:sz="0" w:space="0" w:color="auto"/>
          </w:tblBorders>
        </w:tblPrEx>
        <w:tc>
          <w:tcPr>
            <w:tcW w:w="1020" w:type="dxa"/>
            <w:tcBorders>
              <w:top w:val="single" w:sz="4" w:space="0" w:color="auto"/>
              <w:left w:val="nil"/>
              <w:bottom w:val="nil"/>
              <w:right w:val="nil"/>
            </w:tcBorders>
          </w:tcPr>
          <w:p w:rsidR="007A139A" w:rsidRDefault="007A139A">
            <w:pPr>
              <w:pStyle w:val="ConsPlusNormal"/>
              <w:jc w:val="center"/>
            </w:pPr>
            <w:r>
              <w:t>L</w:t>
            </w:r>
          </w:p>
        </w:tc>
        <w:tc>
          <w:tcPr>
            <w:tcW w:w="4024" w:type="dxa"/>
            <w:tcBorders>
              <w:top w:val="single" w:sz="4" w:space="0" w:color="auto"/>
              <w:left w:val="nil"/>
              <w:bottom w:val="nil"/>
              <w:right w:val="nil"/>
            </w:tcBorders>
          </w:tcPr>
          <w:p w:rsidR="007A139A" w:rsidRDefault="007A139A">
            <w:pPr>
              <w:pStyle w:val="ConsPlusNormal"/>
            </w:pPr>
            <w:r>
              <w:t>противоопухолевые препараты и иммуномодуляторы</w:t>
            </w:r>
          </w:p>
        </w:tc>
        <w:tc>
          <w:tcPr>
            <w:tcW w:w="4024" w:type="dxa"/>
            <w:tcBorders>
              <w:top w:val="single" w:sz="4" w:space="0" w:color="auto"/>
              <w:left w:val="nil"/>
              <w:bottom w:val="nil"/>
              <w:right w:val="nil"/>
            </w:tcBorders>
          </w:tcPr>
          <w:p w:rsidR="007A139A" w:rsidRDefault="007A139A">
            <w:pPr>
              <w:pStyle w:val="ConsPlusNormal"/>
            </w:pPr>
          </w:p>
        </w:tc>
      </w:tr>
      <w:tr w:rsidR="007A139A">
        <w:tblPrEx>
          <w:tblBorders>
            <w:insideH w:val="none" w:sz="0" w:space="0" w:color="auto"/>
            <w:insideV w:val="none" w:sz="0" w:space="0" w:color="auto"/>
          </w:tblBorders>
        </w:tblPrEx>
        <w:tc>
          <w:tcPr>
            <w:tcW w:w="1020" w:type="dxa"/>
            <w:tcBorders>
              <w:top w:val="nil"/>
              <w:left w:val="nil"/>
              <w:bottom w:val="nil"/>
              <w:right w:val="nil"/>
            </w:tcBorders>
          </w:tcPr>
          <w:p w:rsidR="007A139A" w:rsidRDefault="007A139A">
            <w:pPr>
              <w:pStyle w:val="ConsPlusNormal"/>
              <w:jc w:val="center"/>
            </w:pPr>
            <w:r>
              <w:t>L01</w:t>
            </w:r>
          </w:p>
        </w:tc>
        <w:tc>
          <w:tcPr>
            <w:tcW w:w="4024" w:type="dxa"/>
            <w:tcBorders>
              <w:top w:val="nil"/>
              <w:left w:val="nil"/>
              <w:bottom w:val="nil"/>
              <w:right w:val="nil"/>
            </w:tcBorders>
          </w:tcPr>
          <w:p w:rsidR="007A139A" w:rsidRDefault="007A139A">
            <w:pPr>
              <w:pStyle w:val="ConsPlusNormal"/>
            </w:pPr>
            <w:r>
              <w:t>противоопухолевые препараты</w:t>
            </w:r>
          </w:p>
        </w:tc>
        <w:tc>
          <w:tcPr>
            <w:tcW w:w="4024" w:type="dxa"/>
            <w:tcBorders>
              <w:top w:val="nil"/>
              <w:left w:val="nil"/>
              <w:bottom w:val="nil"/>
              <w:right w:val="nil"/>
            </w:tcBorders>
          </w:tcPr>
          <w:p w:rsidR="007A139A" w:rsidRDefault="007A139A">
            <w:pPr>
              <w:pStyle w:val="ConsPlusNormal"/>
            </w:pPr>
          </w:p>
        </w:tc>
      </w:tr>
      <w:tr w:rsidR="007A139A">
        <w:tblPrEx>
          <w:tblBorders>
            <w:insideH w:val="none" w:sz="0" w:space="0" w:color="auto"/>
            <w:insideV w:val="none" w:sz="0" w:space="0" w:color="auto"/>
          </w:tblBorders>
        </w:tblPrEx>
        <w:tc>
          <w:tcPr>
            <w:tcW w:w="1020" w:type="dxa"/>
            <w:tcBorders>
              <w:top w:val="nil"/>
              <w:left w:val="nil"/>
              <w:bottom w:val="nil"/>
              <w:right w:val="nil"/>
            </w:tcBorders>
          </w:tcPr>
          <w:p w:rsidR="007A139A" w:rsidRDefault="007A139A">
            <w:pPr>
              <w:pStyle w:val="ConsPlusNormal"/>
              <w:jc w:val="center"/>
            </w:pPr>
            <w:r>
              <w:t>L01B</w:t>
            </w:r>
          </w:p>
        </w:tc>
        <w:tc>
          <w:tcPr>
            <w:tcW w:w="4024" w:type="dxa"/>
            <w:tcBorders>
              <w:top w:val="nil"/>
              <w:left w:val="nil"/>
              <w:bottom w:val="nil"/>
              <w:right w:val="nil"/>
            </w:tcBorders>
          </w:tcPr>
          <w:p w:rsidR="007A139A" w:rsidRDefault="007A139A">
            <w:pPr>
              <w:pStyle w:val="ConsPlusNormal"/>
            </w:pPr>
            <w:r>
              <w:t>антиметаболиты</w:t>
            </w:r>
          </w:p>
        </w:tc>
        <w:tc>
          <w:tcPr>
            <w:tcW w:w="4024" w:type="dxa"/>
            <w:tcBorders>
              <w:top w:val="nil"/>
              <w:left w:val="nil"/>
              <w:bottom w:val="nil"/>
              <w:right w:val="nil"/>
            </w:tcBorders>
          </w:tcPr>
          <w:p w:rsidR="007A139A" w:rsidRDefault="007A139A">
            <w:pPr>
              <w:pStyle w:val="ConsPlusNormal"/>
            </w:pPr>
          </w:p>
        </w:tc>
      </w:tr>
      <w:tr w:rsidR="007A139A">
        <w:tblPrEx>
          <w:tblBorders>
            <w:insideH w:val="none" w:sz="0" w:space="0" w:color="auto"/>
            <w:insideV w:val="none" w:sz="0" w:space="0" w:color="auto"/>
          </w:tblBorders>
        </w:tblPrEx>
        <w:tc>
          <w:tcPr>
            <w:tcW w:w="1020" w:type="dxa"/>
            <w:tcBorders>
              <w:top w:val="nil"/>
              <w:left w:val="nil"/>
              <w:bottom w:val="nil"/>
              <w:right w:val="nil"/>
            </w:tcBorders>
          </w:tcPr>
          <w:p w:rsidR="007A139A" w:rsidRDefault="007A139A">
            <w:pPr>
              <w:pStyle w:val="ConsPlusNormal"/>
              <w:jc w:val="center"/>
            </w:pPr>
            <w:r>
              <w:t>L01BB</w:t>
            </w:r>
          </w:p>
        </w:tc>
        <w:tc>
          <w:tcPr>
            <w:tcW w:w="4024" w:type="dxa"/>
            <w:tcBorders>
              <w:top w:val="nil"/>
              <w:left w:val="nil"/>
              <w:bottom w:val="nil"/>
              <w:right w:val="nil"/>
            </w:tcBorders>
          </w:tcPr>
          <w:p w:rsidR="007A139A" w:rsidRDefault="007A139A">
            <w:pPr>
              <w:pStyle w:val="ConsPlusNormal"/>
            </w:pPr>
            <w:r>
              <w:t>аналоги пурина</w:t>
            </w:r>
          </w:p>
        </w:tc>
        <w:tc>
          <w:tcPr>
            <w:tcW w:w="4024" w:type="dxa"/>
            <w:tcBorders>
              <w:top w:val="nil"/>
              <w:left w:val="nil"/>
              <w:bottom w:val="nil"/>
              <w:right w:val="nil"/>
            </w:tcBorders>
          </w:tcPr>
          <w:p w:rsidR="007A139A" w:rsidRDefault="007A139A">
            <w:pPr>
              <w:pStyle w:val="ConsPlusNormal"/>
            </w:pPr>
            <w:r>
              <w:t>флударабин</w:t>
            </w:r>
          </w:p>
        </w:tc>
      </w:tr>
      <w:tr w:rsidR="007A139A">
        <w:tblPrEx>
          <w:tblBorders>
            <w:insideH w:val="none" w:sz="0" w:space="0" w:color="auto"/>
            <w:insideV w:val="none" w:sz="0" w:space="0" w:color="auto"/>
          </w:tblBorders>
        </w:tblPrEx>
        <w:tc>
          <w:tcPr>
            <w:tcW w:w="1020" w:type="dxa"/>
            <w:tcBorders>
              <w:top w:val="nil"/>
              <w:left w:val="nil"/>
              <w:bottom w:val="nil"/>
              <w:right w:val="nil"/>
            </w:tcBorders>
          </w:tcPr>
          <w:p w:rsidR="007A139A" w:rsidRDefault="007A139A">
            <w:pPr>
              <w:pStyle w:val="ConsPlusNormal"/>
              <w:jc w:val="center"/>
            </w:pPr>
            <w:r>
              <w:t>L01X</w:t>
            </w:r>
          </w:p>
        </w:tc>
        <w:tc>
          <w:tcPr>
            <w:tcW w:w="4024" w:type="dxa"/>
            <w:tcBorders>
              <w:top w:val="nil"/>
              <w:left w:val="nil"/>
              <w:bottom w:val="nil"/>
              <w:right w:val="nil"/>
            </w:tcBorders>
          </w:tcPr>
          <w:p w:rsidR="007A139A" w:rsidRDefault="007A139A">
            <w:pPr>
              <w:pStyle w:val="ConsPlusNormal"/>
            </w:pPr>
            <w:r>
              <w:t>другие противоопухолевые препараты</w:t>
            </w:r>
          </w:p>
        </w:tc>
        <w:tc>
          <w:tcPr>
            <w:tcW w:w="4024" w:type="dxa"/>
            <w:tcBorders>
              <w:top w:val="nil"/>
              <w:left w:val="nil"/>
              <w:bottom w:val="nil"/>
              <w:right w:val="nil"/>
            </w:tcBorders>
          </w:tcPr>
          <w:p w:rsidR="007A139A" w:rsidRDefault="007A139A">
            <w:pPr>
              <w:pStyle w:val="ConsPlusNormal"/>
            </w:pPr>
          </w:p>
        </w:tc>
      </w:tr>
      <w:tr w:rsidR="007A139A">
        <w:tblPrEx>
          <w:tblBorders>
            <w:insideH w:val="none" w:sz="0" w:space="0" w:color="auto"/>
            <w:insideV w:val="none" w:sz="0" w:space="0" w:color="auto"/>
          </w:tblBorders>
        </w:tblPrEx>
        <w:tc>
          <w:tcPr>
            <w:tcW w:w="1020" w:type="dxa"/>
            <w:tcBorders>
              <w:top w:val="nil"/>
              <w:left w:val="nil"/>
              <w:bottom w:val="nil"/>
              <w:right w:val="nil"/>
            </w:tcBorders>
          </w:tcPr>
          <w:p w:rsidR="007A139A" w:rsidRDefault="007A139A">
            <w:pPr>
              <w:pStyle w:val="ConsPlusNormal"/>
              <w:jc w:val="center"/>
            </w:pPr>
            <w:r>
              <w:t>L01XC</w:t>
            </w:r>
          </w:p>
        </w:tc>
        <w:tc>
          <w:tcPr>
            <w:tcW w:w="4024" w:type="dxa"/>
            <w:tcBorders>
              <w:top w:val="nil"/>
              <w:left w:val="nil"/>
              <w:bottom w:val="nil"/>
              <w:right w:val="nil"/>
            </w:tcBorders>
          </w:tcPr>
          <w:p w:rsidR="007A139A" w:rsidRDefault="007A139A">
            <w:pPr>
              <w:pStyle w:val="ConsPlusNormal"/>
            </w:pPr>
            <w:r>
              <w:t>моноклональные антитела</w:t>
            </w:r>
          </w:p>
        </w:tc>
        <w:tc>
          <w:tcPr>
            <w:tcW w:w="4024" w:type="dxa"/>
            <w:tcBorders>
              <w:top w:val="nil"/>
              <w:left w:val="nil"/>
              <w:bottom w:val="nil"/>
              <w:right w:val="nil"/>
            </w:tcBorders>
          </w:tcPr>
          <w:p w:rsidR="007A139A" w:rsidRDefault="007A139A">
            <w:pPr>
              <w:pStyle w:val="ConsPlusNormal"/>
            </w:pPr>
            <w:r>
              <w:t>даратумумаб</w:t>
            </w:r>
          </w:p>
          <w:p w:rsidR="007A139A" w:rsidRDefault="007A139A">
            <w:pPr>
              <w:pStyle w:val="ConsPlusNormal"/>
            </w:pPr>
            <w:r>
              <w:t>ритуксимаб</w:t>
            </w:r>
          </w:p>
        </w:tc>
      </w:tr>
      <w:tr w:rsidR="007A139A">
        <w:tblPrEx>
          <w:tblBorders>
            <w:insideH w:val="none" w:sz="0" w:space="0" w:color="auto"/>
            <w:insideV w:val="none" w:sz="0" w:space="0" w:color="auto"/>
          </w:tblBorders>
        </w:tblPrEx>
        <w:tc>
          <w:tcPr>
            <w:tcW w:w="1020" w:type="dxa"/>
            <w:tcBorders>
              <w:top w:val="nil"/>
              <w:left w:val="nil"/>
              <w:bottom w:val="nil"/>
              <w:right w:val="nil"/>
            </w:tcBorders>
          </w:tcPr>
          <w:p w:rsidR="007A139A" w:rsidRDefault="007A139A">
            <w:pPr>
              <w:pStyle w:val="ConsPlusNormal"/>
              <w:jc w:val="center"/>
            </w:pPr>
            <w:r>
              <w:t>L01XE</w:t>
            </w:r>
          </w:p>
        </w:tc>
        <w:tc>
          <w:tcPr>
            <w:tcW w:w="4024" w:type="dxa"/>
            <w:tcBorders>
              <w:top w:val="nil"/>
              <w:left w:val="nil"/>
              <w:bottom w:val="nil"/>
              <w:right w:val="nil"/>
            </w:tcBorders>
          </w:tcPr>
          <w:p w:rsidR="007A139A" w:rsidRDefault="007A139A">
            <w:pPr>
              <w:pStyle w:val="ConsPlusNormal"/>
            </w:pPr>
            <w:r>
              <w:t>ингибиторы протеинкиназы</w:t>
            </w:r>
          </w:p>
        </w:tc>
        <w:tc>
          <w:tcPr>
            <w:tcW w:w="4024" w:type="dxa"/>
            <w:tcBorders>
              <w:top w:val="nil"/>
              <w:left w:val="nil"/>
              <w:bottom w:val="nil"/>
              <w:right w:val="nil"/>
            </w:tcBorders>
          </w:tcPr>
          <w:p w:rsidR="007A139A" w:rsidRDefault="007A139A">
            <w:pPr>
              <w:pStyle w:val="ConsPlusNormal"/>
            </w:pPr>
            <w:r>
              <w:t>иматиниб</w:t>
            </w:r>
          </w:p>
        </w:tc>
      </w:tr>
      <w:tr w:rsidR="007A139A">
        <w:tblPrEx>
          <w:tblBorders>
            <w:insideH w:val="none" w:sz="0" w:space="0" w:color="auto"/>
            <w:insideV w:val="none" w:sz="0" w:space="0" w:color="auto"/>
          </w:tblBorders>
        </w:tblPrEx>
        <w:tc>
          <w:tcPr>
            <w:tcW w:w="1020" w:type="dxa"/>
            <w:tcBorders>
              <w:top w:val="nil"/>
              <w:left w:val="nil"/>
              <w:bottom w:val="nil"/>
              <w:right w:val="nil"/>
            </w:tcBorders>
          </w:tcPr>
          <w:p w:rsidR="007A139A" w:rsidRDefault="007A139A">
            <w:pPr>
              <w:pStyle w:val="ConsPlusNormal"/>
              <w:jc w:val="center"/>
            </w:pPr>
            <w:r>
              <w:t>L01XX</w:t>
            </w:r>
          </w:p>
        </w:tc>
        <w:tc>
          <w:tcPr>
            <w:tcW w:w="4024" w:type="dxa"/>
            <w:tcBorders>
              <w:top w:val="nil"/>
              <w:left w:val="nil"/>
              <w:bottom w:val="nil"/>
              <w:right w:val="nil"/>
            </w:tcBorders>
          </w:tcPr>
          <w:p w:rsidR="007A139A" w:rsidRDefault="007A139A">
            <w:pPr>
              <w:pStyle w:val="ConsPlusNormal"/>
            </w:pPr>
            <w:r>
              <w:t>прочие противоопухолевые препараты</w:t>
            </w:r>
          </w:p>
        </w:tc>
        <w:tc>
          <w:tcPr>
            <w:tcW w:w="4024" w:type="dxa"/>
            <w:tcBorders>
              <w:top w:val="nil"/>
              <w:left w:val="nil"/>
              <w:bottom w:val="nil"/>
              <w:right w:val="nil"/>
            </w:tcBorders>
          </w:tcPr>
          <w:p w:rsidR="007A139A" w:rsidRDefault="007A139A">
            <w:pPr>
              <w:pStyle w:val="ConsPlusNormal"/>
            </w:pPr>
            <w:r>
              <w:t>бортезомиб</w:t>
            </w:r>
          </w:p>
        </w:tc>
      </w:tr>
      <w:tr w:rsidR="007A139A">
        <w:tblPrEx>
          <w:tblBorders>
            <w:insideH w:val="none" w:sz="0" w:space="0" w:color="auto"/>
            <w:insideV w:val="none" w:sz="0" w:space="0" w:color="auto"/>
          </w:tblBorders>
        </w:tblPrEx>
        <w:tc>
          <w:tcPr>
            <w:tcW w:w="1020" w:type="dxa"/>
            <w:tcBorders>
              <w:top w:val="nil"/>
              <w:left w:val="nil"/>
              <w:bottom w:val="single" w:sz="4" w:space="0" w:color="auto"/>
              <w:right w:val="nil"/>
            </w:tcBorders>
          </w:tcPr>
          <w:p w:rsidR="007A139A" w:rsidRDefault="007A139A">
            <w:pPr>
              <w:pStyle w:val="ConsPlusNormal"/>
              <w:jc w:val="center"/>
            </w:pPr>
            <w:r>
              <w:t>L04AX</w:t>
            </w:r>
          </w:p>
        </w:tc>
        <w:tc>
          <w:tcPr>
            <w:tcW w:w="4024" w:type="dxa"/>
            <w:tcBorders>
              <w:top w:val="nil"/>
              <w:left w:val="nil"/>
              <w:bottom w:val="single" w:sz="4" w:space="0" w:color="auto"/>
              <w:right w:val="nil"/>
            </w:tcBorders>
          </w:tcPr>
          <w:p w:rsidR="007A139A" w:rsidRDefault="007A139A">
            <w:pPr>
              <w:pStyle w:val="ConsPlusNormal"/>
            </w:pPr>
            <w:r>
              <w:t>другие иммунодепрессанты</w:t>
            </w:r>
          </w:p>
        </w:tc>
        <w:tc>
          <w:tcPr>
            <w:tcW w:w="4024" w:type="dxa"/>
            <w:tcBorders>
              <w:top w:val="nil"/>
              <w:left w:val="nil"/>
              <w:bottom w:val="single" w:sz="4" w:space="0" w:color="auto"/>
              <w:right w:val="nil"/>
            </w:tcBorders>
          </w:tcPr>
          <w:p w:rsidR="007A139A" w:rsidRDefault="007A139A">
            <w:pPr>
              <w:pStyle w:val="ConsPlusNormal"/>
            </w:pPr>
            <w:r>
              <w:t>леналидомид</w:t>
            </w:r>
          </w:p>
        </w:tc>
      </w:tr>
    </w:tbl>
    <w:p w:rsidR="007A139A" w:rsidRDefault="007A139A">
      <w:pPr>
        <w:pStyle w:val="ConsPlusNormal"/>
        <w:jc w:val="both"/>
      </w:pPr>
    </w:p>
    <w:p w:rsidR="007A139A" w:rsidRDefault="007A139A">
      <w:pPr>
        <w:pStyle w:val="ConsPlusTitle"/>
        <w:jc w:val="center"/>
        <w:outlineLvl w:val="2"/>
      </w:pPr>
      <w:r>
        <w:t>VI. Лекарственные препараты, которыми обеспечиваются</w:t>
      </w:r>
    </w:p>
    <w:p w:rsidR="007A139A" w:rsidRDefault="007A139A">
      <w:pPr>
        <w:pStyle w:val="ConsPlusTitle"/>
        <w:jc w:val="center"/>
      </w:pPr>
      <w:r>
        <w:t>больные рассеянным склерозом</w:t>
      </w:r>
    </w:p>
    <w:p w:rsidR="007A139A" w:rsidRDefault="007A139A">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20"/>
        <w:gridCol w:w="4024"/>
        <w:gridCol w:w="4024"/>
      </w:tblGrid>
      <w:tr w:rsidR="007A139A">
        <w:tc>
          <w:tcPr>
            <w:tcW w:w="1020" w:type="dxa"/>
            <w:tcBorders>
              <w:top w:val="single" w:sz="4" w:space="0" w:color="auto"/>
              <w:left w:val="nil"/>
              <w:bottom w:val="single" w:sz="4" w:space="0" w:color="auto"/>
            </w:tcBorders>
          </w:tcPr>
          <w:p w:rsidR="007A139A" w:rsidRDefault="007A139A">
            <w:pPr>
              <w:pStyle w:val="ConsPlusNormal"/>
              <w:jc w:val="center"/>
            </w:pPr>
            <w:r>
              <w:t>Код АТХ</w:t>
            </w:r>
          </w:p>
        </w:tc>
        <w:tc>
          <w:tcPr>
            <w:tcW w:w="4024" w:type="dxa"/>
            <w:tcBorders>
              <w:top w:val="single" w:sz="4" w:space="0" w:color="auto"/>
              <w:bottom w:val="single" w:sz="4" w:space="0" w:color="auto"/>
            </w:tcBorders>
          </w:tcPr>
          <w:p w:rsidR="007A139A" w:rsidRDefault="007A139A">
            <w:pPr>
              <w:pStyle w:val="ConsPlusNormal"/>
              <w:jc w:val="center"/>
            </w:pPr>
            <w:r>
              <w:t>Анатомо-терапевтическо-химическая классификация (АТХ)</w:t>
            </w:r>
          </w:p>
        </w:tc>
        <w:tc>
          <w:tcPr>
            <w:tcW w:w="4024" w:type="dxa"/>
            <w:tcBorders>
              <w:top w:val="single" w:sz="4" w:space="0" w:color="auto"/>
              <w:bottom w:val="single" w:sz="4" w:space="0" w:color="auto"/>
              <w:right w:val="nil"/>
            </w:tcBorders>
          </w:tcPr>
          <w:p w:rsidR="007A139A" w:rsidRDefault="007A139A">
            <w:pPr>
              <w:pStyle w:val="ConsPlusNormal"/>
              <w:jc w:val="center"/>
            </w:pPr>
            <w:r>
              <w:t>Лекарственные препараты</w:t>
            </w:r>
          </w:p>
        </w:tc>
      </w:tr>
      <w:tr w:rsidR="007A139A">
        <w:tblPrEx>
          <w:tblBorders>
            <w:insideH w:val="none" w:sz="0" w:space="0" w:color="auto"/>
            <w:insideV w:val="none" w:sz="0" w:space="0" w:color="auto"/>
          </w:tblBorders>
        </w:tblPrEx>
        <w:tc>
          <w:tcPr>
            <w:tcW w:w="1020" w:type="dxa"/>
            <w:tcBorders>
              <w:top w:val="single" w:sz="4" w:space="0" w:color="auto"/>
              <w:left w:val="nil"/>
              <w:bottom w:val="nil"/>
              <w:right w:val="nil"/>
            </w:tcBorders>
          </w:tcPr>
          <w:p w:rsidR="007A139A" w:rsidRDefault="007A139A">
            <w:pPr>
              <w:pStyle w:val="ConsPlusNormal"/>
              <w:jc w:val="center"/>
            </w:pPr>
            <w:r>
              <w:t>L03</w:t>
            </w:r>
          </w:p>
        </w:tc>
        <w:tc>
          <w:tcPr>
            <w:tcW w:w="4024" w:type="dxa"/>
            <w:tcBorders>
              <w:top w:val="single" w:sz="4" w:space="0" w:color="auto"/>
              <w:left w:val="nil"/>
              <w:bottom w:val="nil"/>
              <w:right w:val="nil"/>
            </w:tcBorders>
          </w:tcPr>
          <w:p w:rsidR="007A139A" w:rsidRDefault="007A139A">
            <w:pPr>
              <w:pStyle w:val="ConsPlusNormal"/>
            </w:pPr>
            <w:r>
              <w:t>иммуностимуляторы</w:t>
            </w:r>
          </w:p>
        </w:tc>
        <w:tc>
          <w:tcPr>
            <w:tcW w:w="4024" w:type="dxa"/>
            <w:tcBorders>
              <w:top w:val="single" w:sz="4" w:space="0" w:color="auto"/>
              <w:left w:val="nil"/>
              <w:bottom w:val="nil"/>
              <w:right w:val="nil"/>
            </w:tcBorders>
          </w:tcPr>
          <w:p w:rsidR="007A139A" w:rsidRDefault="007A139A">
            <w:pPr>
              <w:pStyle w:val="ConsPlusNormal"/>
            </w:pPr>
          </w:p>
        </w:tc>
      </w:tr>
      <w:tr w:rsidR="007A139A">
        <w:tblPrEx>
          <w:tblBorders>
            <w:insideH w:val="none" w:sz="0" w:space="0" w:color="auto"/>
            <w:insideV w:val="none" w:sz="0" w:space="0" w:color="auto"/>
          </w:tblBorders>
        </w:tblPrEx>
        <w:tc>
          <w:tcPr>
            <w:tcW w:w="1020" w:type="dxa"/>
            <w:tcBorders>
              <w:top w:val="nil"/>
              <w:left w:val="nil"/>
              <w:bottom w:val="nil"/>
              <w:right w:val="nil"/>
            </w:tcBorders>
          </w:tcPr>
          <w:p w:rsidR="007A139A" w:rsidRDefault="007A139A">
            <w:pPr>
              <w:pStyle w:val="ConsPlusNormal"/>
              <w:jc w:val="center"/>
            </w:pPr>
            <w:r>
              <w:t>L03A</w:t>
            </w:r>
          </w:p>
        </w:tc>
        <w:tc>
          <w:tcPr>
            <w:tcW w:w="4024" w:type="dxa"/>
            <w:tcBorders>
              <w:top w:val="nil"/>
              <w:left w:val="nil"/>
              <w:bottom w:val="nil"/>
              <w:right w:val="nil"/>
            </w:tcBorders>
          </w:tcPr>
          <w:p w:rsidR="007A139A" w:rsidRDefault="007A139A">
            <w:pPr>
              <w:pStyle w:val="ConsPlusNormal"/>
            </w:pPr>
            <w:r>
              <w:t>иммуностимуляторы</w:t>
            </w:r>
          </w:p>
        </w:tc>
        <w:tc>
          <w:tcPr>
            <w:tcW w:w="4024" w:type="dxa"/>
            <w:tcBorders>
              <w:top w:val="nil"/>
              <w:left w:val="nil"/>
              <w:bottom w:val="nil"/>
              <w:right w:val="nil"/>
            </w:tcBorders>
          </w:tcPr>
          <w:p w:rsidR="007A139A" w:rsidRDefault="007A139A">
            <w:pPr>
              <w:pStyle w:val="ConsPlusNormal"/>
            </w:pPr>
          </w:p>
        </w:tc>
      </w:tr>
      <w:tr w:rsidR="007A139A">
        <w:tblPrEx>
          <w:tblBorders>
            <w:insideH w:val="none" w:sz="0" w:space="0" w:color="auto"/>
            <w:insideV w:val="none" w:sz="0" w:space="0" w:color="auto"/>
          </w:tblBorders>
        </w:tblPrEx>
        <w:tc>
          <w:tcPr>
            <w:tcW w:w="1020" w:type="dxa"/>
            <w:tcBorders>
              <w:top w:val="nil"/>
              <w:left w:val="nil"/>
              <w:bottom w:val="nil"/>
              <w:right w:val="nil"/>
            </w:tcBorders>
          </w:tcPr>
          <w:p w:rsidR="007A139A" w:rsidRDefault="007A139A">
            <w:pPr>
              <w:pStyle w:val="ConsPlusNormal"/>
              <w:jc w:val="center"/>
            </w:pPr>
            <w:r>
              <w:t>L03AB</w:t>
            </w:r>
          </w:p>
        </w:tc>
        <w:tc>
          <w:tcPr>
            <w:tcW w:w="4024" w:type="dxa"/>
            <w:tcBorders>
              <w:top w:val="nil"/>
              <w:left w:val="nil"/>
              <w:bottom w:val="nil"/>
              <w:right w:val="nil"/>
            </w:tcBorders>
          </w:tcPr>
          <w:p w:rsidR="007A139A" w:rsidRDefault="007A139A">
            <w:pPr>
              <w:pStyle w:val="ConsPlusNormal"/>
            </w:pPr>
            <w:r>
              <w:t>интерфероны</w:t>
            </w:r>
          </w:p>
        </w:tc>
        <w:tc>
          <w:tcPr>
            <w:tcW w:w="4024" w:type="dxa"/>
            <w:tcBorders>
              <w:top w:val="nil"/>
              <w:left w:val="nil"/>
              <w:bottom w:val="nil"/>
              <w:right w:val="nil"/>
            </w:tcBorders>
          </w:tcPr>
          <w:p w:rsidR="007A139A" w:rsidRDefault="007A139A">
            <w:pPr>
              <w:pStyle w:val="ConsPlusNormal"/>
            </w:pPr>
            <w:r>
              <w:t>интерферон бета-1a</w:t>
            </w:r>
          </w:p>
        </w:tc>
      </w:tr>
      <w:tr w:rsidR="007A139A">
        <w:tblPrEx>
          <w:tblBorders>
            <w:insideH w:val="none" w:sz="0" w:space="0" w:color="auto"/>
            <w:insideV w:val="none" w:sz="0" w:space="0" w:color="auto"/>
          </w:tblBorders>
        </w:tblPrEx>
        <w:tc>
          <w:tcPr>
            <w:tcW w:w="1020" w:type="dxa"/>
            <w:tcBorders>
              <w:top w:val="nil"/>
              <w:left w:val="nil"/>
              <w:bottom w:val="nil"/>
              <w:right w:val="nil"/>
            </w:tcBorders>
          </w:tcPr>
          <w:p w:rsidR="007A139A" w:rsidRDefault="007A139A">
            <w:pPr>
              <w:pStyle w:val="ConsPlusNormal"/>
            </w:pPr>
          </w:p>
        </w:tc>
        <w:tc>
          <w:tcPr>
            <w:tcW w:w="4024" w:type="dxa"/>
            <w:tcBorders>
              <w:top w:val="nil"/>
              <w:left w:val="nil"/>
              <w:bottom w:val="nil"/>
              <w:right w:val="nil"/>
            </w:tcBorders>
          </w:tcPr>
          <w:p w:rsidR="007A139A" w:rsidRDefault="007A139A">
            <w:pPr>
              <w:pStyle w:val="ConsPlusNormal"/>
            </w:pPr>
          </w:p>
        </w:tc>
        <w:tc>
          <w:tcPr>
            <w:tcW w:w="4024" w:type="dxa"/>
            <w:tcBorders>
              <w:top w:val="nil"/>
              <w:left w:val="nil"/>
              <w:bottom w:val="nil"/>
              <w:right w:val="nil"/>
            </w:tcBorders>
          </w:tcPr>
          <w:p w:rsidR="007A139A" w:rsidRDefault="007A139A">
            <w:pPr>
              <w:pStyle w:val="ConsPlusNormal"/>
            </w:pPr>
            <w:r>
              <w:t>интерферон бета-1b</w:t>
            </w:r>
          </w:p>
        </w:tc>
      </w:tr>
      <w:tr w:rsidR="007A139A">
        <w:tblPrEx>
          <w:tblBorders>
            <w:insideH w:val="none" w:sz="0" w:space="0" w:color="auto"/>
            <w:insideV w:val="none" w:sz="0" w:space="0" w:color="auto"/>
          </w:tblBorders>
        </w:tblPrEx>
        <w:tc>
          <w:tcPr>
            <w:tcW w:w="1020" w:type="dxa"/>
            <w:tcBorders>
              <w:top w:val="nil"/>
              <w:left w:val="nil"/>
              <w:bottom w:val="nil"/>
              <w:right w:val="nil"/>
            </w:tcBorders>
          </w:tcPr>
          <w:p w:rsidR="007A139A" w:rsidRDefault="007A139A">
            <w:pPr>
              <w:pStyle w:val="ConsPlusNormal"/>
            </w:pPr>
          </w:p>
        </w:tc>
        <w:tc>
          <w:tcPr>
            <w:tcW w:w="4024" w:type="dxa"/>
            <w:tcBorders>
              <w:top w:val="nil"/>
              <w:left w:val="nil"/>
              <w:bottom w:val="nil"/>
              <w:right w:val="nil"/>
            </w:tcBorders>
          </w:tcPr>
          <w:p w:rsidR="007A139A" w:rsidRDefault="007A139A">
            <w:pPr>
              <w:pStyle w:val="ConsPlusNormal"/>
            </w:pPr>
          </w:p>
        </w:tc>
        <w:tc>
          <w:tcPr>
            <w:tcW w:w="4024" w:type="dxa"/>
            <w:tcBorders>
              <w:top w:val="nil"/>
              <w:left w:val="nil"/>
              <w:bottom w:val="nil"/>
              <w:right w:val="nil"/>
            </w:tcBorders>
          </w:tcPr>
          <w:p w:rsidR="007A139A" w:rsidRDefault="007A139A">
            <w:pPr>
              <w:pStyle w:val="ConsPlusNormal"/>
            </w:pPr>
            <w:r>
              <w:t>пэгинтерферон бета-1a</w:t>
            </w:r>
          </w:p>
        </w:tc>
      </w:tr>
      <w:tr w:rsidR="007A139A">
        <w:tblPrEx>
          <w:tblBorders>
            <w:insideH w:val="none" w:sz="0" w:space="0" w:color="auto"/>
            <w:insideV w:val="none" w:sz="0" w:space="0" w:color="auto"/>
          </w:tblBorders>
        </w:tblPrEx>
        <w:tc>
          <w:tcPr>
            <w:tcW w:w="1020" w:type="dxa"/>
            <w:tcBorders>
              <w:top w:val="nil"/>
              <w:left w:val="nil"/>
              <w:bottom w:val="nil"/>
              <w:right w:val="nil"/>
            </w:tcBorders>
          </w:tcPr>
          <w:p w:rsidR="007A139A" w:rsidRDefault="007A139A">
            <w:pPr>
              <w:pStyle w:val="ConsPlusNormal"/>
              <w:jc w:val="center"/>
            </w:pPr>
            <w:r>
              <w:t>L03AX</w:t>
            </w:r>
          </w:p>
        </w:tc>
        <w:tc>
          <w:tcPr>
            <w:tcW w:w="4024" w:type="dxa"/>
            <w:tcBorders>
              <w:top w:val="nil"/>
              <w:left w:val="nil"/>
              <w:bottom w:val="nil"/>
              <w:right w:val="nil"/>
            </w:tcBorders>
          </w:tcPr>
          <w:p w:rsidR="007A139A" w:rsidRDefault="007A139A">
            <w:pPr>
              <w:pStyle w:val="ConsPlusNormal"/>
            </w:pPr>
            <w:r>
              <w:t>другие иммуностимуляторы</w:t>
            </w:r>
          </w:p>
        </w:tc>
        <w:tc>
          <w:tcPr>
            <w:tcW w:w="4024" w:type="dxa"/>
            <w:tcBorders>
              <w:top w:val="nil"/>
              <w:left w:val="nil"/>
              <w:bottom w:val="nil"/>
              <w:right w:val="nil"/>
            </w:tcBorders>
          </w:tcPr>
          <w:p w:rsidR="007A139A" w:rsidRDefault="007A139A">
            <w:pPr>
              <w:pStyle w:val="ConsPlusNormal"/>
            </w:pPr>
            <w:r>
              <w:t>глатирамера ацетат</w:t>
            </w:r>
          </w:p>
        </w:tc>
      </w:tr>
      <w:tr w:rsidR="007A139A">
        <w:tblPrEx>
          <w:tblBorders>
            <w:insideH w:val="none" w:sz="0" w:space="0" w:color="auto"/>
            <w:insideV w:val="none" w:sz="0" w:space="0" w:color="auto"/>
          </w:tblBorders>
        </w:tblPrEx>
        <w:tc>
          <w:tcPr>
            <w:tcW w:w="1020" w:type="dxa"/>
            <w:tcBorders>
              <w:top w:val="nil"/>
              <w:left w:val="nil"/>
              <w:bottom w:val="nil"/>
              <w:right w:val="nil"/>
            </w:tcBorders>
          </w:tcPr>
          <w:p w:rsidR="007A139A" w:rsidRDefault="007A139A">
            <w:pPr>
              <w:pStyle w:val="ConsPlusNormal"/>
              <w:jc w:val="center"/>
            </w:pPr>
            <w:r>
              <w:t>L04</w:t>
            </w:r>
          </w:p>
        </w:tc>
        <w:tc>
          <w:tcPr>
            <w:tcW w:w="4024" w:type="dxa"/>
            <w:tcBorders>
              <w:top w:val="nil"/>
              <w:left w:val="nil"/>
              <w:bottom w:val="nil"/>
              <w:right w:val="nil"/>
            </w:tcBorders>
          </w:tcPr>
          <w:p w:rsidR="007A139A" w:rsidRDefault="007A139A">
            <w:pPr>
              <w:pStyle w:val="ConsPlusNormal"/>
            </w:pPr>
            <w:r>
              <w:t>иммунодепрессанты</w:t>
            </w:r>
          </w:p>
        </w:tc>
        <w:tc>
          <w:tcPr>
            <w:tcW w:w="4024" w:type="dxa"/>
            <w:tcBorders>
              <w:top w:val="nil"/>
              <w:left w:val="nil"/>
              <w:bottom w:val="nil"/>
              <w:right w:val="nil"/>
            </w:tcBorders>
          </w:tcPr>
          <w:p w:rsidR="007A139A" w:rsidRDefault="007A139A">
            <w:pPr>
              <w:pStyle w:val="ConsPlusNormal"/>
            </w:pPr>
          </w:p>
        </w:tc>
      </w:tr>
      <w:tr w:rsidR="007A139A">
        <w:tblPrEx>
          <w:tblBorders>
            <w:insideH w:val="none" w:sz="0" w:space="0" w:color="auto"/>
            <w:insideV w:val="none" w:sz="0" w:space="0" w:color="auto"/>
          </w:tblBorders>
        </w:tblPrEx>
        <w:tc>
          <w:tcPr>
            <w:tcW w:w="1020" w:type="dxa"/>
            <w:tcBorders>
              <w:top w:val="nil"/>
              <w:left w:val="nil"/>
              <w:bottom w:val="nil"/>
              <w:right w:val="nil"/>
            </w:tcBorders>
          </w:tcPr>
          <w:p w:rsidR="007A139A" w:rsidRDefault="007A139A">
            <w:pPr>
              <w:pStyle w:val="ConsPlusNormal"/>
              <w:jc w:val="center"/>
            </w:pPr>
            <w:r>
              <w:t>L04A</w:t>
            </w:r>
          </w:p>
        </w:tc>
        <w:tc>
          <w:tcPr>
            <w:tcW w:w="4024" w:type="dxa"/>
            <w:tcBorders>
              <w:top w:val="nil"/>
              <w:left w:val="nil"/>
              <w:bottom w:val="nil"/>
              <w:right w:val="nil"/>
            </w:tcBorders>
          </w:tcPr>
          <w:p w:rsidR="007A139A" w:rsidRDefault="007A139A">
            <w:pPr>
              <w:pStyle w:val="ConsPlusNormal"/>
            </w:pPr>
            <w:r>
              <w:t>иммунодепрессанты</w:t>
            </w:r>
          </w:p>
        </w:tc>
        <w:tc>
          <w:tcPr>
            <w:tcW w:w="4024" w:type="dxa"/>
            <w:tcBorders>
              <w:top w:val="nil"/>
              <w:left w:val="nil"/>
              <w:bottom w:val="nil"/>
              <w:right w:val="nil"/>
            </w:tcBorders>
          </w:tcPr>
          <w:p w:rsidR="007A139A" w:rsidRDefault="007A139A">
            <w:pPr>
              <w:pStyle w:val="ConsPlusNormal"/>
            </w:pPr>
          </w:p>
        </w:tc>
      </w:tr>
      <w:tr w:rsidR="007A139A">
        <w:tblPrEx>
          <w:tblBorders>
            <w:insideH w:val="none" w:sz="0" w:space="0" w:color="auto"/>
            <w:insideV w:val="none" w:sz="0" w:space="0" w:color="auto"/>
          </w:tblBorders>
        </w:tblPrEx>
        <w:tc>
          <w:tcPr>
            <w:tcW w:w="1020" w:type="dxa"/>
            <w:tcBorders>
              <w:top w:val="nil"/>
              <w:left w:val="nil"/>
              <w:bottom w:val="nil"/>
              <w:right w:val="nil"/>
            </w:tcBorders>
          </w:tcPr>
          <w:p w:rsidR="007A139A" w:rsidRDefault="007A139A">
            <w:pPr>
              <w:pStyle w:val="ConsPlusNormal"/>
              <w:jc w:val="center"/>
            </w:pPr>
            <w:r>
              <w:t>L04AA</w:t>
            </w:r>
          </w:p>
        </w:tc>
        <w:tc>
          <w:tcPr>
            <w:tcW w:w="4024" w:type="dxa"/>
            <w:vMerge w:val="restart"/>
            <w:tcBorders>
              <w:top w:val="nil"/>
              <w:left w:val="nil"/>
              <w:bottom w:val="single" w:sz="4" w:space="0" w:color="auto"/>
              <w:right w:val="nil"/>
            </w:tcBorders>
          </w:tcPr>
          <w:p w:rsidR="007A139A" w:rsidRDefault="007A139A">
            <w:pPr>
              <w:pStyle w:val="ConsPlusNormal"/>
            </w:pPr>
            <w:r>
              <w:t>селективные иммунодепрессанты</w:t>
            </w:r>
          </w:p>
        </w:tc>
        <w:tc>
          <w:tcPr>
            <w:tcW w:w="4024" w:type="dxa"/>
            <w:tcBorders>
              <w:top w:val="nil"/>
              <w:left w:val="nil"/>
              <w:bottom w:val="nil"/>
              <w:right w:val="nil"/>
            </w:tcBorders>
          </w:tcPr>
          <w:p w:rsidR="007A139A" w:rsidRDefault="007A139A">
            <w:pPr>
              <w:pStyle w:val="ConsPlusNormal"/>
            </w:pPr>
            <w:r>
              <w:t>алемтузумаб</w:t>
            </w:r>
          </w:p>
          <w:p w:rsidR="007A139A" w:rsidRDefault="007A139A">
            <w:pPr>
              <w:pStyle w:val="ConsPlusNormal"/>
            </w:pPr>
            <w:r>
              <w:t>натализумаб</w:t>
            </w:r>
          </w:p>
        </w:tc>
      </w:tr>
      <w:tr w:rsidR="007A139A">
        <w:tblPrEx>
          <w:tblBorders>
            <w:insideH w:val="none" w:sz="0" w:space="0" w:color="auto"/>
            <w:insideV w:val="none" w:sz="0" w:space="0" w:color="auto"/>
          </w:tblBorders>
        </w:tblPrEx>
        <w:tc>
          <w:tcPr>
            <w:tcW w:w="1020" w:type="dxa"/>
            <w:tcBorders>
              <w:top w:val="nil"/>
              <w:left w:val="nil"/>
              <w:bottom w:val="single" w:sz="4" w:space="0" w:color="auto"/>
              <w:right w:val="nil"/>
            </w:tcBorders>
          </w:tcPr>
          <w:p w:rsidR="007A139A" w:rsidRDefault="007A139A">
            <w:pPr>
              <w:pStyle w:val="ConsPlusNormal"/>
            </w:pPr>
          </w:p>
        </w:tc>
        <w:tc>
          <w:tcPr>
            <w:tcW w:w="4024" w:type="dxa"/>
            <w:vMerge/>
            <w:tcBorders>
              <w:top w:val="nil"/>
              <w:left w:val="nil"/>
              <w:bottom w:val="single" w:sz="4" w:space="0" w:color="auto"/>
              <w:right w:val="nil"/>
            </w:tcBorders>
          </w:tcPr>
          <w:p w:rsidR="007A139A" w:rsidRDefault="007A139A"/>
        </w:tc>
        <w:tc>
          <w:tcPr>
            <w:tcW w:w="4024" w:type="dxa"/>
            <w:tcBorders>
              <w:top w:val="nil"/>
              <w:left w:val="nil"/>
              <w:bottom w:val="single" w:sz="4" w:space="0" w:color="auto"/>
              <w:right w:val="nil"/>
            </w:tcBorders>
          </w:tcPr>
          <w:p w:rsidR="007A139A" w:rsidRDefault="007A139A">
            <w:pPr>
              <w:pStyle w:val="ConsPlusNormal"/>
            </w:pPr>
            <w:r>
              <w:t>терифлуномид</w:t>
            </w:r>
          </w:p>
        </w:tc>
      </w:tr>
    </w:tbl>
    <w:p w:rsidR="007A139A" w:rsidRDefault="007A139A">
      <w:pPr>
        <w:pStyle w:val="ConsPlusNormal"/>
        <w:jc w:val="both"/>
      </w:pPr>
    </w:p>
    <w:p w:rsidR="007A139A" w:rsidRDefault="007A139A">
      <w:pPr>
        <w:pStyle w:val="ConsPlusTitle"/>
        <w:jc w:val="center"/>
        <w:outlineLvl w:val="2"/>
      </w:pPr>
      <w:r>
        <w:t>VII. Лекарственные препараты, которыми обеспечиваются</w:t>
      </w:r>
    </w:p>
    <w:p w:rsidR="007A139A" w:rsidRDefault="007A139A">
      <w:pPr>
        <w:pStyle w:val="ConsPlusTitle"/>
        <w:jc w:val="center"/>
      </w:pPr>
      <w:r>
        <w:t>пациенты после трансплантации органов и (или) тканей</w:t>
      </w:r>
    </w:p>
    <w:p w:rsidR="007A139A" w:rsidRDefault="007A139A">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20"/>
        <w:gridCol w:w="4024"/>
        <w:gridCol w:w="4024"/>
      </w:tblGrid>
      <w:tr w:rsidR="007A139A">
        <w:tc>
          <w:tcPr>
            <w:tcW w:w="1020" w:type="dxa"/>
            <w:tcBorders>
              <w:top w:val="single" w:sz="4" w:space="0" w:color="auto"/>
              <w:left w:val="nil"/>
              <w:bottom w:val="single" w:sz="4" w:space="0" w:color="auto"/>
            </w:tcBorders>
          </w:tcPr>
          <w:p w:rsidR="007A139A" w:rsidRDefault="007A139A">
            <w:pPr>
              <w:pStyle w:val="ConsPlusNormal"/>
              <w:jc w:val="center"/>
            </w:pPr>
            <w:r>
              <w:t>Код АТХ</w:t>
            </w:r>
          </w:p>
        </w:tc>
        <w:tc>
          <w:tcPr>
            <w:tcW w:w="4024" w:type="dxa"/>
            <w:tcBorders>
              <w:top w:val="single" w:sz="4" w:space="0" w:color="auto"/>
              <w:bottom w:val="single" w:sz="4" w:space="0" w:color="auto"/>
            </w:tcBorders>
          </w:tcPr>
          <w:p w:rsidR="007A139A" w:rsidRDefault="007A139A">
            <w:pPr>
              <w:pStyle w:val="ConsPlusNormal"/>
              <w:jc w:val="center"/>
            </w:pPr>
            <w:r>
              <w:t>Анатомо-терапевтическо-химическая классификация (АТХ)</w:t>
            </w:r>
          </w:p>
        </w:tc>
        <w:tc>
          <w:tcPr>
            <w:tcW w:w="4024" w:type="dxa"/>
            <w:tcBorders>
              <w:top w:val="single" w:sz="4" w:space="0" w:color="auto"/>
              <w:bottom w:val="single" w:sz="4" w:space="0" w:color="auto"/>
              <w:right w:val="nil"/>
            </w:tcBorders>
          </w:tcPr>
          <w:p w:rsidR="007A139A" w:rsidRDefault="007A139A">
            <w:pPr>
              <w:pStyle w:val="ConsPlusNormal"/>
              <w:jc w:val="center"/>
            </w:pPr>
            <w:r>
              <w:t>Лекарственные препараты</w:t>
            </w:r>
          </w:p>
        </w:tc>
      </w:tr>
      <w:tr w:rsidR="007A139A">
        <w:tblPrEx>
          <w:tblBorders>
            <w:insideH w:val="none" w:sz="0" w:space="0" w:color="auto"/>
            <w:insideV w:val="none" w:sz="0" w:space="0" w:color="auto"/>
          </w:tblBorders>
        </w:tblPrEx>
        <w:tc>
          <w:tcPr>
            <w:tcW w:w="1020" w:type="dxa"/>
            <w:tcBorders>
              <w:top w:val="single" w:sz="4" w:space="0" w:color="auto"/>
              <w:left w:val="nil"/>
              <w:bottom w:val="nil"/>
              <w:right w:val="nil"/>
            </w:tcBorders>
          </w:tcPr>
          <w:p w:rsidR="007A139A" w:rsidRDefault="007A139A">
            <w:pPr>
              <w:pStyle w:val="ConsPlusNormal"/>
              <w:jc w:val="center"/>
            </w:pPr>
            <w:r>
              <w:t>L</w:t>
            </w:r>
          </w:p>
        </w:tc>
        <w:tc>
          <w:tcPr>
            <w:tcW w:w="4024" w:type="dxa"/>
            <w:tcBorders>
              <w:top w:val="single" w:sz="4" w:space="0" w:color="auto"/>
              <w:left w:val="nil"/>
              <w:bottom w:val="nil"/>
              <w:right w:val="nil"/>
            </w:tcBorders>
          </w:tcPr>
          <w:p w:rsidR="007A139A" w:rsidRDefault="007A139A">
            <w:pPr>
              <w:pStyle w:val="ConsPlusNormal"/>
            </w:pPr>
            <w:r>
              <w:t>противоопухолевые препараты и иммуномодуляторы</w:t>
            </w:r>
          </w:p>
        </w:tc>
        <w:tc>
          <w:tcPr>
            <w:tcW w:w="4024" w:type="dxa"/>
            <w:tcBorders>
              <w:top w:val="single" w:sz="4" w:space="0" w:color="auto"/>
              <w:left w:val="nil"/>
              <w:bottom w:val="nil"/>
              <w:right w:val="nil"/>
            </w:tcBorders>
          </w:tcPr>
          <w:p w:rsidR="007A139A" w:rsidRDefault="007A139A">
            <w:pPr>
              <w:pStyle w:val="ConsPlusNormal"/>
            </w:pPr>
          </w:p>
        </w:tc>
      </w:tr>
      <w:tr w:rsidR="007A139A">
        <w:tblPrEx>
          <w:tblBorders>
            <w:insideH w:val="none" w:sz="0" w:space="0" w:color="auto"/>
            <w:insideV w:val="none" w:sz="0" w:space="0" w:color="auto"/>
          </w:tblBorders>
        </w:tblPrEx>
        <w:tc>
          <w:tcPr>
            <w:tcW w:w="1020" w:type="dxa"/>
            <w:tcBorders>
              <w:top w:val="nil"/>
              <w:left w:val="nil"/>
              <w:bottom w:val="nil"/>
              <w:right w:val="nil"/>
            </w:tcBorders>
          </w:tcPr>
          <w:p w:rsidR="007A139A" w:rsidRDefault="007A139A">
            <w:pPr>
              <w:pStyle w:val="ConsPlusNormal"/>
              <w:jc w:val="center"/>
            </w:pPr>
            <w:r>
              <w:t>L04</w:t>
            </w:r>
          </w:p>
        </w:tc>
        <w:tc>
          <w:tcPr>
            <w:tcW w:w="4024" w:type="dxa"/>
            <w:tcBorders>
              <w:top w:val="nil"/>
              <w:left w:val="nil"/>
              <w:bottom w:val="nil"/>
              <w:right w:val="nil"/>
            </w:tcBorders>
          </w:tcPr>
          <w:p w:rsidR="007A139A" w:rsidRDefault="007A139A">
            <w:pPr>
              <w:pStyle w:val="ConsPlusNormal"/>
            </w:pPr>
            <w:r>
              <w:t>иммунодепрессанты</w:t>
            </w:r>
          </w:p>
        </w:tc>
        <w:tc>
          <w:tcPr>
            <w:tcW w:w="4024" w:type="dxa"/>
            <w:tcBorders>
              <w:top w:val="nil"/>
              <w:left w:val="nil"/>
              <w:bottom w:val="nil"/>
              <w:right w:val="nil"/>
            </w:tcBorders>
          </w:tcPr>
          <w:p w:rsidR="007A139A" w:rsidRDefault="007A139A">
            <w:pPr>
              <w:pStyle w:val="ConsPlusNormal"/>
            </w:pPr>
          </w:p>
        </w:tc>
      </w:tr>
      <w:tr w:rsidR="007A139A">
        <w:tblPrEx>
          <w:tblBorders>
            <w:insideH w:val="none" w:sz="0" w:space="0" w:color="auto"/>
            <w:insideV w:val="none" w:sz="0" w:space="0" w:color="auto"/>
          </w:tblBorders>
        </w:tblPrEx>
        <w:tc>
          <w:tcPr>
            <w:tcW w:w="1020" w:type="dxa"/>
            <w:tcBorders>
              <w:top w:val="nil"/>
              <w:left w:val="nil"/>
              <w:bottom w:val="nil"/>
              <w:right w:val="nil"/>
            </w:tcBorders>
          </w:tcPr>
          <w:p w:rsidR="007A139A" w:rsidRDefault="007A139A">
            <w:pPr>
              <w:pStyle w:val="ConsPlusNormal"/>
              <w:jc w:val="center"/>
            </w:pPr>
            <w:r>
              <w:t>L04A</w:t>
            </w:r>
          </w:p>
        </w:tc>
        <w:tc>
          <w:tcPr>
            <w:tcW w:w="4024" w:type="dxa"/>
            <w:tcBorders>
              <w:top w:val="nil"/>
              <w:left w:val="nil"/>
              <w:bottom w:val="nil"/>
              <w:right w:val="nil"/>
            </w:tcBorders>
          </w:tcPr>
          <w:p w:rsidR="007A139A" w:rsidRDefault="007A139A">
            <w:pPr>
              <w:pStyle w:val="ConsPlusNormal"/>
            </w:pPr>
            <w:r>
              <w:t>иммунодепрессанты</w:t>
            </w:r>
          </w:p>
        </w:tc>
        <w:tc>
          <w:tcPr>
            <w:tcW w:w="4024" w:type="dxa"/>
            <w:tcBorders>
              <w:top w:val="nil"/>
              <w:left w:val="nil"/>
              <w:bottom w:val="nil"/>
              <w:right w:val="nil"/>
            </w:tcBorders>
          </w:tcPr>
          <w:p w:rsidR="007A139A" w:rsidRDefault="007A139A">
            <w:pPr>
              <w:pStyle w:val="ConsPlusNormal"/>
            </w:pPr>
          </w:p>
        </w:tc>
      </w:tr>
      <w:tr w:rsidR="007A139A">
        <w:tblPrEx>
          <w:tblBorders>
            <w:insideH w:val="none" w:sz="0" w:space="0" w:color="auto"/>
            <w:insideV w:val="none" w:sz="0" w:space="0" w:color="auto"/>
          </w:tblBorders>
        </w:tblPrEx>
        <w:tc>
          <w:tcPr>
            <w:tcW w:w="1020" w:type="dxa"/>
            <w:tcBorders>
              <w:top w:val="nil"/>
              <w:left w:val="nil"/>
              <w:bottom w:val="nil"/>
              <w:right w:val="nil"/>
            </w:tcBorders>
          </w:tcPr>
          <w:p w:rsidR="007A139A" w:rsidRDefault="007A139A">
            <w:pPr>
              <w:pStyle w:val="ConsPlusNormal"/>
              <w:jc w:val="center"/>
            </w:pPr>
            <w:r>
              <w:t>L04AA</w:t>
            </w:r>
          </w:p>
        </w:tc>
        <w:tc>
          <w:tcPr>
            <w:tcW w:w="4024" w:type="dxa"/>
            <w:tcBorders>
              <w:top w:val="nil"/>
              <w:left w:val="nil"/>
              <w:bottom w:val="nil"/>
              <w:right w:val="nil"/>
            </w:tcBorders>
          </w:tcPr>
          <w:p w:rsidR="007A139A" w:rsidRDefault="007A139A">
            <w:pPr>
              <w:pStyle w:val="ConsPlusNormal"/>
            </w:pPr>
            <w:r>
              <w:t>селективные иммунодепрессанты</w:t>
            </w:r>
          </w:p>
        </w:tc>
        <w:tc>
          <w:tcPr>
            <w:tcW w:w="4024" w:type="dxa"/>
            <w:tcBorders>
              <w:top w:val="nil"/>
              <w:left w:val="nil"/>
              <w:bottom w:val="nil"/>
              <w:right w:val="nil"/>
            </w:tcBorders>
          </w:tcPr>
          <w:p w:rsidR="007A139A" w:rsidRDefault="007A139A">
            <w:pPr>
              <w:pStyle w:val="ConsPlusNormal"/>
            </w:pPr>
            <w:r>
              <w:t>микофенолата мофетил</w:t>
            </w:r>
          </w:p>
        </w:tc>
      </w:tr>
      <w:tr w:rsidR="007A139A">
        <w:tblPrEx>
          <w:tblBorders>
            <w:insideH w:val="none" w:sz="0" w:space="0" w:color="auto"/>
            <w:insideV w:val="none" w:sz="0" w:space="0" w:color="auto"/>
          </w:tblBorders>
        </w:tblPrEx>
        <w:tc>
          <w:tcPr>
            <w:tcW w:w="1020" w:type="dxa"/>
            <w:tcBorders>
              <w:top w:val="nil"/>
              <w:left w:val="nil"/>
              <w:bottom w:val="nil"/>
              <w:right w:val="nil"/>
            </w:tcBorders>
          </w:tcPr>
          <w:p w:rsidR="007A139A" w:rsidRDefault="007A139A">
            <w:pPr>
              <w:pStyle w:val="ConsPlusNormal"/>
            </w:pPr>
          </w:p>
        </w:tc>
        <w:tc>
          <w:tcPr>
            <w:tcW w:w="4024" w:type="dxa"/>
            <w:tcBorders>
              <w:top w:val="nil"/>
              <w:left w:val="nil"/>
              <w:bottom w:val="nil"/>
              <w:right w:val="nil"/>
            </w:tcBorders>
          </w:tcPr>
          <w:p w:rsidR="007A139A" w:rsidRDefault="007A139A">
            <w:pPr>
              <w:pStyle w:val="ConsPlusNormal"/>
            </w:pPr>
          </w:p>
        </w:tc>
        <w:tc>
          <w:tcPr>
            <w:tcW w:w="4024" w:type="dxa"/>
            <w:tcBorders>
              <w:top w:val="nil"/>
              <w:left w:val="nil"/>
              <w:bottom w:val="nil"/>
              <w:right w:val="nil"/>
            </w:tcBorders>
          </w:tcPr>
          <w:p w:rsidR="007A139A" w:rsidRDefault="007A139A">
            <w:pPr>
              <w:pStyle w:val="ConsPlusNormal"/>
            </w:pPr>
            <w:r>
              <w:t>микофеноловая кислота</w:t>
            </w:r>
          </w:p>
          <w:p w:rsidR="007A139A" w:rsidRDefault="007A139A">
            <w:pPr>
              <w:pStyle w:val="ConsPlusNormal"/>
            </w:pPr>
            <w:r>
              <w:t>эверолимус</w:t>
            </w:r>
          </w:p>
        </w:tc>
      </w:tr>
      <w:tr w:rsidR="007A139A">
        <w:tblPrEx>
          <w:tblBorders>
            <w:insideH w:val="none" w:sz="0" w:space="0" w:color="auto"/>
            <w:insideV w:val="none" w:sz="0" w:space="0" w:color="auto"/>
          </w:tblBorders>
        </w:tblPrEx>
        <w:tc>
          <w:tcPr>
            <w:tcW w:w="1020" w:type="dxa"/>
            <w:tcBorders>
              <w:top w:val="nil"/>
              <w:left w:val="nil"/>
              <w:bottom w:val="nil"/>
              <w:right w:val="nil"/>
            </w:tcBorders>
          </w:tcPr>
          <w:p w:rsidR="007A139A" w:rsidRDefault="007A139A">
            <w:pPr>
              <w:pStyle w:val="ConsPlusNormal"/>
              <w:jc w:val="center"/>
            </w:pPr>
            <w:r>
              <w:t>L04AD</w:t>
            </w:r>
          </w:p>
        </w:tc>
        <w:tc>
          <w:tcPr>
            <w:tcW w:w="4024" w:type="dxa"/>
            <w:tcBorders>
              <w:top w:val="nil"/>
              <w:left w:val="nil"/>
              <w:bottom w:val="nil"/>
              <w:right w:val="nil"/>
            </w:tcBorders>
          </w:tcPr>
          <w:p w:rsidR="007A139A" w:rsidRDefault="007A139A">
            <w:pPr>
              <w:pStyle w:val="ConsPlusNormal"/>
            </w:pPr>
            <w:r>
              <w:t>ингибиторы кальциневрина</w:t>
            </w:r>
          </w:p>
        </w:tc>
        <w:tc>
          <w:tcPr>
            <w:tcW w:w="4024" w:type="dxa"/>
            <w:tcBorders>
              <w:top w:val="nil"/>
              <w:left w:val="nil"/>
              <w:bottom w:val="nil"/>
              <w:right w:val="nil"/>
            </w:tcBorders>
          </w:tcPr>
          <w:p w:rsidR="007A139A" w:rsidRDefault="007A139A">
            <w:pPr>
              <w:pStyle w:val="ConsPlusNormal"/>
            </w:pPr>
            <w:r>
              <w:t>такролимус</w:t>
            </w:r>
          </w:p>
        </w:tc>
      </w:tr>
      <w:tr w:rsidR="007A139A">
        <w:tblPrEx>
          <w:tblBorders>
            <w:insideH w:val="none" w:sz="0" w:space="0" w:color="auto"/>
            <w:insideV w:val="none" w:sz="0" w:space="0" w:color="auto"/>
          </w:tblBorders>
        </w:tblPrEx>
        <w:tc>
          <w:tcPr>
            <w:tcW w:w="1020" w:type="dxa"/>
            <w:tcBorders>
              <w:top w:val="nil"/>
              <w:left w:val="nil"/>
              <w:bottom w:val="single" w:sz="4" w:space="0" w:color="auto"/>
              <w:right w:val="nil"/>
            </w:tcBorders>
          </w:tcPr>
          <w:p w:rsidR="007A139A" w:rsidRDefault="007A139A">
            <w:pPr>
              <w:pStyle w:val="ConsPlusNormal"/>
            </w:pPr>
          </w:p>
        </w:tc>
        <w:tc>
          <w:tcPr>
            <w:tcW w:w="4024" w:type="dxa"/>
            <w:tcBorders>
              <w:top w:val="nil"/>
              <w:left w:val="nil"/>
              <w:bottom w:val="single" w:sz="4" w:space="0" w:color="auto"/>
              <w:right w:val="nil"/>
            </w:tcBorders>
          </w:tcPr>
          <w:p w:rsidR="007A139A" w:rsidRDefault="007A139A">
            <w:pPr>
              <w:pStyle w:val="ConsPlusNormal"/>
            </w:pPr>
          </w:p>
        </w:tc>
        <w:tc>
          <w:tcPr>
            <w:tcW w:w="4024" w:type="dxa"/>
            <w:tcBorders>
              <w:top w:val="nil"/>
              <w:left w:val="nil"/>
              <w:bottom w:val="single" w:sz="4" w:space="0" w:color="auto"/>
              <w:right w:val="nil"/>
            </w:tcBorders>
          </w:tcPr>
          <w:p w:rsidR="007A139A" w:rsidRDefault="007A139A">
            <w:pPr>
              <w:pStyle w:val="ConsPlusNormal"/>
            </w:pPr>
            <w:r>
              <w:t>циклоспорин</w:t>
            </w:r>
          </w:p>
        </w:tc>
      </w:tr>
    </w:tbl>
    <w:p w:rsidR="007A139A" w:rsidRDefault="007A139A">
      <w:pPr>
        <w:pStyle w:val="ConsPlusNormal"/>
        <w:jc w:val="both"/>
      </w:pPr>
    </w:p>
    <w:p w:rsidR="007A139A" w:rsidRDefault="007A139A">
      <w:pPr>
        <w:pStyle w:val="ConsPlusTitle"/>
        <w:jc w:val="center"/>
        <w:outlineLvl w:val="2"/>
      </w:pPr>
      <w:r>
        <w:t>VIII. Лекарственные препараты, которыми обеспечиваются</w:t>
      </w:r>
    </w:p>
    <w:p w:rsidR="007A139A" w:rsidRDefault="007A139A">
      <w:pPr>
        <w:pStyle w:val="ConsPlusTitle"/>
        <w:jc w:val="center"/>
      </w:pPr>
      <w:r>
        <w:t>больные гемолитико-уремическим синдромом</w:t>
      </w:r>
    </w:p>
    <w:p w:rsidR="007A139A" w:rsidRDefault="007A139A">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20"/>
        <w:gridCol w:w="4024"/>
        <w:gridCol w:w="4024"/>
      </w:tblGrid>
      <w:tr w:rsidR="007A139A">
        <w:tc>
          <w:tcPr>
            <w:tcW w:w="1020" w:type="dxa"/>
            <w:tcBorders>
              <w:top w:val="single" w:sz="4" w:space="0" w:color="auto"/>
              <w:left w:val="nil"/>
              <w:bottom w:val="single" w:sz="4" w:space="0" w:color="auto"/>
            </w:tcBorders>
          </w:tcPr>
          <w:p w:rsidR="007A139A" w:rsidRDefault="007A139A">
            <w:pPr>
              <w:pStyle w:val="ConsPlusNormal"/>
              <w:jc w:val="center"/>
            </w:pPr>
            <w:r>
              <w:t>Код АТХ</w:t>
            </w:r>
          </w:p>
        </w:tc>
        <w:tc>
          <w:tcPr>
            <w:tcW w:w="4024" w:type="dxa"/>
            <w:tcBorders>
              <w:top w:val="single" w:sz="4" w:space="0" w:color="auto"/>
              <w:bottom w:val="single" w:sz="4" w:space="0" w:color="auto"/>
            </w:tcBorders>
          </w:tcPr>
          <w:p w:rsidR="007A139A" w:rsidRDefault="007A139A">
            <w:pPr>
              <w:pStyle w:val="ConsPlusNormal"/>
              <w:jc w:val="center"/>
            </w:pPr>
            <w:r>
              <w:t>Анатомо-терапевтическо-химическая классификация (АТХ)</w:t>
            </w:r>
          </w:p>
        </w:tc>
        <w:tc>
          <w:tcPr>
            <w:tcW w:w="4024" w:type="dxa"/>
            <w:tcBorders>
              <w:top w:val="single" w:sz="4" w:space="0" w:color="auto"/>
              <w:bottom w:val="single" w:sz="4" w:space="0" w:color="auto"/>
              <w:right w:val="nil"/>
            </w:tcBorders>
          </w:tcPr>
          <w:p w:rsidR="007A139A" w:rsidRDefault="007A139A">
            <w:pPr>
              <w:pStyle w:val="ConsPlusNormal"/>
              <w:jc w:val="center"/>
            </w:pPr>
            <w:r>
              <w:t>Лекарственные препараты</w:t>
            </w:r>
          </w:p>
        </w:tc>
      </w:tr>
      <w:tr w:rsidR="007A139A">
        <w:tblPrEx>
          <w:tblBorders>
            <w:insideH w:val="none" w:sz="0" w:space="0" w:color="auto"/>
            <w:insideV w:val="none" w:sz="0" w:space="0" w:color="auto"/>
          </w:tblBorders>
        </w:tblPrEx>
        <w:tc>
          <w:tcPr>
            <w:tcW w:w="1020" w:type="dxa"/>
            <w:tcBorders>
              <w:top w:val="single" w:sz="4" w:space="0" w:color="auto"/>
              <w:left w:val="nil"/>
              <w:bottom w:val="nil"/>
              <w:right w:val="nil"/>
            </w:tcBorders>
          </w:tcPr>
          <w:p w:rsidR="007A139A" w:rsidRDefault="007A139A">
            <w:pPr>
              <w:pStyle w:val="ConsPlusNormal"/>
              <w:jc w:val="center"/>
            </w:pPr>
            <w:r>
              <w:t>L04</w:t>
            </w:r>
          </w:p>
        </w:tc>
        <w:tc>
          <w:tcPr>
            <w:tcW w:w="4024" w:type="dxa"/>
            <w:tcBorders>
              <w:top w:val="single" w:sz="4" w:space="0" w:color="auto"/>
              <w:left w:val="nil"/>
              <w:bottom w:val="nil"/>
              <w:right w:val="nil"/>
            </w:tcBorders>
          </w:tcPr>
          <w:p w:rsidR="007A139A" w:rsidRDefault="007A139A">
            <w:pPr>
              <w:pStyle w:val="ConsPlusNormal"/>
            </w:pPr>
            <w:r>
              <w:t>иммунодепрессанты</w:t>
            </w:r>
          </w:p>
        </w:tc>
        <w:tc>
          <w:tcPr>
            <w:tcW w:w="4024" w:type="dxa"/>
            <w:tcBorders>
              <w:top w:val="single" w:sz="4" w:space="0" w:color="auto"/>
              <w:left w:val="nil"/>
              <w:bottom w:val="nil"/>
              <w:right w:val="nil"/>
            </w:tcBorders>
          </w:tcPr>
          <w:p w:rsidR="007A139A" w:rsidRDefault="007A139A">
            <w:pPr>
              <w:pStyle w:val="ConsPlusNormal"/>
            </w:pPr>
          </w:p>
        </w:tc>
      </w:tr>
      <w:tr w:rsidR="007A139A">
        <w:tblPrEx>
          <w:tblBorders>
            <w:insideH w:val="none" w:sz="0" w:space="0" w:color="auto"/>
            <w:insideV w:val="none" w:sz="0" w:space="0" w:color="auto"/>
          </w:tblBorders>
        </w:tblPrEx>
        <w:tc>
          <w:tcPr>
            <w:tcW w:w="1020" w:type="dxa"/>
            <w:tcBorders>
              <w:top w:val="nil"/>
              <w:left w:val="nil"/>
              <w:bottom w:val="nil"/>
              <w:right w:val="nil"/>
            </w:tcBorders>
          </w:tcPr>
          <w:p w:rsidR="007A139A" w:rsidRDefault="007A139A">
            <w:pPr>
              <w:pStyle w:val="ConsPlusNormal"/>
              <w:jc w:val="center"/>
            </w:pPr>
            <w:r>
              <w:t>L04A</w:t>
            </w:r>
          </w:p>
        </w:tc>
        <w:tc>
          <w:tcPr>
            <w:tcW w:w="4024" w:type="dxa"/>
            <w:tcBorders>
              <w:top w:val="nil"/>
              <w:left w:val="nil"/>
              <w:bottom w:val="nil"/>
              <w:right w:val="nil"/>
            </w:tcBorders>
          </w:tcPr>
          <w:p w:rsidR="007A139A" w:rsidRDefault="007A139A">
            <w:pPr>
              <w:pStyle w:val="ConsPlusNormal"/>
            </w:pPr>
            <w:r>
              <w:t>иммунодепрессанты</w:t>
            </w:r>
          </w:p>
        </w:tc>
        <w:tc>
          <w:tcPr>
            <w:tcW w:w="4024" w:type="dxa"/>
            <w:tcBorders>
              <w:top w:val="nil"/>
              <w:left w:val="nil"/>
              <w:bottom w:val="nil"/>
              <w:right w:val="nil"/>
            </w:tcBorders>
          </w:tcPr>
          <w:p w:rsidR="007A139A" w:rsidRDefault="007A139A">
            <w:pPr>
              <w:pStyle w:val="ConsPlusNormal"/>
            </w:pPr>
          </w:p>
        </w:tc>
      </w:tr>
      <w:tr w:rsidR="007A139A">
        <w:tblPrEx>
          <w:tblBorders>
            <w:insideH w:val="none" w:sz="0" w:space="0" w:color="auto"/>
            <w:insideV w:val="none" w:sz="0" w:space="0" w:color="auto"/>
          </w:tblBorders>
        </w:tblPrEx>
        <w:tc>
          <w:tcPr>
            <w:tcW w:w="1020" w:type="dxa"/>
            <w:tcBorders>
              <w:top w:val="nil"/>
              <w:left w:val="nil"/>
              <w:bottom w:val="single" w:sz="4" w:space="0" w:color="auto"/>
              <w:right w:val="nil"/>
            </w:tcBorders>
          </w:tcPr>
          <w:p w:rsidR="007A139A" w:rsidRDefault="007A139A">
            <w:pPr>
              <w:pStyle w:val="ConsPlusNormal"/>
              <w:jc w:val="center"/>
            </w:pPr>
            <w:r>
              <w:t>L04AA</w:t>
            </w:r>
          </w:p>
        </w:tc>
        <w:tc>
          <w:tcPr>
            <w:tcW w:w="4024" w:type="dxa"/>
            <w:tcBorders>
              <w:top w:val="nil"/>
              <w:left w:val="nil"/>
              <w:bottom w:val="single" w:sz="4" w:space="0" w:color="auto"/>
              <w:right w:val="nil"/>
            </w:tcBorders>
          </w:tcPr>
          <w:p w:rsidR="007A139A" w:rsidRDefault="007A139A">
            <w:pPr>
              <w:pStyle w:val="ConsPlusNormal"/>
            </w:pPr>
            <w:r>
              <w:t>селективные иммунодепрессанты</w:t>
            </w:r>
          </w:p>
        </w:tc>
        <w:tc>
          <w:tcPr>
            <w:tcW w:w="4024" w:type="dxa"/>
            <w:tcBorders>
              <w:top w:val="nil"/>
              <w:left w:val="nil"/>
              <w:bottom w:val="single" w:sz="4" w:space="0" w:color="auto"/>
              <w:right w:val="nil"/>
            </w:tcBorders>
          </w:tcPr>
          <w:p w:rsidR="007A139A" w:rsidRDefault="007A139A">
            <w:pPr>
              <w:pStyle w:val="ConsPlusNormal"/>
            </w:pPr>
            <w:r>
              <w:t>экулизумаб</w:t>
            </w:r>
          </w:p>
        </w:tc>
      </w:tr>
    </w:tbl>
    <w:p w:rsidR="007A139A" w:rsidRDefault="007A139A">
      <w:pPr>
        <w:pStyle w:val="ConsPlusNormal"/>
        <w:jc w:val="both"/>
      </w:pPr>
    </w:p>
    <w:p w:rsidR="007A139A" w:rsidRDefault="007A139A">
      <w:pPr>
        <w:pStyle w:val="ConsPlusTitle"/>
        <w:jc w:val="center"/>
        <w:outlineLvl w:val="2"/>
      </w:pPr>
      <w:r>
        <w:t>IX. Лекарственные препараты, которыми обеспечиваются</w:t>
      </w:r>
    </w:p>
    <w:p w:rsidR="007A139A" w:rsidRDefault="007A139A">
      <w:pPr>
        <w:pStyle w:val="ConsPlusTitle"/>
        <w:jc w:val="center"/>
      </w:pPr>
      <w:r>
        <w:t>больные юношеским артритом с системным началом</w:t>
      </w:r>
    </w:p>
    <w:p w:rsidR="007A139A" w:rsidRDefault="007A139A">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20"/>
        <w:gridCol w:w="4024"/>
        <w:gridCol w:w="4024"/>
      </w:tblGrid>
      <w:tr w:rsidR="007A139A">
        <w:tc>
          <w:tcPr>
            <w:tcW w:w="1020" w:type="dxa"/>
            <w:tcBorders>
              <w:top w:val="single" w:sz="4" w:space="0" w:color="auto"/>
              <w:left w:val="nil"/>
              <w:bottom w:val="single" w:sz="4" w:space="0" w:color="auto"/>
            </w:tcBorders>
          </w:tcPr>
          <w:p w:rsidR="007A139A" w:rsidRDefault="007A139A">
            <w:pPr>
              <w:pStyle w:val="ConsPlusNormal"/>
              <w:jc w:val="center"/>
            </w:pPr>
            <w:r>
              <w:t>Код АТХ</w:t>
            </w:r>
          </w:p>
        </w:tc>
        <w:tc>
          <w:tcPr>
            <w:tcW w:w="4024" w:type="dxa"/>
            <w:tcBorders>
              <w:top w:val="single" w:sz="4" w:space="0" w:color="auto"/>
              <w:bottom w:val="single" w:sz="4" w:space="0" w:color="auto"/>
            </w:tcBorders>
          </w:tcPr>
          <w:p w:rsidR="007A139A" w:rsidRDefault="007A139A">
            <w:pPr>
              <w:pStyle w:val="ConsPlusNormal"/>
              <w:jc w:val="center"/>
            </w:pPr>
            <w:r>
              <w:t>Анатомо-терапевтическо-химическая классификация (АТХ)</w:t>
            </w:r>
          </w:p>
        </w:tc>
        <w:tc>
          <w:tcPr>
            <w:tcW w:w="4024" w:type="dxa"/>
            <w:tcBorders>
              <w:top w:val="single" w:sz="4" w:space="0" w:color="auto"/>
              <w:bottom w:val="single" w:sz="4" w:space="0" w:color="auto"/>
              <w:right w:val="nil"/>
            </w:tcBorders>
          </w:tcPr>
          <w:p w:rsidR="007A139A" w:rsidRDefault="007A139A">
            <w:pPr>
              <w:pStyle w:val="ConsPlusNormal"/>
              <w:jc w:val="center"/>
            </w:pPr>
            <w:r>
              <w:t>Лекарственные препараты</w:t>
            </w:r>
          </w:p>
        </w:tc>
      </w:tr>
      <w:tr w:rsidR="007A139A">
        <w:tblPrEx>
          <w:tblBorders>
            <w:insideH w:val="none" w:sz="0" w:space="0" w:color="auto"/>
            <w:insideV w:val="none" w:sz="0" w:space="0" w:color="auto"/>
          </w:tblBorders>
        </w:tblPrEx>
        <w:tc>
          <w:tcPr>
            <w:tcW w:w="1020" w:type="dxa"/>
            <w:tcBorders>
              <w:top w:val="single" w:sz="4" w:space="0" w:color="auto"/>
              <w:left w:val="nil"/>
              <w:bottom w:val="nil"/>
              <w:right w:val="nil"/>
            </w:tcBorders>
          </w:tcPr>
          <w:p w:rsidR="007A139A" w:rsidRDefault="007A139A">
            <w:pPr>
              <w:pStyle w:val="ConsPlusNormal"/>
              <w:jc w:val="center"/>
            </w:pPr>
            <w:r>
              <w:t>L04</w:t>
            </w:r>
          </w:p>
        </w:tc>
        <w:tc>
          <w:tcPr>
            <w:tcW w:w="4024" w:type="dxa"/>
            <w:tcBorders>
              <w:top w:val="single" w:sz="4" w:space="0" w:color="auto"/>
              <w:left w:val="nil"/>
              <w:bottom w:val="nil"/>
              <w:right w:val="nil"/>
            </w:tcBorders>
          </w:tcPr>
          <w:p w:rsidR="007A139A" w:rsidRDefault="007A139A">
            <w:pPr>
              <w:pStyle w:val="ConsPlusNormal"/>
            </w:pPr>
            <w:r>
              <w:t>иммунодепрессанты</w:t>
            </w:r>
          </w:p>
        </w:tc>
        <w:tc>
          <w:tcPr>
            <w:tcW w:w="4024" w:type="dxa"/>
            <w:tcBorders>
              <w:top w:val="single" w:sz="4" w:space="0" w:color="auto"/>
              <w:left w:val="nil"/>
              <w:bottom w:val="nil"/>
              <w:right w:val="nil"/>
            </w:tcBorders>
          </w:tcPr>
          <w:p w:rsidR="007A139A" w:rsidRDefault="007A139A">
            <w:pPr>
              <w:pStyle w:val="ConsPlusNormal"/>
            </w:pPr>
          </w:p>
        </w:tc>
      </w:tr>
      <w:tr w:rsidR="007A139A">
        <w:tblPrEx>
          <w:tblBorders>
            <w:insideH w:val="none" w:sz="0" w:space="0" w:color="auto"/>
            <w:insideV w:val="none" w:sz="0" w:space="0" w:color="auto"/>
          </w:tblBorders>
        </w:tblPrEx>
        <w:tc>
          <w:tcPr>
            <w:tcW w:w="1020" w:type="dxa"/>
            <w:tcBorders>
              <w:top w:val="nil"/>
              <w:left w:val="nil"/>
              <w:bottom w:val="nil"/>
              <w:right w:val="nil"/>
            </w:tcBorders>
          </w:tcPr>
          <w:p w:rsidR="007A139A" w:rsidRDefault="007A139A">
            <w:pPr>
              <w:pStyle w:val="ConsPlusNormal"/>
              <w:jc w:val="center"/>
            </w:pPr>
            <w:r>
              <w:t>L04A</w:t>
            </w:r>
          </w:p>
        </w:tc>
        <w:tc>
          <w:tcPr>
            <w:tcW w:w="4024" w:type="dxa"/>
            <w:tcBorders>
              <w:top w:val="nil"/>
              <w:left w:val="nil"/>
              <w:bottom w:val="nil"/>
              <w:right w:val="nil"/>
            </w:tcBorders>
          </w:tcPr>
          <w:p w:rsidR="007A139A" w:rsidRDefault="007A139A">
            <w:pPr>
              <w:pStyle w:val="ConsPlusNormal"/>
            </w:pPr>
            <w:r>
              <w:t>иммунодепрессанты</w:t>
            </w:r>
          </w:p>
        </w:tc>
        <w:tc>
          <w:tcPr>
            <w:tcW w:w="4024" w:type="dxa"/>
            <w:tcBorders>
              <w:top w:val="nil"/>
              <w:left w:val="nil"/>
              <w:bottom w:val="nil"/>
              <w:right w:val="nil"/>
            </w:tcBorders>
          </w:tcPr>
          <w:p w:rsidR="007A139A" w:rsidRDefault="007A139A">
            <w:pPr>
              <w:pStyle w:val="ConsPlusNormal"/>
            </w:pPr>
          </w:p>
        </w:tc>
      </w:tr>
      <w:tr w:rsidR="007A139A">
        <w:tblPrEx>
          <w:tblBorders>
            <w:insideH w:val="none" w:sz="0" w:space="0" w:color="auto"/>
            <w:insideV w:val="none" w:sz="0" w:space="0" w:color="auto"/>
          </w:tblBorders>
        </w:tblPrEx>
        <w:tc>
          <w:tcPr>
            <w:tcW w:w="1020" w:type="dxa"/>
            <w:tcBorders>
              <w:top w:val="nil"/>
              <w:left w:val="nil"/>
              <w:bottom w:val="nil"/>
              <w:right w:val="nil"/>
            </w:tcBorders>
          </w:tcPr>
          <w:p w:rsidR="007A139A" w:rsidRDefault="007A139A">
            <w:pPr>
              <w:pStyle w:val="ConsPlusNormal"/>
              <w:jc w:val="center"/>
            </w:pPr>
            <w:r>
              <w:t>L04AB</w:t>
            </w:r>
          </w:p>
        </w:tc>
        <w:tc>
          <w:tcPr>
            <w:tcW w:w="4024" w:type="dxa"/>
            <w:tcBorders>
              <w:top w:val="nil"/>
              <w:left w:val="nil"/>
              <w:bottom w:val="nil"/>
              <w:right w:val="nil"/>
            </w:tcBorders>
          </w:tcPr>
          <w:p w:rsidR="007A139A" w:rsidRDefault="007A139A">
            <w:pPr>
              <w:pStyle w:val="ConsPlusNormal"/>
            </w:pPr>
            <w:r>
              <w:t>ингибиторы фактора некроза опухоли альфа (ФНО-альфа)</w:t>
            </w:r>
          </w:p>
        </w:tc>
        <w:tc>
          <w:tcPr>
            <w:tcW w:w="4024" w:type="dxa"/>
            <w:tcBorders>
              <w:top w:val="nil"/>
              <w:left w:val="nil"/>
              <w:bottom w:val="nil"/>
              <w:right w:val="nil"/>
            </w:tcBorders>
          </w:tcPr>
          <w:p w:rsidR="007A139A" w:rsidRDefault="007A139A">
            <w:pPr>
              <w:pStyle w:val="ConsPlusNormal"/>
            </w:pPr>
            <w:r>
              <w:t>адалимумаб</w:t>
            </w:r>
          </w:p>
        </w:tc>
      </w:tr>
      <w:tr w:rsidR="007A139A">
        <w:tblPrEx>
          <w:tblBorders>
            <w:insideH w:val="none" w:sz="0" w:space="0" w:color="auto"/>
            <w:insideV w:val="none" w:sz="0" w:space="0" w:color="auto"/>
          </w:tblBorders>
        </w:tblPrEx>
        <w:tc>
          <w:tcPr>
            <w:tcW w:w="1020" w:type="dxa"/>
            <w:tcBorders>
              <w:top w:val="nil"/>
              <w:left w:val="nil"/>
              <w:bottom w:val="nil"/>
              <w:right w:val="nil"/>
            </w:tcBorders>
          </w:tcPr>
          <w:p w:rsidR="007A139A" w:rsidRDefault="007A139A">
            <w:pPr>
              <w:pStyle w:val="ConsPlusNormal"/>
            </w:pPr>
          </w:p>
        </w:tc>
        <w:tc>
          <w:tcPr>
            <w:tcW w:w="4024" w:type="dxa"/>
            <w:tcBorders>
              <w:top w:val="nil"/>
              <w:left w:val="nil"/>
              <w:bottom w:val="nil"/>
              <w:right w:val="nil"/>
            </w:tcBorders>
          </w:tcPr>
          <w:p w:rsidR="007A139A" w:rsidRDefault="007A139A">
            <w:pPr>
              <w:pStyle w:val="ConsPlusNormal"/>
            </w:pPr>
          </w:p>
        </w:tc>
        <w:tc>
          <w:tcPr>
            <w:tcW w:w="4024" w:type="dxa"/>
            <w:tcBorders>
              <w:top w:val="nil"/>
              <w:left w:val="nil"/>
              <w:bottom w:val="nil"/>
              <w:right w:val="nil"/>
            </w:tcBorders>
          </w:tcPr>
          <w:p w:rsidR="007A139A" w:rsidRDefault="007A139A">
            <w:pPr>
              <w:pStyle w:val="ConsPlusNormal"/>
            </w:pPr>
            <w:r>
              <w:t>этанерцепт</w:t>
            </w:r>
          </w:p>
        </w:tc>
      </w:tr>
      <w:tr w:rsidR="007A139A">
        <w:tblPrEx>
          <w:tblBorders>
            <w:insideH w:val="none" w:sz="0" w:space="0" w:color="auto"/>
            <w:insideV w:val="none" w:sz="0" w:space="0" w:color="auto"/>
          </w:tblBorders>
        </w:tblPrEx>
        <w:tc>
          <w:tcPr>
            <w:tcW w:w="1020" w:type="dxa"/>
            <w:tcBorders>
              <w:top w:val="nil"/>
              <w:left w:val="nil"/>
              <w:bottom w:val="nil"/>
              <w:right w:val="nil"/>
            </w:tcBorders>
          </w:tcPr>
          <w:p w:rsidR="007A139A" w:rsidRDefault="007A139A">
            <w:pPr>
              <w:pStyle w:val="ConsPlusNormal"/>
              <w:jc w:val="center"/>
            </w:pPr>
            <w:r>
              <w:t>L04AC</w:t>
            </w:r>
          </w:p>
        </w:tc>
        <w:tc>
          <w:tcPr>
            <w:tcW w:w="4024" w:type="dxa"/>
            <w:tcBorders>
              <w:top w:val="nil"/>
              <w:left w:val="nil"/>
              <w:bottom w:val="nil"/>
              <w:right w:val="nil"/>
            </w:tcBorders>
          </w:tcPr>
          <w:p w:rsidR="007A139A" w:rsidRDefault="007A139A">
            <w:pPr>
              <w:pStyle w:val="ConsPlusNormal"/>
            </w:pPr>
            <w:r>
              <w:t>ингибиторы интерлейкина</w:t>
            </w:r>
          </w:p>
        </w:tc>
        <w:tc>
          <w:tcPr>
            <w:tcW w:w="4024" w:type="dxa"/>
            <w:tcBorders>
              <w:top w:val="nil"/>
              <w:left w:val="nil"/>
              <w:bottom w:val="nil"/>
              <w:right w:val="nil"/>
            </w:tcBorders>
          </w:tcPr>
          <w:p w:rsidR="007A139A" w:rsidRDefault="007A139A">
            <w:pPr>
              <w:pStyle w:val="ConsPlusNormal"/>
            </w:pPr>
            <w:r>
              <w:t>канакинумаб</w:t>
            </w:r>
          </w:p>
        </w:tc>
      </w:tr>
      <w:tr w:rsidR="007A139A">
        <w:tblPrEx>
          <w:tblBorders>
            <w:insideH w:val="none" w:sz="0" w:space="0" w:color="auto"/>
            <w:insideV w:val="none" w:sz="0" w:space="0" w:color="auto"/>
          </w:tblBorders>
        </w:tblPrEx>
        <w:tc>
          <w:tcPr>
            <w:tcW w:w="1020" w:type="dxa"/>
            <w:tcBorders>
              <w:top w:val="nil"/>
              <w:left w:val="nil"/>
              <w:bottom w:val="single" w:sz="4" w:space="0" w:color="auto"/>
              <w:right w:val="nil"/>
            </w:tcBorders>
          </w:tcPr>
          <w:p w:rsidR="007A139A" w:rsidRDefault="007A139A">
            <w:pPr>
              <w:pStyle w:val="ConsPlusNormal"/>
            </w:pPr>
          </w:p>
        </w:tc>
        <w:tc>
          <w:tcPr>
            <w:tcW w:w="4024" w:type="dxa"/>
            <w:tcBorders>
              <w:top w:val="nil"/>
              <w:left w:val="nil"/>
              <w:bottom w:val="single" w:sz="4" w:space="0" w:color="auto"/>
              <w:right w:val="nil"/>
            </w:tcBorders>
          </w:tcPr>
          <w:p w:rsidR="007A139A" w:rsidRDefault="007A139A">
            <w:pPr>
              <w:pStyle w:val="ConsPlusNormal"/>
            </w:pPr>
          </w:p>
        </w:tc>
        <w:tc>
          <w:tcPr>
            <w:tcW w:w="4024" w:type="dxa"/>
            <w:tcBorders>
              <w:top w:val="nil"/>
              <w:left w:val="nil"/>
              <w:bottom w:val="single" w:sz="4" w:space="0" w:color="auto"/>
              <w:right w:val="nil"/>
            </w:tcBorders>
          </w:tcPr>
          <w:p w:rsidR="007A139A" w:rsidRDefault="007A139A">
            <w:pPr>
              <w:pStyle w:val="ConsPlusNormal"/>
            </w:pPr>
            <w:r>
              <w:t>тоцилизумаб</w:t>
            </w:r>
          </w:p>
        </w:tc>
      </w:tr>
    </w:tbl>
    <w:p w:rsidR="007A139A" w:rsidRDefault="007A139A">
      <w:pPr>
        <w:pStyle w:val="ConsPlusNormal"/>
        <w:jc w:val="both"/>
      </w:pPr>
    </w:p>
    <w:p w:rsidR="007A139A" w:rsidRDefault="007A139A">
      <w:pPr>
        <w:pStyle w:val="ConsPlusTitle"/>
        <w:jc w:val="center"/>
        <w:outlineLvl w:val="2"/>
      </w:pPr>
      <w:r>
        <w:t>X. Лекарственные препараты, которыми обеспечиваются</w:t>
      </w:r>
    </w:p>
    <w:p w:rsidR="007A139A" w:rsidRDefault="007A139A">
      <w:pPr>
        <w:pStyle w:val="ConsPlusTitle"/>
        <w:jc w:val="center"/>
      </w:pPr>
      <w:r>
        <w:t>больные мукополисахаридозом I типа</w:t>
      </w:r>
    </w:p>
    <w:p w:rsidR="007A139A" w:rsidRDefault="007A139A">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20"/>
        <w:gridCol w:w="4024"/>
        <w:gridCol w:w="4024"/>
      </w:tblGrid>
      <w:tr w:rsidR="007A139A">
        <w:tc>
          <w:tcPr>
            <w:tcW w:w="1020" w:type="dxa"/>
            <w:tcBorders>
              <w:top w:val="single" w:sz="4" w:space="0" w:color="auto"/>
              <w:left w:val="nil"/>
              <w:bottom w:val="single" w:sz="4" w:space="0" w:color="auto"/>
            </w:tcBorders>
          </w:tcPr>
          <w:p w:rsidR="007A139A" w:rsidRDefault="007A139A">
            <w:pPr>
              <w:pStyle w:val="ConsPlusNormal"/>
              <w:jc w:val="center"/>
            </w:pPr>
            <w:r>
              <w:t>Код АТХ</w:t>
            </w:r>
          </w:p>
        </w:tc>
        <w:tc>
          <w:tcPr>
            <w:tcW w:w="4024" w:type="dxa"/>
            <w:tcBorders>
              <w:top w:val="single" w:sz="4" w:space="0" w:color="auto"/>
              <w:bottom w:val="single" w:sz="4" w:space="0" w:color="auto"/>
            </w:tcBorders>
          </w:tcPr>
          <w:p w:rsidR="007A139A" w:rsidRDefault="007A139A">
            <w:pPr>
              <w:pStyle w:val="ConsPlusNormal"/>
              <w:jc w:val="center"/>
            </w:pPr>
            <w:r>
              <w:t>Анатомо-терапевтическо-химическая классификация (АТХ)</w:t>
            </w:r>
          </w:p>
        </w:tc>
        <w:tc>
          <w:tcPr>
            <w:tcW w:w="4024" w:type="dxa"/>
            <w:tcBorders>
              <w:top w:val="single" w:sz="4" w:space="0" w:color="auto"/>
              <w:bottom w:val="single" w:sz="4" w:space="0" w:color="auto"/>
              <w:right w:val="nil"/>
            </w:tcBorders>
          </w:tcPr>
          <w:p w:rsidR="007A139A" w:rsidRDefault="007A139A">
            <w:pPr>
              <w:pStyle w:val="ConsPlusNormal"/>
              <w:jc w:val="center"/>
            </w:pPr>
            <w:r>
              <w:t>Лекарственные препараты</w:t>
            </w:r>
          </w:p>
        </w:tc>
      </w:tr>
      <w:tr w:rsidR="007A139A">
        <w:tblPrEx>
          <w:tblBorders>
            <w:insideH w:val="none" w:sz="0" w:space="0" w:color="auto"/>
            <w:insideV w:val="none" w:sz="0" w:space="0" w:color="auto"/>
          </w:tblBorders>
        </w:tblPrEx>
        <w:tc>
          <w:tcPr>
            <w:tcW w:w="1020" w:type="dxa"/>
            <w:tcBorders>
              <w:top w:val="single" w:sz="4" w:space="0" w:color="auto"/>
              <w:left w:val="nil"/>
              <w:bottom w:val="nil"/>
              <w:right w:val="nil"/>
            </w:tcBorders>
          </w:tcPr>
          <w:p w:rsidR="007A139A" w:rsidRDefault="007A139A">
            <w:pPr>
              <w:pStyle w:val="ConsPlusNormal"/>
              <w:jc w:val="center"/>
            </w:pPr>
            <w:r>
              <w:t>A16</w:t>
            </w:r>
          </w:p>
        </w:tc>
        <w:tc>
          <w:tcPr>
            <w:tcW w:w="4024" w:type="dxa"/>
            <w:tcBorders>
              <w:top w:val="single" w:sz="4" w:space="0" w:color="auto"/>
              <w:left w:val="nil"/>
              <w:bottom w:val="nil"/>
              <w:right w:val="nil"/>
            </w:tcBorders>
          </w:tcPr>
          <w:p w:rsidR="007A139A" w:rsidRDefault="007A139A">
            <w:pPr>
              <w:pStyle w:val="ConsPlusNormal"/>
            </w:pPr>
            <w:r>
              <w:t>другие препараты для лечения заболеваний желудочно-кишечного тракта и нарушений обмена веществ</w:t>
            </w:r>
          </w:p>
        </w:tc>
        <w:tc>
          <w:tcPr>
            <w:tcW w:w="4024" w:type="dxa"/>
            <w:tcBorders>
              <w:top w:val="single" w:sz="4" w:space="0" w:color="auto"/>
              <w:left w:val="nil"/>
              <w:bottom w:val="nil"/>
              <w:right w:val="nil"/>
            </w:tcBorders>
          </w:tcPr>
          <w:p w:rsidR="007A139A" w:rsidRDefault="007A139A">
            <w:pPr>
              <w:pStyle w:val="ConsPlusNormal"/>
            </w:pPr>
          </w:p>
        </w:tc>
      </w:tr>
      <w:tr w:rsidR="007A139A">
        <w:tblPrEx>
          <w:tblBorders>
            <w:insideH w:val="none" w:sz="0" w:space="0" w:color="auto"/>
            <w:insideV w:val="none" w:sz="0" w:space="0" w:color="auto"/>
          </w:tblBorders>
        </w:tblPrEx>
        <w:tc>
          <w:tcPr>
            <w:tcW w:w="1020" w:type="dxa"/>
            <w:tcBorders>
              <w:top w:val="nil"/>
              <w:left w:val="nil"/>
              <w:bottom w:val="nil"/>
              <w:right w:val="nil"/>
            </w:tcBorders>
          </w:tcPr>
          <w:p w:rsidR="007A139A" w:rsidRDefault="007A139A">
            <w:pPr>
              <w:pStyle w:val="ConsPlusNormal"/>
              <w:jc w:val="center"/>
            </w:pPr>
            <w:r>
              <w:t>A16A</w:t>
            </w:r>
          </w:p>
        </w:tc>
        <w:tc>
          <w:tcPr>
            <w:tcW w:w="4024" w:type="dxa"/>
            <w:tcBorders>
              <w:top w:val="nil"/>
              <w:left w:val="nil"/>
              <w:bottom w:val="nil"/>
              <w:right w:val="nil"/>
            </w:tcBorders>
          </w:tcPr>
          <w:p w:rsidR="007A139A" w:rsidRDefault="007A139A">
            <w:pPr>
              <w:pStyle w:val="ConsPlusNormal"/>
            </w:pPr>
            <w:r>
              <w:t>другие препараты для лечения заболеваний желудочно-кишечного тракта и нарушений обмена веществ</w:t>
            </w:r>
          </w:p>
        </w:tc>
        <w:tc>
          <w:tcPr>
            <w:tcW w:w="4024" w:type="dxa"/>
            <w:tcBorders>
              <w:top w:val="nil"/>
              <w:left w:val="nil"/>
              <w:bottom w:val="nil"/>
              <w:right w:val="nil"/>
            </w:tcBorders>
          </w:tcPr>
          <w:p w:rsidR="007A139A" w:rsidRDefault="007A139A">
            <w:pPr>
              <w:pStyle w:val="ConsPlusNormal"/>
            </w:pPr>
          </w:p>
        </w:tc>
      </w:tr>
      <w:tr w:rsidR="007A139A">
        <w:tblPrEx>
          <w:tblBorders>
            <w:insideH w:val="none" w:sz="0" w:space="0" w:color="auto"/>
            <w:insideV w:val="none" w:sz="0" w:space="0" w:color="auto"/>
          </w:tblBorders>
        </w:tblPrEx>
        <w:tc>
          <w:tcPr>
            <w:tcW w:w="1020" w:type="dxa"/>
            <w:tcBorders>
              <w:top w:val="nil"/>
              <w:left w:val="nil"/>
              <w:bottom w:val="single" w:sz="4" w:space="0" w:color="auto"/>
              <w:right w:val="nil"/>
            </w:tcBorders>
          </w:tcPr>
          <w:p w:rsidR="007A139A" w:rsidRDefault="007A139A">
            <w:pPr>
              <w:pStyle w:val="ConsPlusNormal"/>
              <w:jc w:val="center"/>
            </w:pPr>
            <w:r>
              <w:t>A16AB</w:t>
            </w:r>
          </w:p>
        </w:tc>
        <w:tc>
          <w:tcPr>
            <w:tcW w:w="4024" w:type="dxa"/>
            <w:tcBorders>
              <w:top w:val="nil"/>
              <w:left w:val="nil"/>
              <w:bottom w:val="single" w:sz="4" w:space="0" w:color="auto"/>
              <w:right w:val="nil"/>
            </w:tcBorders>
          </w:tcPr>
          <w:p w:rsidR="007A139A" w:rsidRDefault="007A139A">
            <w:pPr>
              <w:pStyle w:val="ConsPlusNormal"/>
            </w:pPr>
            <w:r>
              <w:t>ферментные препараты</w:t>
            </w:r>
          </w:p>
        </w:tc>
        <w:tc>
          <w:tcPr>
            <w:tcW w:w="4024" w:type="dxa"/>
            <w:tcBorders>
              <w:top w:val="nil"/>
              <w:left w:val="nil"/>
              <w:bottom w:val="single" w:sz="4" w:space="0" w:color="auto"/>
              <w:right w:val="nil"/>
            </w:tcBorders>
          </w:tcPr>
          <w:p w:rsidR="007A139A" w:rsidRDefault="007A139A">
            <w:pPr>
              <w:pStyle w:val="ConsPlusNormal"/>
            </w:pPr>
            <w:r>
              <w:t>ларонидаза</w:t>
            </w:r>
          </w:p>
        </w:tc>
      </w:tr>
    </w:tbl>
    <w:p w:rsidR="007A139A" w:rsidRDefault="007A139A">
      <w:pPr>
        <w:pStyle w:val="ConsPlusNormal"/>
        <w:jc w:val="both"/>
      </w:pPr>
    </w:p>
    <w:p w:rsidR="007A139A" w:rsidRDefault="007A139A">
      <w:pPr>
        <w:pStyle w:val="ConsPlusTitle"/>
        <w:jc w:val="center"/>
        <w:outlineLvl w:val="2"/>
      </w:pPr>
      <w:r>
        <w:t>XI. Лекарственные препараты, которыми обеспечиваются</w:t>
      </w:r>
    </w:p>
    <w:p w:rsidR="007A139A" w:rsidRDefault="007A139A">
      <w:pPr>
        <w:pStyle w:val="ConsPlusTitle"/>
        <w:jc w:val="center"/>
      </w:pPr>
      <w:r>
        <w:t>больные мукополисахаридозом II типа</w:t>
      </w:r>
    </w:p>
    <w:p w:rsidR="007A139A" w:rsidRDefault="007A139A">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20"/>
        <w:gridCol w:w="4024"/>
        <w:gridCol w:w="4024"/>
      </w:tblGrid>
      <w:tr w:rsidR="007A139A">
        <w:tc>
          <w:tcPr>
            <w:tcW w:w="1020" w:type="dxa"/>
            <w:tcBorders>
              <w:top w:val="single" w:sz="4" w:space="0" w:color="auto"/>
              <w:left w:val="nil"/>
              <w:bottom w:val="single" w:sz="4" w:space="0" w:color="auto"/>
            </w:tcBorders>
          </w:tcPr>
          <w:p w:rsidR="007A139A" w:rsidRDefault="007A139A">
            <w:pPr>
              <w:pStyle w:val="ConsPlusNormal"/>
              <w:jc w:val="center"/>
            </w:pPr>
            <w:r>
              <w:t>Код АТХ</w:t>
            </w:r>
          </w:p>
        </w:tc>
        <w:tc>
          <w:tcPr>
            <w:tcW w:w="4024" w:type="dxa"/>
            <w:tcBorders>
              <w:top w:val="single" w:sz="4" w:space="0" w:color="auto"/>
              <w:bottom w:val="single" w:sz="4" w:space="0" w:color="auto"/>
            </w:tcBorders>
          </w:tcPr>
          <w:p w:rsidR="007A139A" w:rsidRDefault="007A139A">
            <w:pPr>
              <w:pStyle w:val="ConsPlusNormal"/>
              <w:jc w:val="center"/>
            </w:pPr>
            <w:r>
              <w:t>Анатомо-терапевтическо-химическая классификация (АТХ)</w:t>
            </w:r>
          </w:p>
        </w:tc>
        <w:tc>
          <w:tcPr>
            <w:tcW w:w="4024" w:type="dxa"/>
            <w:tcBorders>
              <w:top w:val="single" w:sz="4" w:space="0" w:color="auto"/>
              <w:bottom w:val="single" w:sz="4" w:space="0" w:color="auto"/>
              <w:right w:val="nil"/>
            </w:tcBorders>
          </w:tcPr>
          <w:p w:rsidR="007A139A" w:rsidRDefault="007A139A">
            <w:pPr>
              <w:pStyle w:val="ConsPlusNormal"/>
              <w:jc w:val="center"/>
            </w:pPr>
            <w:r>
              <w:t>Лекарственные препараты</w:t>
            </w:r>
          </w:p>
        </w:tc>
      </w:tr>
      <w:tr w:rsidR="007A139A">
        <w:tblPrEx>
          <w:tblBorders>
            <w:insideH w:val="none" w:sz="0" w:space="0" w:color="auto"/>
            <w:insideV w:val="none" w:sz="0" w:space="0" w:color="auto"/>
          </w:tblBorders>
        </w:tblPrEx>
        <w:tc>
          <w:tcPr>
            <w:tcW w:w="1020" w:type="dxa"/>
            <w:tcBorders>
              <w:top w:val="single" w:sz="4" w:space="0" w:color="auto"/>
              <w:left w:val="nil"/>
              <w:bottom w:val="nil"/>
              <w:right w:val="nil"/>
            </w:tcBorders>
          </w:tcPr>
          <w:p w:rsidR="007A139A" w:rsidRDefault="007A139A">
            <w:pPr>
              <w:pStyle w:val="ConsPlusNormal"/>
              <w:jc w:val="center"/>
            </w:pPr>
            <w:r>
              <w:t>A16</w:t>
            </w:r>
          </w:p>
        </w:tc>
        <w:tc>
          <w:tcPr>
            <w:tcW w:w="4024" w:type="dxa"/>
            <w:tcBorders>
              <w:top w:val="single" w:sz="4" w:space="0" w:color="auto"/>
              <w:left w:val="nil"/>
              <w:bottom w:val="nil"/>
              <w:right w:val="nil"/>
            </w:tcBorders>
          </w:tcPr>
          <w:p w:rsidR="007A139A" w:rsidRDefault="007A139A">
            <w:pPr>
              <w:pStyle w:val="ConsPlusNormal"/>
            </w:pPr>
            <w:r>
              <w:t>другие препараты для лечения заболеваний желудочно-кишечного тракта и нарушений обмена веществ</w:t>
            </w:r>
          </w:p>
        </w:tc>
        <w:tc>
          <w:tcPr>
            <w:tcW w:w="4024" w:type="dxa"/>
            <w:tcBorders>
              <w:top w:val="single" w:sz="4" w:space="0" w:color="auto"/>
              <w:left w:val="nil"/>
              <w:bottom w:val="nil"/>
              <w:right w:val="nil"/>
            </w:tcBorders>
          </w:tcPr>
          <w:p w:rsidR="007A139A" w:rsidRDefault="007A139A">
            <w:pPr>
              <w:pStyle w:val="ConsPlusNormal"/>
            </w:pPr>
          </w:p>
        </w:tc>
      </w:tr>
      <w:tr w:rsidR="007A139A">
        <w:tblPrEx>
          <w:tblBorders>
            <w:insideH w:val="none" w:sz="0" w:space="0" w:color="auto"/>
            <w:insideV w:val="none" w:sz="0" w:space="0" w:color="auto"/>
          </w:tblBorders>
        </w:tblPrEx>
        <w:tc>
          <w:tcPr>
            <w:tcW w:w="1020" w:type="dxa"/>
            <w:tcBorders>
              <w:top w:val="nil"/>
              <w:left w:val="nil"/>
              <w:bottom w:val="nil"/>
              <w:right w:val="nil"/>
            </w:tcBorders>
          </w:tcPr>
          <w:p w:rsidR="007A139A" w:rsidRDefault="007A139A">
            <w:pPr>
              <w:pStyle w:val="ConsPlusNormal"/>
              <w:jc w:val="center"/>
            </w:pPr>
            <w:r>
              <w:t>A16A</w:t>
            </w:r>
          </w:p>
        </w:tc>
        <w:tc>
          <w:tcPr>
            <w:tcW w:w="4024" w:type="dxa"/>
            <w:tcBorders>
              <w:top w:val="nil"/>
              <w:left w:val="nil"/>
              <w:bottom w:val="nil"/>
              <w:right w:val="nil"/>
            </w:tcBorders>
          </w:tcPr>
          <w:p w:rsidR="007A139A" w:rsidRDefault="007A139A">
            <w:pPr>
              <w:pStyle w:val="ConsPlusNormal"/>
            </w:pPr>
            <w:r>
              <w:t>другие препараты для лечения заболеваний желудочно-кишечного тракта и нарушений обмена веществ</w:t>
            </w:r>
          </w:p>
        </w:tc>
        <w:tc>
          <w:tcPr>
            <w:tcW w:w="4024" w:type="dxa"/>
            <w:tcBorders>
              <w:top w:val="nil"/>
              <w:left w:val="nil"/>
              <w:bottom w:val="nil"/>
              <w:right w:val="nil"/>
            </w:tcBorders>
          </w:tcPr>
          <w:p w:rsidR="007A139A" w:rsidRDefault="007A139A">
            <w:pPr>
              <w:pStyle w:val="ConsPlusNormal"/>
            </w:pPr>
          </w:p>
        </w:tc>
      </w:tr>
      <w:tr w:rsidR="007A139A">
        <w:tblPrEx>
          <w:tblBorders>
            <w:insideH w:val="none" w:sz="0" w:space="0" w:color="auto"/>
            <w:insideV w:val="none" w:sz="0" w:space="0" w:color="auto"/>
          </w:tblBorders>
        </w:tblPrEx>
        <w:tc>
          <w:tcPr>
            <w:tcW w:w="1020" w:type="dxa"/>
            <w:tcBorders>
              <w:top w:val="nil"/>
              <w:left w:val="nil"/>
              <w:bottom w:val="nil"/>
              <w:right w:val="nil"/>
            </w:tcBorders>
          </w:tcPr>
          <w:p w:rsidR="007A139A" w:rsidRDefault="007A139A">
            <w:pPr>
              <w:pStyle w:val="ConsPlusNormal"/>
              <w:jc w:val="center"/>
            </w:pPr>
            <w:r>
              <w:t>A16AB</w:t>
            </w:r>
          </w:p>
        </w:tc>
        <w:tc>
          <w:tcPr>
            <w:tcW w:w="4024" w:type="dxa"/>
            <w:tcBorders>
              <w:top w:val="nil"/>
              <w:left w:val="nil"/>
              <w:bottom w:val="nil"/>
              <w:right w:val="nil"/>
            </w:tcBorders>
          </w:tcPr>
          <w:p w:rsidR="007A139A" w:rsidRDefault="007A139A">
            <w:pPr>
              <w:pStyle w:val="ConsPlusNormal"/>
            </w:pPr>
            <w:r>
              <w:t>ферментные препараты</w:t>
            </w:r>
          </w:p>
        </w:tc>
        <w:tc>
          <w:tcPr>
            <w:tcW w:w="4024" w:type="dxa"/>
            <w:tcBorders>
              <w:top w:val="nil"/>
              <w:left w:val="nil"/>
              <w:bottom w:val="nil"/>
              <w:right w:val="nil"/>
            </w:tcBorders>
          </w:tcPr>
          <w:p w:rsidR="007A139A" w:rsidRDefault="007A139A">
            <w:pPr>
              <w:pStyle w:val="ConsPlusNormal"/>
            </w:pPr>
            <w:r>
              <w:t>идурсульфаза</w:t>
            </w:r>
          </w:p>
        </w:tc>
      </w:tr>
      <w:tr w:rsidR="007A139A">
        <w:tblPrEx>
          <w:tblBorders>
            <w:insideH w:val="none" w:sz="0" w:space="0" w:color="auto"/>
            <w:insideV w:val="none" w:sz="0" w:space="0" w:color="auto"/>
          </w:tblBorders>
        </w:tblPrEx>
        <w:tc>
          <w:tcPr>
            <w:tcW w:w="1020" w:type="dxa"/>
            <w:tcBorders>
              <w:top w:val="nil"/>
              <w:left w:val="nil"/>
              <w:bottom w:val="single" w:sz="4" w:space="0" w:color="auto"/>
              <w:right w:val="nil"/>
            </w:tcBorders>
          </w:tcPr>
          <w:p w:rsidR="007A139A" w:rsidRDefault="007A139A">
            <w:pPr>
              <w:pStyle w:val="ConsPlusNormal"/>
            </w:pPr>
          </w:p>
        </w:tc>
        <w:tc>
          <w:tcPr>
            <w:tcW w:w="4024" w:type="dxa"/>
            <w:tcBorders>
              <w:top w:val="nil"/>
              <w:left w:val="nil"/>
              <w:bottom w:val="single" w:sz="4" w:space="0" w:color="auto"/>
              <w:right w:val="nil"/>
            </w:tcBorders>
          </w:tcPr>
          <w:p w:rsidR="007A139A" w:rsidRDefault="007A139A">
            <w:pPr>
              <w:pStyle w:val="ConsPlusNormal"/>
            </w:pPr>
          </w:p>
        </w:tc>
        <w:tc>
          <w:tcPr>
            <w:tcW w:w="4024" w:type="dxa"/>
            <w:tcBorders>
              <w:top w:val="nil"/>
              <w:left w:val="nil"/>
              <w:bottom w:val="single" w:sz="4" w:space="0" w:color="auto"/>
              <w:right w:val="nil"/>
            </w:tcBorders>
          </w:tcPr>
          <w:p w:rsidR="007A139A" w:rsidRDefault="007A139A">
            <w:pPr>
              <w:pStyle w:val="ConsPlusNormal"/>
            </w:pPr>
            <w:r>
              <w:t>идурсульфаза бета</w:t>
            </w:r>
          </w:p>
        </w:tc>
      </w:tr>
    </w:tbl>
    <w:p w:rsidR="007A139A" w:rsidRDefault="007A139A">
      <w:pPr>
        <w:pStyle w:val="ConsPlusNormal"/>
        <w:jc w:val="both"/>
      </w:pPr>
    </w:p>
    <w:p w:rsidR="007A139A" w:rsidRDefault="007A139A">
      <w:pPr>
        <w:pStyle w:val="ConsPlusTitle"/>
        <w:jc w:val="center"/>
        <w:outlineLvl w:val="2"/>
      </w:pPr>
      <w:r>
        <w:t>XII. Лекарственные препараты, которыми обеспечиваются</w:t>
      </w:r>
    </w:p>
    <w:p w:rsidR="007A139A" w:rsidRDefault="007A139A">
      <w:pPr>
        <w:pStyle w:val="ConsPlusTitle"/>
        <w:jc w:val="center"/>
      </w:pPr>
      <w:r>
        <w:t>больные мукополисахаридозом VI типа</w:t>
      </w:r>
    </w:p>
    <w:p w:rsidR="007A139A" w:rsidRDefault="007A139A">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20"/>
        <w:gridCol w:w="4024"/>
        <w:gridCol w:w="4024"/>
      </w:tblGrid>
      <w:tr w:rsidR="007A139A">
        <w:tc>
          <w:tcPr>
            <w:tcW w:w="1020" w:type="dxa"/>
            <w:tcBorders>
              <w:top w:val="single" w:sz="4" w:space="0" w:color="auto"/>
              <w:left w:val="nil"/>
              <w:bottom w:val="single" w:sz="4" w:space="0" w:color="auto"/>
            </w:tcBorders>
          </w:tcPr>
          <w:p w:rsidR="007A139A" w:rsidRDefault="007A139A">
            <w:pPr>
              <w:pStyle w:val="ConsPlusNormal"/>
              <w:jc w:val="center"/>
            </w:pPr>
            <w:r>
              <w:t>Код АТХ</w:t>
            </w:r>
          </w:p>
        </w:tc>
        <w:tc>
          <w:tcPr>
            <w:tcW w:w="4024" w:type="dxa"/>
            <w:tcBorders>
              <w:top w:val="single" w:sz="4" w:space="0" w:color="auto"/>
              <w:bottom w:val="single" w:sz="4" w:space="0" w:color="auto"/>
            </w:tcBorders>
          </w:tcPr>
          <w:p w:rsidR="007A139A" w:rsidRDefault="007A139A">
            <w:pPr>
              <w:pStyle w:val="ConsPlusNormal"/>
              <w:jc w:val="center"/>
            </w:pPr>
            <w:r>
              <w:t>Анатомо-терапевтическо-химическая классификация (АТХ)</w:t>
            </w:r>
          </w:p>
        </w:tc>
        <w:tc>
          <w:tcPr>
            <w:tcW w:w="4024" w:type="dxa"/>
            <w:tcBorders>
              <w:top w:val="single" w:sz="4" w:space="0" w:color="auto"/>
              <w:bottom w:val="single" w:sz="4" w:space="0" w:color="auto"/>
              <w:right w:val="nil"/>
            </w:tcBorders>
          </w:tcPr>
          <w:p w:rsidR="007A139A" w:rsidRDefault="007A139A">
            <w:pPr>
              <w:pStyle w:val="ConsPlusNormal"/>
              <w:jc w:val="center"/>
            </w:pPr>
            <w:r>
              <w:t>Лекарственные препараты</w:t>
            </w:r>
          </w:p>
        </w:tc>
      </w:tr>
      <w:tr w:rsidR="007A139A">
        <w:tblPrEx>
          <w:tblBorders>
            <w:insideH w:val="none" w:sz="0" w:space="0" w:color="auto"/>
            <w:insideV w:val="none" w:sz="0" w:space="0" w:color="auto"/>
          </w:tblBorders>
        </w:tblPrEx>
        <w:tc>
          <w:tcPr>
            <w:tcW w:w="1020" w:type="dxa"/>
            <w:tcBorders>
              <w:top w:val="single" w:sz="4" w:space="0" w:color="auto"/>
              <w:left w:val="nil"/>
              <w:bottom w:val="nil"/>
              <w:right w:val="nil"/>
            </w:tcBorders>
          </w:tcPr>
          <w:p w:rsidR="007A139A" w:rsidRDefault="007A139A">
            <w:pPr>
              <w:pStyle w:val="ConsPlusNormal"/>
              <w:jc w:val="center"/>
            </w:pPr>
            <w:r>
              <w:t>A16</w:t>
            </w:r>
          </w:p>
        </w:tc>
        <w:tc>
          <w:tcPr>
            <w:tcW w:w="4024" w:type="dxa"/>
            <w:tcBorders>
              <w:top w:val="single" w:sz="4" w:space="0" w:color="auto"/>
              <w:left w:val="nil"/>
              <w:bottom w:val="nil"/>
              <w:right w:val="nil"/>
            </w:tcBorders>
          </w:tcPr>
          <w:p w:rsidR="007A139A" w:rsidRDefault="007A139A">
            <w:pPr>
              <w:pStyle w:val="ConsPlusNormal"/>
            </w:pPr>
            <w:r>
              <w:t>другие препараты для лечения заболеваний желудочно-кишечного тракта и нарушений обмена веществ</w:t>
            </w:r>
          </w:p>
        </w:tc>
        <w:tc>
          <w:tcPr>
            <w:tcW w:w="4024" w:type="dxa"/>
            <w:tcBorders>
              <w:top w:val="single" w:sz="4" w:space="0" w:color="auto"/>
              <w:left w:val="nil"/>
              <w:bottom w:val="nil"/>
              <w:right w:val="nil"/>
            </w:tcBorders>
          </w:tcPr>
          <w:p w:rsidR="007A139A" w:rsidRDefault="007A139A">
            <w:pPr>
              <w:pStyle w:val="ConsPlusNormal"/>
            </w:pPr>
          </w:p>
        </w:tc>
      </w:tr>
      <w:tr w:rsidR="007A139A">
        <w:tblPrEx>
          <w:tblBorders>
            <w:insideH w:val="none" w:sz="0" w:space="0" w:color="auto"/>
            <w:insideV w:val="none" w:sz="0" w:space="0" w:color="auto"/>
          </w:tblBorders>
        </w:tblPrEx>
        <w:tc>
          <w:tcPr>
            <w:tcW w:w="1020" w:type="dxa"/>
            <w:tcBorders>
              <w:top w:val="nil"/>
              <w:left w:val="nil"/>
              <w:bottom w:val="nil"/>
              <w:right w:val="nil"/>
            </w:tcBorders>
          </w:tcPr>
          <w:p w:rsidR="007A139A" w:rsidRDefault="007A139A">
            <w:pPr>
              <w:pStyle w:val="ConsPlusNormal"/>
              <w:jc w:val="center"/>
            </w:pPr>
            <w:r>
              <w:t>A16A</w:t>
            </w:r>
          </w:p>
        </w:tc>
        <w:tc>
          <w:tcPr>
            <w:tcW w:w="4024" w:type="dxa"/>
            <w:tcBorders>
              <w:top w:val="nil"/>
              <w:left w:val="nil"/>
              <w:bottom w:val="nil"/>
              <w:right w:val="nil"/>
            </w:tcBorders>
          </w:tcPr>
          <w:p w:rsidR="007A139A" w:rsidRDefault="007A139A">
            <w:pPr>
              <w:pStyle w:val="ConsPlusNormal"/>
            </w:pPr>
            <w:r>
              <w:t>другие препараты для лечения заболеваний желудочно-кишечного тракта и нарушений обмена веществ</w:t>
            </w:r>
          </w:p>
        </w:tc>
        <w:tc>
          <w:tcPr>
            <w:tcW w:w="4024" w:type="dxa"/>
            <w:tcBorders>
              <w:top w:val="nil"/>
              <w:left w:val="nil"/>
              <w:bottom w:val="nil"/>
              <w:right w:val="nil"/>
            </w:tcBorders>
          </w:tcPr>
          <w:p w:rsidR="007A139A" w:rsidRDefault="007A139A">
            <w:pPr>
              <w:pStyle w:val="ConsPlusNormal"/>
            </w:pPr>
          </w:p>
        </w:tc>
      </w:tr>
      <w:tr w:rsidR="007A139A">
        <w:tblPrEx>
          <w:tblBorders>
            <w:insideH w:val="none" w:sz="0" w:space="0" w:color="auto"/>
            <w:insideV w:val="none" w:sz="0" w:space="0" w:color="auto"/>
          </w:tblBorders>
        </w:tblPrEx>
        <w:tc>
          <w:tcPr>
            <w:tcW w:w="1020" w:type="dxa"/>
            <w:tcBorders>
              <w:top w:val="nil"/>
              <w:left w:val="nil"/>
              <w:bottom w:val="single" w:sz="4" w:space="0" w:color="auto"/>
              <w:right w:val="nil"/>
            </w:tcBorders>
          </w:tcPr>
          <w:p w:rsidR="007A139A" w:rsidRDefault="007A139A">
            <w:pPr>
              <w:pStyle w:val="ConsPlusNormal"/>
              <w:jc w:val="center"/>
            </w:pPr>
            <w:r>
              <w:t>A16AB</w:t>
            </w:r>
          </w:p>
        </w:tc>
        <w:tc>
          <w:tcPr>
            <w:tcW w:w="4024" w:type="dxa"/>
            <w:tcBorders>
              <w:top w:val="nil"/>
              <w:left w:val="nil"/>
              <w:bottom w:val="single" w:sz="4" w:space="0" w:color="auto"/>
              <w:right w:val="nil"/>
            </w:tcBorders>
          </w:tcPr>
          <w:p w:rsidR="007A139A" w:rsidRDefault="007A139A">
            <w:pPr>
              <w:pStyle w:val="ConsPlusNormal"/>
            </w:pPr>
            <w:r>
              <w:t>ферментные препараты</w:t>
            </w:r>
          </w:p>
        </w:tc>
        <w:tc>
          <w:tcPr>
            <w:tcW w:w="4024" w:type="dxa"/>
            <w:tcBorders>
              <w:top w:val="nil"/>
              <w:left w:val="nil"/>
              <w:bottom w:val="single" w:sz="4" w:space="0" w:color="auto"/>
              <w:right w:val="nil"/>
            </w:tcBorders>
          </w:tcPr>
          <w:p w:rsidR="007A139A" w:rsidRDefault="007A139A">
            <w:pPr>
              <w:pStyle w:val="ConsPlusNormal"/>
            </w:pPr>
            <w:r>
              <w:t>галсульфаза</w:t>
            </w:r>
          </w:p>
        </w:tc>
      </w:tr>
    </w:tbl>
    <w:p w:rsidR="007A139A" w:rsidRDefault="007A139A">
      <w:pPr>
        <w:pStyle w:val="ConsPlusNormal"/>
        <w:jc w:val="both"/>
      </w:pPr>
    </w:p>
    <w:p w:rsidR="007A139A" w:rsidRDefault="007A139A">
      <w:pPr>
        <w:pStyle w:val="ConsPlusTitle"/>
        <w:jc w:val="center"/>
        <w:outlineLvl w:val="2"/>
      </w:pPr>
      <w:r>
        <w:t>XIII. Лекарственные препараты, которыми обеспечиваются</w:t>
      </w:r>
    </w:p>
    <w:p w:rsidR="007A139A" w:rsidRDefault="007A139A">
      <w:pPr>
        <w:pStyle w:val="ConsPlusTitle"/>
        <w:jc w:val="center"/>
      </w:pPr>
      <w:r>
        <w:t>больные апластической анемией неуточненной</w:t>
      </w:r>
    </w:p>
    <w:p w:rsidR="007A139A" w:rsidRDefault="007A139A">
      <w:pPr>
        <w:pStyle w:val="ConsPlusTitle"/>
        <w:jc w:val="center"/>
      </w:pPr>
      <w:r>
        <w:t xml:space="preserve">(введен </w:t>
      </w:r>
      <w:hyperlink r:id="rId53" w:history="1">
        <w:r>
          <w:rPr>
            <w:color w:val="0000FF"/>
          </w:rPr>
          <w:t>распоряжением</w:t>
        </w:r>
      </w:hyperlink>
      <w:r>
        <w:t xml:space="preserve"> Правительства РФ</w:t>
      </w:r>
    </w:p>
    <w:p w:rsidR="007A139A" w:rsidRDefault="007A139A">
      <w:pPr>
        <w:pStyle w:val="ConsPlusTitle"/>
        <w:jc w:val="center"/>
      </w:pPr>
      <w:r>
        <w:t>от 26.04.2020 N 1142-р)</w:t>
      </w:r>
    </w:p>
    <w:p w:rsidR="007A139A" w:rsidRDefault="007A139A">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20"/>
        <w:gridCol w:w="4024"/>
        <w:gridCol w:w="4024"/>
      </w:tblGrid>
      <w:tr w:rsidR="007A139A">
        <w:tc>
          <w:tcPr>
            <w:tcW w:w="1020" w:type="dxa"/>
            <w:tcBorders>
              <w:top w:val="single" w:sz="4" w:space="0" w:color="auto"/>
              <w:left w:val="nil"/>
              <w:bottom w:val="single" w:sz="4" w:space="0" w:color="auto"/>
            </w:tcBorders>
          </w:tcPr>
          <w:p w:rsidR="007A139A" w:rsidRDefault="007A139A">
            <w:pPr>
              <w:pStyle w:val="ConsPlusNormal"/>
              <w:jc w:val="center"/>
            </w:pPr>
            <w:r>
              <w:t>Код АТХ</w:t>
            </w:r>
          </w:p>
        </w:tc>
        <w:tc>
          <w:tcPr>
            <w:tcW w:w="4024" w:type="dxa"/>
            <w:tcBorders>
              <w:top w:val="single" w:sz="4" w:space="0" w:color="auto"/>
              <w:bottom w:val="single" w:sz="4" w:space="0" w:color="auto"/>
            </w:tcBorders>
          </w:tcPr>
          <w:p w:rsidR="007A139A" w:rsidRDefault="007A139A">
            <w:pPr>
              <w:pStyle w:val="ConsPlusNormal"/>
              <w:jc w:val="center"/>
            </w:pPr>
            <w:r>
              <w:t>Анатомно-терапевтическо-химическая классификация (АТХ)</w:t>
            </w:r>
          </w:p>
        </w:tc>
        <w:tc>
          <w:tcPr>
            <w:tcW w:w="4024" w:type="dxa"/>
            <w:tcBorders>
              <w:top w:val="single" w:sz="4" w:space="0" w:color="auto"/>
              <w:bottom w:val="single" w:sz="4" w:space="0" w:color="auto"/>
              <w:right w:val="nil"/>
            </w:tcBorders>
          </w:tcPr>
          <w:p w:rsidR="007A139A" w:rsidRDefault="007A139A">
            <w:pPr>
              <w:pStyle w:val="ConsPlusNormal"/>
              <w:jc w:val="center"/>
            </w:pPr>
            <w:r>
              <w:t>Лекарственные препараты</w:t>
            </w:r>
          </w:p>
        </w:tc>
      </w:tr>
      <w:tr w:rsidR="007A139A">
        <w:tblPrEx>
          <w:tblBorders>
            <w:insideH w:val="none" w:sz="0" w:space="0" w:color="auto"/>
            <w:insideV w:val="none" w:sz="0" w:space="0" w:color="auto"/>
          </w:tblBorders>
        </w:tblPrEx>
        <w:tc>
          <w:tcPr>
            <w:tcW w:w="1020" w:type="dxa"/>
            <w:tcBorders>
              <w:top w:val="single" w:sz="4" w:space="0" w:color="auto"/>
              <w:left w:val="nil"/>
              <w:bottom w:val="nil"/>
              <w:right w:val="nil"/>
            </w:tcBorders>
            <w:vAlign w:val="center"/>
          </w:tcPr>
          <w:p w:rsidR="007A139A" w:rsidRDefault="007A139A">
            <w:pPr>
              <w:pStyle w:val="ConsPlusNormal"/>
              <w:jc w:val="center"/>
            </w:pPr>
            <w:r>
              <w:t>L</w:t>
            </w:r>
          </w:p>
        </w:tc>
        <w:tc>
          <w:tcPr>
            <w:tcW w:w="4024" w:type="dxa"/>
            <w:tcBorders>
              <w:top w:val="single" w:sz="4" w:space="0" w:color="auto"/>
              <w:left w:val="nil"/>
              <w:bottom w:val="nil"/>
              <w:right w:val="nil"/>
            </w:tcBorders>
            <w:vAlign w:val="center"/>
          </w:tcPr>
          <w:p w:rsidR="007A139A" w:rsidRDefault="007A139A">
            <w:pPr>
              <w:pStyle w:val="ConsPlusNormal"/>
            </w:pPr>
            <w:r>
              <w:t>противоопухолевые препараты и иммуномодуляторы</w:t>
            </w:r>
          </w:p>
        </w:tc>
        <w:tc>
          <w:tcPr>
            <w:tcW w:w="4024" w:type="dxa"/>
            <w:tcBorders>
              <w:top w:val="single" w:sz="4" w:space="0" w:color="auto"/>
              <w:left w:val="nil"/>
              <w:bottom w:val="nil"/>
              <w:right w:val="nil"/>
            </w:tcBorders>
          </w:tcPr>
          <w:p w:rsidR="007A139A" w:rsidRDefault="007A139A">
            <w:pPr>
              <w:pStyle w:val="ConsPlusNormal"/>
            </w:pPr>
          </w:p>
        </w:tc>
      </w:tr>
      <w:tr w:rsidR="007A139A">
        <w:tblPrEx>
          <w:tblBorders>
            <w:insideH w:val="none" w:sz="0" w:space="0" w:color="auto"/>
            <w:insideV w:val="none" w:sz="0" w:space="0" w:color="auto"/>
          </w:tblBorders>
        </w:tblPrEx>
        <w:tc>
          <w:tcPr>
            <w:tcW w:w="1020" w:type="dxa"/>
            <w:tcBorders>
              <w:top w:val="nil"/>
              <w:left w:val="nil"/>
              <w:bottom w:val="nil"/>
              <w:right w:val="nil"/>
            </w:tcBorders>
            <w:vAlign w:val="center"/>
          </w:tcPr>
          <w:p w:rsidR="007A139A" w:rsidRDefault="007A139A">
            <w:pPr>
              <w:pStyle w:val="ConsPlusNormal"/>
              <w:jc w:val="center"/>
            </w:pPr>
            <w:r>
              <w:t>L04</w:t>
            </w:r>
          </w:p>
        </w:tc>
        <w:tc>
          <w:tcPr>
            <w:tcW w:w="4024" w:type="dxa"/>
            <w:tcBorders>
              <w:top w:val="nil"/>
              <w:left w:val="nil"/>
              <w:bottom w:val="nil"/>
              <w:right w:val="nil"/>
            </w:tcBorders>
            <w:vAlign w:val="center"/>
          </w:tcPr>
          <w:p w:rsidR="007A139A" w:rsidRDefault="007A139A">
            <w:pPr>
              <w:pStyle w:val="ConsPlusNormal"/>
            </w:pPr>
            <w:r>
              <w:t>иммунодепрессанты</w:t>
            </w:r>
          </w:p>
        </w:tc>
        <w:tc>
          <w:tcPr>
            <w:tcW w:w="4024" w:type="dxa"/>
            <w:tcBorders>
              <w:top w:val="nil"/>
              <w:left w:val="nil"/>
              <w:bottom w:val="nil"/>
              <w:right w:val="nil"/>
            </w:tcBorders>
          </w:tcPr>
          <w:p w:rsidR="007A139A" w:rsidRDefault="007A139A">
            <w:pPr>
              <w:pStyle w:val="ConsPlusNormal"/>
            </w:pPr>
          </w:p>
        </w:tc>
      </w:tr>
      <w:tr w:rsidR="007A139A">
        <w:tblPrEx>
          <w:tblBorders>
            <w:insideH w:val="none" w:sz="0" w:space="0" w:color="auto"/>
            <w:insideV w:val="none" w:sz="0" w:space="0" w:color="auto"/>
          </w:tblBorders>
        </w:tblPrEx>
        <w:tc>
          <w:tcPr>
            <w:tcW w:w="1020" w:type="dxa"/>
            <w:tcBorders>
              <w:top w:val="nil"/>
              <w:left w:val="nil"/>
              <w:bottom w:val="nil"/>
              <w:right w:val="nil"/>
            </w:tcBorders>
            <w:vAlign w:val="center"/>
          </w:tcPr>
          <w:p w:rsidR="007A139A" w:rsidRDefault="007A139A">
            <w:pPr>
              <w:pStyle w:val="ConsPlusNormal"/>
              <w:jc w:val="center"/>
            </w:pPr>
            <w:r>
              <w:t>L04A</w:t>
            </w:r>
          </w:p>
        </w:tc>
        <w:tc>
          <w:tcPr>
            <w:tcW w:w="4024" w:type="dxa"/>
            <w:tcBorders>
              <w:top w:val="nil"/>
              <w:left w:val="nil"/>
              <w:bottom w:val="nil"/>
              <w:right w:val="nil"/>
            </w:tcBorders>
            <w:vAlign w:val="center"/>
          </w:tcPr>
          <w:p w:rsidR="007A139A" w:rsidRDefault="007A139A">
            <w:pPr>
              <w:pStyle w:val="ConsPlusNormal"/>
            </w:pPr>
            <w:r>
              <w:t>иммунодепрессанты</w:t>
            </w:r>
          </w:p>
        </w:tc>
        <w:tc>
          <w:tcPr>
            <w:tcW w:w="4024" w:type="dxa"/>
            <w:tcBorders>
              <w:top w:val="nil"/>
              <w:left w:val="nil"/>
              <w:bottom w:val="nil"/>
              <w:right w:val="nil"/>
            </w:tcBorders>
          </w:tcPr>
          <w:p w:rsidR="007A139A" w:rsidRDefault="007A139A">
            <w:pPr>
              <w:pStyle w:val="ConsPlusNormal"/>
            </w:pPr>
          </w:p>
        </w:tc>
      </w:tr>
      <w:tr w:rsidR="007A139A">
        <w:tblPrEx>
          <w:tblBorders>
            <w:insideH w:val="none" w:sz="0" w:space="0" w:color="auto"/>
            <w:insideV w:val="none" w:sz="0" w:space="0" w:color="auto"/>
          </w:tblBorders>
        </w:tblPrEx>
        <w:tc>
          <w:tcPr>
            <w:tcW w:w="1020" w:type="dxa"/>
            <w:tcBorders>
              <w:top w:val="nil"/>
              <w:left w:val="nil"/>
              <w:bottom w:val="single" w:sz="4" w:space="0" w:color="auto"/>
              <w:right w:val="nil"/>
            </w:tcBorders>
            <w:vAlign w:val="bottom"/>
          </w:tcPr>
          <w:p w:rsidR="007A139A" w:rsidRDefault="007A139A">
            <w:pPr>
              <w:pStyle w:val="ConsPlusNormal"/>
              <w:jc w:val="center"/>
            </w:pPr>
            <w:r>
              <w:t>L04AD</w:t>
            </w:r>
          </w:p>
        </w:tc>
        <w:tc>
          <w:tcPr>
            <w:tcW w:w="4024" w:type="dxa"/>
            <w:tcBorders>
              <w:top w:val="nil"/>
              <w:left w:val="nil"/>
              <w:bottom w:val="single" w:sz="4" w:space="0" w:color="auto"/>
              <w:right w:val="nil"/>
            </w:tcBorders>
            <w:vAlign w:val="bottom"/>
          </w:tcPr>
          <w:p w:rsidR="007A139A" w:rsidRDefault="007A139A">
            <w:pPr>
              <w:pStyle w:val="ConsPlusNormal"/>
            </w:pPr>
            <w:r>
              <w:t>ингибиторы кальциневрина</w:t>
            </w:r>
          </w:p>
        </w:tc>
        <w:tc>
          <w:tcPr>
            <w:tcW w:w="4024" w:type="dxa"/>
            <w:tcBorders>
              <w:top w:val="nil"/>
              <w:left w:val="nil"/>
              <w:bottom w:val="single" w:sz="4" w:space="0" w:color="auto"/>
              <w:right w:val="nil"/>
            </w:tcBorders>
            <w:vAlign w:val="bottom"/>
          </w:tcPr>
          <w:p w:rsidR="007A139A" w:rsidRDefault="007A139A">
            <w:pPr>
              <w:pStyle w:val="ConsPlusNormal"/>
            </w:pPr>
            <w:r>
              <w:t>циклоспорин</w:t>
            </w:r>
          </w:p>
        </w:tc>
      </w:tr>
    </w:tbl>
    <w:p w:rsidR="007A139A" w:rsidRDefault="007A139A">
      <w:pPr>
        <w:pStyle w:val="ConsPlusNormal"/>
        <w:jc w:val="both"/>
      </w:pPr>
    </w:p>
    <w:p w:rsidR="007A139A" w:rsidRDefault="007A139A">
      <w:pPr>
        <w:pStyle w:val="ConsPlusTitle"/>
        <w:jc w:val="center"/>
        <w:outlineLvl w:val="2"/>
      </w:pPr>
      <w:r>
        <w:t>XIV. Лекарственные препараты, которыми обеспечиваются</w:t>
      </w:r>
    </w:p>
    <w:p w:rsidR="007A139A" w:rsidRDefault="007A139A">
      <w:pPr>
        <w:pStyle w:val="ConsPlusTitle"/>
        <w:jc w:val="center"/>
      </w:pPr>
      <w:r>
        <w:t>больные наследственным дефицитом факторов II (фибриногена),</w:t>
      </w:r>
    </w:p>
    <w:p w:rsidR="007A139A" w:rsidRDefault="007A139A">
      <w:pPr>
        <w:pStyle w:val="ConsPlusTitle"/>
        <w:jc w:val="center"/>
      </w:pPr>
      <w:r>
        <w:t>VII (лабильного), X (Стюарта - Прауэра)</w:t>
      </w:r>
    </w:p>
    <w:p w:rsidR="007A139A" w:rsidRDefault="007A139A">
      <w:pPr>
        <w:pStyle w:val="ConsPlusTitle"/>
        <w:jc w:val="center"/>
      </w:pPr>
      <w:r>
        <w:t xml:space="preserve">(введен </w:t>
      </w:r>
      <w:hyperlink r:id="rId54" w:history="1">
        <w:r>
          <w:rPr>
            <w:color w:val="0000FF"/>
          </w:rPr>
          <w:t>распоряжением</w:t>
        </w:r>
      </w:hyperlink>
      <w:r>
        <w:t xml:space="preserve"> Правительства РФ</w:t>
      </w:r>
    </w:p>
    <w:p w:rsidR="007A139A" w:rsidRDefault="007A139A">
      <w:pPr>
        <w:pStyle w:val="ConsPlusTitle"/>
        <w:jc w:val="center"/>
      </w:pPr>
      <w:r>
        <w:t>от 26.04.2020 N 1142-р)</w:t>
      </w:r>
    </w:p>
    <w:p w:rsidR="007A139A" w:rsidRDefault="007A139A">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20"/>
        <w:gridCol w:w="4024"/>
        <w:gridCol w:w="4024"/>
      </w:tblGrid>
      <w:tr w:rsidR="007A139A">
        <w:tc>
          <w:tcPr>
            <w:tcW w:w="1020" w:type="dxa"/>
            <w:tcBorders>
              <w:top w:val="single" w:sz="4" w:space="0" w:color="auto"/>
              <w:left w:val="nil"/>
              <w:bottom w:val="single" w:sz="4" w:space="0" w:color="auto"/>
            </w:tcBorders>
          </w:tcPr>
          <w:p w:rsidR="007A139A" w:rsidRDefault="007A139A">
            <w:pPr>
              <w:pStyle w:val="ConsPlusNormal"/>
              <w:jc w:val="center"/>
            </w:pPr>
            <w:r>
              <w:t>Код АТХ</w:t>
            </w:r>
          </w:p>
        </w:tc>
        <w:tc>
          <w:tcPr>
            <w:tcW w:w="4024" w:type="dxa"/>
            <w:tcBorders>
              <w:top w:val="single" w:sz="4" w:space="0" w:color="auto"/>
              <w:bottom w:val="single" w:sz="4" w:space="0" w:color="auto"/>
            </w:tcBorders>
          </w:tcPr>
          <w:p w:rsidR="007A139A" w:rsidRDefault="007A139A">
            <w:pPr>
              <w:pStyle w:val="ConsPlusNormal"/>
              <w:jc w:val="center"/>
            </w:pPr>
            <w:r>
              <w:t>Анатомно-терапевтическо-химическая классификация (АТХ)</w:t>
            </w:r>
          </w:p>
        </w:tc>
        <w:tc>
          <w:tcPr>
            <w:tcW w:w="4024" w:type="dxa"/>
            <w:tcBorders>
              <w:top w:val="single" w:sz="4" w:space="0" w:color="auto"/>
              <w:bottom w:val="single" w:sz="4" w:space="0" w:color="auto"/>
              <w:right w:val="nil"/>
            </w:tcBorders>
          </w:tcPr>
          <w:p w:rsidR="007A139A" w:rsidRDefault="007A139A">
            <w:pPr>
              <w:pStyle w:val="ConsPlusNormal"/>
              <w:jc w:val="center"/>
            </w:pPr>
            <w:r>
              <w:t>Лекарственные препараты</w:t>
            </w:r>
          </w:p>
        </w:tc>
      </w:tr>
      <w:tr w:rsidR="007A139A">
        <w:tblPrEx>
          <w:tblBorders>
            <w:insideH w:val="none" w:sz="0" w:space="0" w:color="auto"/>
            <w:insideV w:val="none" w:sz="0" w:space="0" w:color="auto"/>
          </w:tblBorders>
        </w:tblPrEx>
        <w:tc>
          <w:tcPr>
            <w:tcW w:w="1020" w:type="dxa"/>
            <w:tcBorders>
              <w:top w:val="single" w:sz="4" w:space="0" w:color="auto"/>
              <w:left w:val="nil"/>
              <w:bottom w:val="nil"/>
              <w:right w:val="nil"/>
            </w:tcBorders>
            <w:vAlign w:val="center"/>
          </w:tcPr>
          <w:p w:rsidR="007A139A" w:rsidRDefault="007A139A">
            <w:pPr>
              <w:pStyle w:val="ConsPlusNormal"/>
              <w:jc w:val="center"/>
            </w:pPr>
            <w:r>
              <w:t>B</w:t>
            </w:r>
          </w:p>
        </w:tc>
        <w:tc>
          <w:tcPr>
            <w:tcW w:w="4024" w:type="dxa"/>
            <w:tcBorders>
              <w:top w:val="single" w:sz="4" w:space="0" w:color="auto"/>
              <w:left w:val="nil"/>
              <w:bottom w:val="nil"/>
              <w:right w:val="nil"/>
            </w:tcBorders>
            <w:vAlign w:val="center"/>
          </w:tcPr>
          <w:p w:rsidR="007A139A" w:rsidRDefault="007A139A">
            <w:pPr>
              <w:pStyle w:val="ConsPlusNormal"/>
            </w:pPr>
            <w:r>
              <w:t>кровь и система кроветворения</w:t>
            </w:r>
          </w:p>
        </w:tc>
        <w:tc>
          <w:tcPr>
            <w:tcW w:w="4024" w:type="dxa"/>
            <w:tcBorders>
              <w:top w:val="single" w:sz="4" w:space="0" w:color="auto"/>
              <w:left w:val="nil"/>
              <w:bottom w:val="nil"/>
              <w:right w:val="nil"/>
            </w:tcBorders>
          </w:tcPr>
          <w:p w:rsidR="007A139A" w:rsidRDefault="007A139A">
            <w:pPr>
              <w:pStyle w:val="ConsPlusNormal"/>
            </w:pPr>
          </w:p>
        </w:tc>
      </w:tr>
      <w:tr w:rsidR="007A139A">
        <w:tblPrEx>
          <w:tblBorders>
            <w:insideH w:val="none" w:sz="0" w:space="0" w:color="auto"/>
            <w:insideV w:val="none" w:sz="0" w:space="0" w:color="auto"/>
          </w:tblBorders>
        </w:tblPrEx>
        <w:tc>
          <w:tcPr>
            <w:tcW w:w="1020" w:type="dxa"/>
            <w:tcBorders>
              <w:top w:val="nil"/>
              <w:left w:val="nil"/>
              <w:bottom w:val="nil"/>
              <w:right w:val="nil"/>
            </w:tcBorders>
            <w:vAlign w:val="center"/>
          </w:tcPr>
          <w:p w:rsidR="007A139A" w:rsidRDefault="007A139A">
            <w:pPr>
              <w:pStyle w:val="ConsPlusNormal"/>
              <w:jc w:val="center"/>
            </w:pPr>
            <w:r>
              <w:t>B02</w:t>
            </w:r>
          </w:p>
        </w:tc>
        <w:tc>
          <w:tcPr>
            <w:tcW w:w="4024" w:type="dxa"/>
            <w:tcBorders>
              <w:top w:val="nil"/>
              <w:left w:val="nil"/>
              <w:bottom w:val="nil"/>
              <w:right w:val="nil"/>
            </w:tcBorders>
            <w:vAlign w:val="center"/>
          </w:tcPr>
          <w:p w:rsidR="007A139A" w:rsidRDefault="007A139A">
            <w:pPr>
              <w:pStyle w:val="ConsPlusNormal"/>
            </w:pPr>
            <w:r>
              <w:t>гемостатические средства</w:t>
            </w:r>
          </w:p>
        </w:tc>
        <w:tc>
          <w:tcPr>
            <w:tcW w:w="4024" w:type="dxa"/>
            <w:tcBorders>
              <w:top w:val="nil"/>
              <w:left w:val="nil"/>
              <w:bottom w:val="nil"/>
              <w:right w:val="nil"/>
            </w:tcBorders>
          </w:tcPr>
          <w:p w:rsidR="007A139A" w:rsidRDefault="007A139A">
            <w:pPr>
              <w:pStyle w:val="ConsPlusNormal"/>
            </w:pPr>
          </w:p>
        </w:tc>
      </w:tr>
      <w:tr w:rsidR="007A139A">
        <w:tblPrEx>
          <w:tblBorders>
            <w:insideH w:val="none" w:sz="0" w:space="0" w:color="auto"/>
            <w:insideV w:val="none" w:sz="0" w:space="0" w:color="auto"/>
          </w:tblBorders>
        </w:tblPrEx>
        <w:tc>
          <w:tcPr>
            <w:tcW w:w="1020" w:type="dxa"/>
            <w:tcBorders>
              <w:top w:val="nil"/>
              <w:left w:val="nil"/>
              <w:bottom w:val="nil"/>
              <w:right w:val="nil"/>
            </w:tcBorders>
            <w:vAlign w:val="center"/>
          </w:tcPr>
          <w:p w:rsidR="007A139A" w:rsidRDefault="007A139A">
            <w:pPr>
              <w:pStyle w:val="ConsPlusNormal"/>
              <w:jc w:val="center"/>
            </w:pPr>
            <w:r>
              <w:t>B02B</w:t>
            </w:r>
          </w:p>
        </w:tc>
        <w:tc>
          <w:tcPr>
            <w:tcW w:w="4024" w:type="dxa"/>
            <w:tcBorders>
              <w:top w:val="nil"/>
              <w:left w:val="nil"/>
              <w:bottom w:val="nil"/>
              <w:right w:val="nil"/>
            </w:tcBorders>
            <w:vAlign w:val="center"/>
          </w:tcPr>
          <w:p w:rsidR="007A139A" w:rsidRDefault="007A139A">
            <w:pPr>
              <w:pStyle w:val="ConsPlusNormal"/>
            </w:pPr>
            <w:r>
              <w:t>витамин K и другие гемостатики</w:t>
            </w:r>
          </w:p>
        </w:tc>
        <w:tc>
          <w:tcPr>
            <w:tcW w:w="4024" w:type="dxa"/>
            <w:tcBorders>
              <w:top w:val="nil"/>
              <w:left w:val="nil"/>
              <w:bottom w:val="nil"/>
              <w:right w:val="nil"/>
            </w:tcBorders>
          </w:tcPr>
          <w:p w:rsidR="007A139A" w:rsidRDefault="007A139A">
            <w:pPr>
              <w:pStyle w:val="ConsPlusNormal"/>
            </w:pPr>
          </w:p>
        </w:tc>
      </w:tr>
      <w:tr w:rsidR="007A139A">
        <w:tblPrEx>
          <w:tblBorders>
            <w:insideH w:val="none" w:sz="0" w:space="0" w:color="auto"/>
            <w:insideV w:val="none" w:sz="0" w:space="0" w:color="auto"/>
          </w:tblBorders>
        </w:tblPrEx>
        <w:tc>
          <w:tcPr>
            <w:tcW w:w="1020" w:type="dxa"/>
            <w:tcBorders>
              <w:top w:val="nil"/>
              <w:left w:val="nil"/>
              <w:bottom w:val="single" w:sz="4" w:space="0" w:color="auto"/>
              <w:right w:val="nil"/>
            </w:tcBorders>
          </w:tcPr>
          <w:p w:rsidR="007A139A" w:rsidRDefault="007A139A">
            <w:pPr>
              <w:pStyle w:val="ConsPlusNormal"/>
              <w:jc w:val="center"/>
            </w:pPr>
            <w:r>
              <w:t>B02BD</w:t>
            </w:r>
          </w:p>
        </w:tc>
        <w:tc>
          <w:tcPr>
            <w:tcW w:w="4024" w:type="dxa"/>
            <w:tcBorders>
              <w:top w:val="nil"/>
              <w:left w:val="nil"/>
              <w:bottom w:val="single" w:sz="4" w:space="0" w:color="auto"/>
              <w:right w:val="nil"/>
            </w:tcBorders>
          </w:tcPr>
          <w:p w:rsidR="007A139A" w:rsidRDefault="007A139A">
            <w:pPr>
              <w:pStyle w:val="ConsPlusNormal"/>
            </w:pPr>
            <w:r>
              <w:t>факторы свертывания крови</w:t>
            </w:r>
          </w:p>
        </w:tc>
        <w:tc>
          <w:tcPr>
            <w:tcW w:w="4024" w:type="dxa"/>
            <w:tcBorders>
              <w:top w:val="nil"/>
              <w:left w:val="nil"/>
              <w:bottom w:val="single" w:sz="4" w:space="0" w:color="auto"/>
              <w:right w:val="nil"/>
            </w:tcBorders>
            <w:vAlign w:val="center"/>
          </w:tcPr>
          <w:p w:rsidR="007A139A" w:rsidRDefault="007A139A">
            <w:pPr>
              <w:pStyle w:val="ConsPlusNormal"/>
            </w:pPr>
            <w:r>
              <w:t>эптаког альфа (активированный)</w:t>
            </w:r>
          </w:p>
        </w:tc>
      </w:tr>
    </w:tbl>
    <w:p w:rsidR="007A139A" w:rsidRDefault="007A139A">
      <w:pPr>
        <w:pStyle w:val="ConsPlusNormal"/>
        <w:jc w:val="both"/>
      </w:pPr>
    </w:p>
    <w:p w:rsidR="007A139A" w:rsidRDefault="007A139A">
      <w:pPr>
        <w:pStyle w:val="ConsPlusNormal"/>
        <w:jc w:val="both"/>
      </w:pPr>
    </w:p>
    <w:p w:rsidR="007A139A" w:rsidRDefault="007A139A">
      <w:pPr>
        <w:pStyle w:val="ConsPlusNormal"/>
        <w:jc w:val="both"/>
      </w:pPr>
    </w:p>
    <w:p w:rsidR="007A139A" w:rsidRDefault="007A139A">
      <w:pPr>
        <w:pStyle w:val="ConsPlusNormal"/>
        <w:jc w:val="both"/>
      </w:pPr>
    </w:p>
    <w:p w:rsidR="007A139A" w:rsidRDefault="007A139A">
      <w:pPr>
        <w:pStyle w:val="ConsPlusNormal"/>
        <w:jc w:val="both"/>
      </w:pPr>
    </w:p>
    <w:p w:rsidR="007A139A" w:rsidRDefault="007A139A">
      <w:pPr>
        <w:pStyle w:val="ConsPlusNormal"/>
        <w:jc w:val="right"/>
        <w:outlineLvl w:val="1"/>
      </w:pPr>
      <w:r>
        <w:t>Приложение N 7</w:t>
      </w:r>
    </w:p>
    <w:p w:rsidR="007A139A" w:rsidRDefault="007A139A">
      <w:pPr>
        <w:pStyle w:val="ConsPlusNormal"/>
        <w:jc w:val="right"/>
      </w:pPr>
      <w:r>
        <w:t>к Программе</w:t>
      </w:r>
    </w:p>
    <w:p w:rsidR="007A139A" w:rsidRDefault="007A139A">
      <w:pPr>
        <w:pStyle w:val="ConsPlusNormal"/>
        <w:jc w:val="right"/>
      </w:pPr>
      <w:r>
        <w:t>государственных гарантий</w:t>
      </w:r>
    </w:p>
    <w:p w:rsidR="007A139A" w:rsidRDefault="007A139A">
      <w:pPr>
        <w:pStyle w:val="ConsPlusNormal"/>
        <w:jc w:val="right"/>
      </w:pPr>
      <w:r>
        <w:t>бесплатного оказания</w:t>
      </w:r>
    </w:p>
    <w:p w:rsidR="007A139A" w:rsidRDefault="007A139A">
      <w:pPr>
        <w:pStyle w:val="ConsPlusNormal"/>
        <w:jc w:val="right"/>
      </w:pPr>
      <w:r>
        <w:t>гражданам медицинской помощи</w:t>
      </w:r>
    </w:p>
    <w:p w:rsidR="007A139A" w:rsidRDefault="007A139A">
      <w:pPr>
        <w:pStyle w:val="ConsPlusNormal"/>
        <w:jc w:val="right"/>
      </w:pPr>
      <w:r>
        <w:t>в Кабардино-Балкарской Республике</w:t>
      </w:r>
    </w:p>
    <w:p w:rsidR="007A139A" w:rsidRDefault="007A139A">
      <w:pPr>
        <w:pStyle w:val="ConsPlusNormal"/>
        <w:jc w:val="right"/>
      </w:pPr>
      <w:r>
        <w:t>на 2021 год и на плановой период 2022</w:t>
      </w:r>
    </w:p>
    <w:p w:rsidR="007A139A" w:rsidRDefault="007A139A">
      <w:pPr>
        <w:pStyle w:val="ConsPlusNormal"/>
        <w:jc w:val="right"/>
      </w:pPr>
      <w:r>
        <w:t>и 2023 годов</w:t>
      </w:r>
    </w:p>
    <w:p w:rsidR="007A139A" w:rsidRDefault="007A139A">
      <w:pPr>
        <w:pStyle w:val="ConsPlusNormal"/>
        <w:jc w:val="both"/>
      </w:pPr>
    </w:p>
    <w:p w:rsidR="007A139A" w:rsidRDefault="007A139A">
      <w:pPr>
        <w:pStyle w:val="ConsPlusTitle"/>
        <w:jc w:val="center"/>
      </w:pPr>
      <w:r>
        <w:t>ПЕРЕЧЕНЬ</w:t>
      </w:r>
    </w:p>
    <w:p w:rsidR="007A139A" w:rsidRDefault="007A139A">
      <w:pPr>
        <w:pStyle w:val="ConsPlusTitle"/>
        <w:jc w:val="center"/>
      </w:pPr>
      <w:r>
        <w:t>ЛЕКАРСТВЕННЫХ ПРЕПАРАТОВ, НЕОБХОДИМЫХ ДЛЯ ОКАЗАНИЯ</w:t>
      </w:r>
    </w:p>
    <w:p w:rsidR="007A139A" w:rsidRDefault="007A139A">
      <w:pPr>
        <w:pStyle w:val="ConsPlusTitle"/>
        <w:jc w:val="center"/>
      </w:pPr>
      <w:r>
        <w:t>СТОМАТОЛОГИЧЕСКОЙ МЕДИЦИНСКОЙ ПОМОЩИ</w:t>
      </w:r>
    </w:p>
    <w:p w:rsidR="007A139A" w:rsidRDefault="007A139A">
      <w:pPr>
        <w:pStyle w:val="ConsPlusNormal"/>
        <w:jc w:val="both"/>
      </w:pPr>
    </w:p>
    <w:tbl>
      <w:tblPr>
        <w:tblW w:w="0" w:type="auto"/>
        <w:tblBorders>
          <w:top w:val="single" w:sz="4" w:space="0" w:color="auto"/>
          <w:left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tblPr>
      <w:tblGrid>
        <w:gridCol w:w="702"/>
        <w:gridCol w:w="8334"/>
      </w:tblGrid>
      <w:tr w:rsidR="007A139A">
        <w:tc>
          <w:tcPr>
            <w:tcW w:w="702" w:type="dxa"/>
            <w:tcBorders>
              <w:left w:val="single" w:sz="4" w:space="0" w:color="auto"/>
              <w:right w:val="nil"/>
            </w:tcBorders>
            <w:vAlign w:val="bottom"/>
          </w:tcPr>
          <w:p w:rsidR="007A139A" w:rsidRDefault="007A139A">
            <w:pPr>
              <w:pStyle w:val="ConsPlusNormal"/>
              <w:jc w:val="center"/>
            </w:pPr>
            <w:r>
              <w:t>N</w:t>
            </w:r>
          </w:p>
          <w:p w:rsidR="007A139A" w:rsidRDefault="007A139A">
            <w:pPr>
              <w:pStyle w:val="ConsPlusNormal"/>
              <w:jc w:val="center"/>
            </w:pPr>
            <w:r>
              <w:t>п/п</w:t>
            </w:r>
          </w:p>
        </w:tc>
        <w:tc>
          <w:tcPr>
            <w:tcW w:w="8334" w:type="dxa"/>
            <w:tcBorders>
              <w:left w:val="nil"/>
              <w:right w:val="single" w:sz="4" w:space="0" w:color="auto"/>
            </w:tcBorders>
            <w:vAlign w:val="bottom"/>
          </w:tcPr>
          <w:p w:rsidR="007A139A" w:rsidRDefault="007A139A">
            <w:pPr>
              <w:pStyle w:val="ConsPlusNormal"/>
              <w:jc w:val="center"/>
            </w:pPr>
            <w:r>
              <w:t>Международное непатентованное или группировочное, или химическое наименование &lt;*&gt;</w:t>
            </w:r>
          </w:p>
        </w:tc>
      </w:tr>
      <w:tr w:rsidR="007A139A">
        <w:tblPrEx>
          <w:tblBorders>
            <w:left w:val="none" w:sz="0" w:space="0" w:color="auto"/>
            <w:right w:val="none" w:sz="0" w:space="0" w:color="auto"/>
          </w:tblBorders>
        </w:tblPrEx>
        <w:tc>
          <w:tcPr>
            <w:tcW w:w="702" w:type="dxa"/>
            <w:tcBorders>
              <w:left w:val="nil"/>
              <w:right w:val="nil"/>
            </w:tcBorders>
            <w:vAlign w:val="bottom"/>
          </w:tcPr>
          <w:p w:rsidR="007A139A" w:rsidRDefault="007A139A">
            <w:pPr>
              <w:pStyle w:val="ConsPlusNormal"/>
            </w:pPr>
          </w:p>
        </w:tc>
        <w:tc>
          <w:tcPr>
            <w:tcW w:w="8334" w:type="dxa"/>
            <w:tcBorders>
              <w:left w:val="nil"/>
              <w:right w:val="nil"/>
            </w:tcBorders>
            <w:vAlign w:val="bottom"/>
          </w:tcPr>
          <w:p w:rsidR="007A139A" w:rsidRDefault="007A139A">
            <w:pPr>
              <w:pStyle w:val="ConsPlusNormal"/>
              <w:ind w:left="30"/>
            </w:pPr>
            <w:r>
              <w:t>Анестетики:</w:t>
            </w:r>
          </w:p>
        </w:tc>
      </w:tr>
      <w:tr w:rsidR="007A139A">
        <w:tblPrEx>
          <w:tblBorders>
            <w:left w:val="none" w:sz="0" w:space="0" w:color="auto"/>
            <w:right w:val="none" w:sz="0" w:space="0" w:color="auto"/>
          </w:tblBorders>
        </w:tblPrEx>
        <w:tc>
          <w:tcPr>
            <w:tcW w:w="702" w:type="dxa"/>
            <w:tcBorders>
              <w:left w:val="nil"/>
              <w:right w:val="nil"/>
            </w:tcBorders>
            <w:vAlign w:val="bottom"/>
          </w:tcPr>
          <w:p w:rsidR="007A139A" w:rsidRDefault="007A139A">
            <w:pPr>
              <w:pStyle w:val="ConsPlusNormal"/>
              <w:jc w:val="center"/>
            </w:pPr>
            <w:r>
              <w:t>1.</w:t>
            </w:r>
          </w:p>
        </w:tc>
        <w:tc>
          <w:tcPr>
            <w:tcW w:w="8334" w:type="dxa"/>
            <w:tcBorders>
              <w:left w:val="nil"/>
              <w:right w:val="nil"/>
            </w:tcBorders>
            <w:vAlign w:val="bottom"/>
          </w:tcPr>
          <w:p w:rsidR="007A139A" w:rsidRDefault="007A139A">
            <w:pPr>
              <w:pStyle w:val="ConsPlusNormal"/>
              <w:ind w:left="30"/>
            </w:pPr>
            <w:r>
              <w:t>Лидокаин</w:t>
            </w:r>
          </w:p>
        </w:tc>
      </w:tr>
      <w:tr w:rsidR="007A139A">
        <w:tblPrEx>
          <w:tblBorders>
            <w:left w:val="none" w:sz="0" w:space="0" w:color="auto"/>
            <w:right w:val="none" w:sz="0" w:space="0" w:color="auto"/>
          </w:tblBorders>
        </w:tblPrEx>
        <w:tc>
          <w:tcPr>
            <w:tcW w:w="702" w:type="dxa"/>
            <w:tcBorders>
              <w:left w:val="nil"/>
              <w:right w:val="nil"/>
            </w:tcBorders>
            <w:vAlign w:val="bottom"/>
          </w:tcPr>
          <w:p w:rsidR="007A139A" w:rsidRDefault="007A139A">
            <w:pPr>
              <w:pStyle w:val="ConsPlusNormal"/>
              <w:jc w:val="center"/>
            </w:pPr>
            <w:r>
              <w:t>2.</w:t>
            </w:r>
          </w:p>
        </w:tc>
        <w:tc>
          <w:tcPr>
            <w:tcW w:w="8334" w:type="dxa"/>
            <w:tcBorders>
              <w:left w:val="nil"/>
              <w:right w:val="nil"/>
            </w:tcBorders>
            <w:vAlign w:val="bottom"/>
          </w:tcPr>
          <w:p w:rsidR="007A139A" w:rsidRDefault="007A139A">
            <w:pPr>
              <w:pStyle w:val="ConsPlusNormal"/>
              <w:ind w:left="30"/>
            </w:pPr>
            <w:r>
              <w:t>Лидокаин + Хлоргексидин</w:t>
            </w:r>
          </w:p>
        </w:tc>
      </w:tr>
      <w:tr w:rsidR="007A139A">
        <w:tblPrEx>
          <w:tblBorders>
            <w:left w:val="none" w:sz="0" w:space="0" w:color="auto"/>
            <w:right w:val="none" w:sz="0" w:space="0" w:color="auto"/>
          </w:tblBorders>
        </w:tblPrEx>
        <w:tc>
          <w:tcPr>
            <w:tcW w:w="702" w:type="dxa"/>
            <w:tcBorders>
              <w:left w:val="nil"/>
              <w:right w:val="nil"/>
            </w:tcBorders>
            <w:vAlign w:val="bottom"/>
          </w:tcPr>
          <w:p w:rsidR="007A139A" w:rsidRDefault="007A139A">
            <w:pPr>
              <w:pStyle w:val="ConsPlusNormal"/>
              <w:jc w:val="center"/>
            </w:pPr>
            <w:r>
              <w:t>3.</w:t>
            </w:r>
          </w:p>
        </w:tc>
        <w:tc>
          <w:tcPr>
            <w:tcW w:w="8334" w:type="dxa"/>
            <w:tcBorders>
              <w:left w:val="nil"/>
              <w:right w:val="nil"/>
            </w:tcBorders>
            <w:vAlign w:val="bottom"/>
          </w:tcPr>
          <w:p w:rsidR="007A139A" w:rsidRDefault="007A139A">
            <w:pPr>
              <w:pStyle w:val="ConsPlusNormal"/>
              <w:ind w:left="30"/>
            </w:pPr>
            <w:r>
              <w:t>Артикаин</w:t>
            </w:r>
          </w:p>
        </w:tc>
      </w:tr>
      <w:tr w:rsidR="007A139A">
        <w:tblPrEx>
          <w:tblBorders>
            <w:left w:val="none" w:sz="0" w:space="0" w:color="auto"/>
            <w:right w:val="none" w:sz="0" w:space="0" w:color="auto"/>
          </w:tblBorders>
        </w:tblPrEx>
        <w:tc>
          <w:tcPr>
            <w:tcW w:w="702" w:type="dxa"/>
            <w:tcBorders>
              <w:left w:val="nil"/>
              <w:right w:val="nil"/>
            </w:tcBorders>
            <w:vAlign w:val="bottom"/>
          </w:tcPr>
          <w:p w:rsidR="007A139A" w:rsidRDefault="007A139A">
            <w:pPr>
              <w:pStyle w:val="ConsPlusNormal"/>
              <w:jc w:val="center"/>
            </w:pPr>
            <w:r>
              <w:t>4.</w:t>
            </w:r>
          </w:p>
        </w:tc>
        <w:tc>
          <w:tcPr>
            <w:tcW w:w="8334" w:type="dxa"/>
            <w:tcBorders>
              <w:left w:val="nil"/>
              <w:right w:val="nil"/>
            </w:tcBorders>
            <w:vAlign w:val="bottom"/>
          </w:tcPr>
          <w:p w:rsidR="007A139A" w:rsidRDefault="007A139A">
            <w:pPr>
              <w:pStyle w:val="ConsPlusNormal"/>
              <w:ind w:left="30"/>
            </w:pPr>
            <w:r>
              <w:t>Артикаин + Эпинефрин</w:t>
            </w:r>
          </w:p>
        </w:tc>
      </w:tr>
      <w:tr w:rsidR="007A139A">
        <w:tblPrEx>
          <w:tblBorders>
            <w:left w:val="none" w:sz="0" w:space="0" w:color="auto"/>
            <w:right w:val="none" w:sz="0" w:space="0" w:color="auto"/>
          </w:tblBorders>
        </w:tblPrEx>
        <w:tc>
          <w:tcPr>
            <w:tcW w:w="702" w:type="dxa"/>
            <w:tcBorders>
              <w:left w:val="nil"/>
              <w:right w:val="nil"/>
            </w:tcBorders>
            <w:vAlign w:val="bottom"/>
          </w:tcPr>
          <w:p w:rsidR="007A139A" w:rsidRDefault="007A139A">
            <w:pPr>
              <w:pStyle w:val="ConsPlusNormal"/>
              <w:jc w:val="center"/>
            </w:pPr>
            <w:r>
              <w:t>5.</w:t>
            </w:r>
          </w:p>
        </w:tc>
        <w:tc>
          <w:tcPr>
            <w:tcW w:w="8334" w:type="dxa"/>
            <w:tcBorders>
              <w:left w:val="nil"/>
              <w:right w:val="nil"/>
            </w:tcBorders>
            <w:vAlign w:val="bottom"/>
          </w:tcPr>
          <w:p w:rsidR="007A139A" w:rsidRDefault="007A139A">
            <w:pPr>
              <w:pStyle w:val="ConsPlusNormal"/>
              <w:ind w:left="30"/>
            </w:pPr>
            <w:r>
              <w:t>Кетамин</w:t>
            </w:r>
          </w:p>
        </w:tc>
      </w:tr>
      <w:tr w:rsidR="007A139A">
        <w:tblPrEx>
          <w:tblBorders>
            <w:left w:val="none" w:sz="0" w:space="0" w:color="auto"/>
            <w:right w:val="none" w:sz="0" w:space="0" w:color="auto"/>
          </w:tblBorders>
        </w:tblPrEx>
        <w:tc>
          <w:tcPr>
            <w:tcW w:w="702" w:type="dxa"/>
            <w:tcBorders>
              <w:left w:val="nil"/>
              <w:right w:val="nil"/>
            </w:tcBorders>
            <w:vAlign w:val="bottom"/>
          </w:tcPr>
          <w:p w:rsidR="007A139A" w:rsidRDefault="007A139A">
            <w:pPr>
              <w:pStyle w:val="ConsPlusNormal"/>
              <w:jc w:val="center"/>
            </w:pPr>
            <w:r>
              <w:t>6.</w:t>
            </w:r>
          </w:p>
        </w:tc>
        <w:tc>
          <w:tcPr>
            <w:tcW w:w="8334" w:type="dxa"/>
            <w:tcBorders>
              <w:left w:val="nil"/>
              <w:right w:val="nil"/>
            </w:tcBorders>
            <w:vAlign w:val="bottom"/>
          </w:tcPr>
          <w:p w:rsidR="007A139A" w:rsidRDefault="007A139A">
            <w:pPr>
              <w:pStyle w:val="ConsPlusNormal"/>
              <w:ind w:left="30"/>
            </w:pPr>
            <w:r>
              <w:t>Галотан</w:t>
            </w:r>
          </w:p>
        </w:tc>
      </w:tr>
      <w:tr w:rsidR="007A139A">
        <w:tblPrEx>
          <w:tblBorders>
            <w:left w:val="none" w:sz="0" w:space="0" w:color="auto"/>
            <w:right w:val="none" w:sz="0" w:space="0" w:color="auto"/>
          </w:tblBorders>
        </w:tblPrEx>
        <w:tc>
          <w:tcPr>
            <w:tcW w:w="702" w:type="dxa"/>
            <w:tcBorders>
              <w:left w:val="nil"/>
              <w:right w:val="nil"/>
            </w:tcBorders>
            <w:vAlign w:val="bottom"/>
          </w:tcPr>
          <w:p w:rsidR="007A139A" w:rsidRDefault="007A139A">
            <w:pPr>
              <w:pStyle w:val="ConsPlusNormal"/>
              <w:jc w:val="center"/>
            </w:pPr>
            <w:r>
              <w:t>7.</w:t>
            </w:r>
          </w:p>
        </w:tc>
        <w:tc>
          <w:tcPr>
            <w:tcW w:w="8334" w:type="dxa"/>
            <w:tcBorders>
              <w:left w:val="nil"/>
              <w:right w:val="nil"/>
            </w:tcBorders>
            <w:vAlign w:val="bottom"/>
          </w:tcPr>
          <w:p w:rsidR="007A139A" w:rsidRDefault="007A139A">
            <w:pPr>
              <w:pStyle w:val="ConsPlusNormal"/>
              <w:ind w:left="30"/>
            </w:pPr>
            <w:r>
              <w:t>Пропофол</w:t>
            </w:r>
          </w:p>
        </w:tc>
      </w:tr>
      <w:tr w:rsidR="007A139A">
        <w:tblPrEx>
          <w:tblBorders>
            <w:left w:val="none" w:sz="0" w:space="0" w:color="auto"/>
            <w:right w:val="none" w:sz="0" w:space="0" w:color="auto"/>
          </w:tblBorders>
        </w:tblPrEx>
        <w:tc>
          <w:tcPr>
            <w:tcW w:w="702" w:type="dxa"/>
            <w:tcBorders>
              <w:left w:val="nil"/>
              <w:right w:val="nil"/>
            </w:tcBorders>
            <w:vAlign w:val="bottom"/>
          </w:tcPr>
          <w:p w:rsidR="007A139A" w:rsidRDefault="007A139A">
            <w:pPr>
              <w:pStyle w:val="ConsPlusNormal"/>
              <w:jc w:val="center"/>
            </w:pPr>
            <w:r>
              <w:t>8.</w:t>
            </w:r>
          </w:p>
        </w:tc>
        <w:tc>
          <w:tcPr>
            <w:tcW w:w="8334" w:type="dxa"/>
            <w:tcBorders>
              <w:left w:val="nil"/>
              <w:right w:val="nil"/>
            </w:tcBorders>
            <w:vAlign w:val="bottom"/>
          </w:tcPr>
          <w:p w:rsidR="007A139A" w:rsidRDefault="007A139A">
            <w:pPr>
              <w:pStyle w:val="ConsPlusNormal"/>
              <w:ind w:left="30"/>
            </w:pPr>
            <w:r>
              <w:t>Динитрогена оксид</w:t>
            </w:r>
          </w:p>
        </w:tc>
      </w:tr>
      <w:tr w:rsidR="007A139A">
        <w:tblPrEx>
          <w:tblBorders>
            <w:left w:val="none" w:sz="0" w:space="0" w:color="auto"/>
            <w:right w:val="none" w:sz="0" w:space="0" w:color="auto"/>
          </w:tblBorders>
        </w:tblPrEx>
        <w:tc>
          <w:tcPr>
            <w:tcW w:w="702" w:type="dxa"/>
            <w:tcBorders>
              <w:left w:val="nil"/>
              <w:right w:val="nil"/>
            </w:tcBorders>
            <w:vAlign w:val="bottom"/>
          </w:tcPr>
          <w:p w:rsidR="007A139A" w:rsidRDefault="007A139A">
            <w:pPr>
              <w:pStyle w:val="ConsPlusNormal"/>
              <w:jc w:val="center"/>
            </w:pPr>
            <w:r>
              <w:t>9.</w:t>
            </w:r>
          </w:p>
        </w:tc>
        <w:tc>
          <w:tcPr>
            <w:tcW w:w="8334" w:type="dxa"/>
            <w:tcBorders>
              <w:left w:val="nil"/>
              <w:right w:val="nil"/>
            </w:tcBorders>
            <w:vAlign w:val="bottom"/>
          </w:tcPr>
          <w:p w:rsidR="007A139A" w:rsidRDefault="007A139A">
            <w:pPr>
              <w:pStyle w:val="ConsPlusNormal"/>
              <w:ind w:left="30"/>
            </w:pPr>
            <w:r>
              <w:t>Хлоропирамин</w:t>
            </w:r>
          </w:p>
        </w:tc>
      </w:tr>
      <w:tr w:rsidR="007A139A">
        <w:tblPrEx>
          <w:tblBorders>
            <w:left w:val="none" w:sz="0" w:space="0" w:color="auto"/>
            <w:right w:val="none" w:sz="0" w:space="0" w:color="auto"/>
          </w:tblBorders>
        </w:tblPrEx>
        <w:tc>
          <w:tcPr>
            <w:tcW w:w="702" w:type="dxa"/>
            <w:tcBorders>
              <w:left w:val="nil"/>
              <w:right w:val="nil"/>
            </w:tcBorders>
            <w:vAlign w:val="bottom"/>
          </w:tcPr>
          <w:p w:rsidR="007A139A" w:rsidRDefault="007A139A">
            <w:pPr>
              <w:pStyle w:val="ConsPlusNormal"/>
              <w:jc w:val="center"/>
            </w:pPr>
            <w:r>
              <w:t>10.</w:t>
            </w:r>
          </w:p>
        </w:tc>
        <w:tc>
          <w:tcPr>
            <w:tcW w:w="8334" w:type="dxa"/>
            <w:tcBorders>
              <w:left w:val="nil"/>
              <w:right w:val="nil"/>
            </w:tcBorders>
            <w:vAlign w:val="bottom"/>
          </w:tcPr>
          <w:p w:rsidR="007A139A" w:rsidRDefault="007A139A">
            <w:pPr>
              <w:pStyle w:val="ConsPlusNormal"/>
              <w:ind w:left="30"/>
            </w:pPr>
            <w:r>
              <w:t>Дифенгидрамин (димедрол)</w:t>
            </w:r>
          </w:p>
        </w:tc>
      </w:tr>
      <w:tr w:rsidR="007A139A">
        <w:tblPrEx>
          <w:tblBorders>
            <w:left w:val="none" w:sz="0" w:space="0" w:color="auto"/>
            <w:right w:val="none" w:sz="0" w:space="0" w:color="auto"/>
          </w:tblBorders>
        </w:tblPrEx>
        <w:tc>
          <w:tcPr>
            <w:tcW w:w="702" w:type="dxa"/>
            <w:tcBorders>
              <w:left w:val="nil"/>
              <w:right w:val="nil"/>
            </w:tcBorders>
            <w:vAlign w:val="bottom"/>
          </w:tcPr>
          <w:p w:rsidR="007A139A" w:rsidRDefault="007A139A">
            <w:pPr>
              <w:pStyle w:val="ConsPlusNormal"/>
            </w:pPr>
          </w:p>
        </w:tc>
        <w:tc>
          <w:tcPr>
            <w:tcW w:w="8334" w:type="dxa"/>
            <w:tcBorders>
              <w:left w:val="nil"/>
              <w:right w:val="nil"/>
            </w:tcBorders>
            <w:vAlign w:val="bottom"/>
          </w:tcPr>
          <w:p w:rsidR="007A139A" w:rsidRDefault="007A139A">
            <w:pPr>
              <w:pStyle w:val="ConsPlusNormal"/>
              <w:ind w:left="30"/>
            </w:pPr>
            <w:r>
              <w:t>Антибактериальные препараты:</w:t>
            </w:r>
          </w:p>
        </w:tc>
      </w:tr>
      <w:tr w:rsidR="007A139A">
        <w:tblPrEx>
          <w:tblBorders>
            <w:left w:val="none" w:sz="0" w:space="0" w:color="auto"/>
            <w:right w:val="none" w:sz="0" w:space="0" w:color="auto"/>
          </w:tblBorders>
        </w:tblPrEx>
        <w:tc>
          <w:tcPr>
            <w:tcW w:w="702" w:type="dxa"/>
            <w:tcBorders>
              <w:left w:val="nil"/>
              <w:right w:val="nil"/>
            </w:tcBorders>
            <w:vAlign w:val="bottom"/>
          </w:tcPr>
          <w:p w:rsidR="007A139A" w:rsidRDefault="007A139A">
            <w:pPr>
              <w:pStyle w:val="ConsPlusNormal"/>
              <w:jc w:val="center"/>
            </w:pPr>
            <w:r>
              <w:t>11.</w:t>
            </w:r>
          </w:p>
        </w:tc>
        <w:tc>
          <w:tcPr>
            <w:tcW w:w="8334" w:type="dxa"/>
            <w:tcBorders>
              <w:left w:val="nil"/>
              <w:right w:val="nil"/>
            </w:tcBorders>
            <w:vAlign w:val="bottom"/>
          </w:tcPr>
          <w:p w:rsidR="007A139A" w:rsidRDefault="007A139A">
            <w:pPr>
              <w:pStyle w:val="ConsPlusNormal"/>
              <w:ind w:left="30"/>
            </w:pPr>
            <w:r>
              <w:t>Ампициллин</w:t>
            </w:r>
          </w:p>
        </w:tc>
      </w:tr>
      <w:tr w:rsidR="007A139A">
        <w:tblPrEx>
          <w:tblBorders>
            <w:left w:val="none" w:sz="0" w:space="0" w:color="auto"/>
            <w:right w:val="none" w:sz="0" w:space="0" w:color="auto"/>
          </w:tblBorders>
        </w:tblPrEx>
        <w:tc>
          <w:tcPr>
            <w:tcW w:w="702" w:type="dxa"/>
            <w:tcBorders>
              <w:left w:val="nil"/>
              <w:right w:val="nil"/>
            </w:tcBorders>
            <w:vAlign w:val="bottom"/>
          </w:tcPr>
          <w:p w:rsidR="007A139A" w:rsidRDefault="007A139A">
            <w:pPr>
              <w:pStyle w:val="ConsPlusNormal"/>
              <w:jc w:val="center"/>
            </w:pPr>
            <w:r>
              <w:t>12.</w:t>
            </w:r>
          </w:p>
        </w:tc>
        <w:tc>
          <w:tcPr>
            <w:tcW w:w="8334" w:type="dxa"/>
            <w:tcBorders>
              <w:left w:val="nil"/>
              <w:right w:val="nil"/>
            </w:tcBorders>
            <w:vAlign w:val="bottom"/>
          </w:tcPr>
          <w:p w:rsidR="007A139A" w:rsidRDefault="007A139A">
            <w:pPr>
              <w:pStyle w:val="ConsPlusNormal"/>
              <w:ind w:left="30"/>
            </w:pPr>
            <w:r>
              <w:t>Линкомициновая мазь</w:t>
            </w:r>
          </w:p>
        </w:tc>
      </w:tr>
      <w:tr w:rsidR="007A139A">
        <w:tblPrEx>
          <w:tblBorders>
            <w:left w:val="none" w:sz="0" w:space="0" w:color="auto"/>
            <w:right w:val="none" w:sz="0" w:space="0" w:color="auto"/>
          </w:tblBorders>
        </w:tblPrEx>
        <w:tc>
          <w:tcPr>
            <w:tcW w:w="702" w:type="dxa"/>
            <w:tcBorders>
              <w:left w:val="nil"/>
              <w:right w:val="nil"/>
            </w:tcBorders>
            <w:vAlign w:val="bottom"/>
          </w:tcPr>
          <w:p w:rsidR="007A139A" w:rsidRDefault="007A139A">
            <w:pPr>
              <w:pStyle w:val="ConsPlusNormal"/>
              <w:jc w:val="center"/>
            </w:pPr>
            <w:r>
              <w:t>13.</w:t>
            </w:r>
          </w:p>
        </w:tc>
        <w:tc>
          <w:tcPr>
            <w:tcW w:w="8334" w:type="dxa"/>
            <w:tcBorders>
              <w:left w:val="nil"/>
              <w:right w:val="nil"/>
            </w:tcBorders>
            <w:vAlign w:val="bottom"/>
          </w:tcPr>
          <w:p w:rsidR="007A139A" w:rsidRDefault="007A139A">
            <w:pPr>
              <w:pStyle w:val="ConsPlusNormal"/>
              <w:ind w:left="30"/>
            </w:pPr>
            <w:r>
              <w:t>Диоксометилтетрагидропиримидин (метилурацил)</w:t>
            </w:r>
          </w:p>
        </w:tc>
      </w:tr>
      <w:tr w:rsidR="007A139A">
        <w:tblPrEx>
          <w:tblBorders>
            <w:left w:val="none" w:sz="0" w:space="0" w:color="auto"/>
            <w:right w:val="none" w:sz="0" w:space="0" w:color="auto"/>
          </w:tblBorders>
        </w:tblPrEx>
        <w:tc>
          <w:tcPr>
            <w:tcW w:w="702" w:type="dxa"/>
            <w:tcBorders>
              <w:left w:val="nil"/>
              <w:right w:val="nil"/>
            </w:tcBorders>
            <w:vAlign w:val="bottom"/>
          </w:tcPr>
          <w:p w:rsidR="007A139A" w:rsidRDefault="007A139A">
            <w:pPr>
              <w:pStyle w:val="ConsPlusNormal"/>
              <w:jc w:val="center"/>
            </w:pPr>
            <w:r>
              <w:t>14.</w:t>
            </w:r>
          </w:p>
        </w:tc>
        <w:tc>
          <w:tcPr>
            <w:tcW w:w="8334" w:type="dxa"/>
            <w:tcBorders>
              <w:left w:val="nil"/>
              <w:right w:val="nil"/>
            </w:tcBorders>
            <w:vAlign w:val="bottom"/>
          </w:tcPr>
          <w:p w:rsidR="007A139A" w:rsidRDefault="007A139A">
            <w:pPr>
              <w:pStyle w:val="ConsPlusNormal"/>
              <w:ind w:left="30"/>
            </w:pPr>
            <w:r>
              <w:t>Тетрациклин глазная мазь</w:t>
            </w:r>
          </w:p>
        </w:tc>
      </w:tr>
      <w:tr w:rsidR="007A139A">
        <w:tblPrEx>
          <w:tblBorders>
            <w:left w:val="none" w:sz="0" w:space="0" w:color="auto"/>
            <w:right w:val="none" w:sz="0" w:space="0" w:color="auto"/>
          </w:tblBorders>
        </w:tblPrEx>
        <w:tc>
          <w:tcPr>
            <w:tcW w:w="702" w:type="dxa"/>
            <w:tcBorders>
              <w:left w:val="nil"/>
              <w:right w:val="nil"/>
            </w:tcBorders>
            <w:vAlign w:val="bottom"/>
          </w:tcPr>
          <w:p w:rsidR="007A139A" w:rsidRDefault="007A139A">
            <w:pPr>
              <w:pStyle w:val="ConsPlusNormal"/>
            </w:pPr>
          </w:p>
        </w:tc>
        <w:tc>
          <w:tcPr>
            <w:tcW w:w="8334" w:type="dxa"/>
            <w:tcBorders>
              <w:left w:val="nil"/>
              <w:right w:val="nil"/>
            </w:tcBorders>
            <w:vAlign w:val="bottom"/>
          </w:tcPr>
          <w:p w:rsidR="007A139A" w:rsidRDefault="007A139A">
            <w:pPr>
              <w:pStyle w:val="ConsPlusNormal"/>
              <w:ind w:left="30"/>
            </w:pPr>
            <w:r>
              <w:t>Препараты для лечения заболеваний желудочно-кишечного тракта:</w:t>
            </w:r>
          </w:p>
        </w:tc>
      </w:tr>
      <w:tr w:rsidR="007A139A">
        <w:tblPrEx>
          <w:tblBorders>
            <w:left w:val="none" w:sz="0" w:space="0" w:color="auto"/>
            <w:right w:val="none" w:sz="0" w:space="0" w:color="auto"/>
          </w:tblBorders>
        </w:tblPrEx>
        <w:tc>
          <w:tcPr>
            <w:tcW w:w="702" w:type="dxa"/>
            <w:tcBorders>
              <w:left w:val="nil"/>
              <w:right w:val="nil"/>
            </w:tcBorders>
            <w:vAlign w:val="bottom"/>
          </w:tcPr>
          <w:p w:rsidR="007A139A" w:rsidRDefault="007A139A">
            <w:pPr>
              <w:pStyle w:val="ConsPlusNormal"/>
              <w:jc w:val="center"/>
            </w:pPr>
            <w:r>
              <w:t>15.</w:t>
            </w:r>
          </w:p>
        </w:tc>
        <w:tc>
          <w:tcPr>
            <w:tcW w:w="8334" w:type="dxa"/>
            <w:tcBorders>
              <w:left w:val="nil"/>
              <w:right w:val="nil"/>
            </w:tcBorders>
            <w:vAlign w:val="bottom"/>
          </w:tcPr>
          <w:p w:rsidR="007A139A" w:rsidRDefault="007A139A">
            <w:pPr>
              <w:pStyle w:val="ConsPlusNormal"/>
              <w:ind w:left="30"/>
            </w:pPr>
            <w:r>
              <w:t>Папаверин</w:t>
            </w:r>
          </w:p>
        </w:tc>
      </w:tr>
      <w:tr w:rsidR="007A139A">
        <w:tblPrEx>
          <w:tblBorders>
            <w:left w:val="none" w:sz="0" w:space="0" w:color="auto"/>
            <w:right w:val="none" w:sz="0" w:space="0" w:color="auto"/>
          </w:tblBorders>
        </w:tblPrEx>
        <w:tc>
          <w:tcPr>
            <w:tcW w:w="702" w:type="dxa"/>
            <w:tcBorders>
              <w:left w:val="nil"/>
              <w:right w:val="nil"/>
            </w:tcBorders>
            <w:vAlign w:val="bottom"/>
          </w:tcPr>
          <w:p w:rsidR="007A139A" w:rsidRDefault="007A139A">
            <w:pPr>
              <w:pStyle w:val="ConsPlusNormal"/>
              <w:jc w:val="center"/>
            </w:pPr>
            <w:r>
              <w:t>16.</w:t>
            </w:r>
          </w:p>
        </w:tc>
        <w:tc>
          <w:tcPr>
            <w:tcW w:w="8334" w:type="dxa"/>
            <w:tcBorders>
              <w:left w:val="nil"/>
              <w:right w:val="nil"/>
            </w:tcBorders>
            <w:vAlign w:val="bottom"/>
          </w:tcPr>
          <w:p w:rsidR="007A139A" w:rsidRDefault="007A139A">
            <w:pPr>
              <w:pStyle w:val="ConsPlusNormal"/>
              <w:ind w:left="30"/>
            </w:pPr>
            <w:r>
              <w:t>Дротаверин (но-шпа)</w:t>
            </w:r>
          </w:p>
        </w:tc>
      </w:tr>
      <w:tr w:rsidR="007A139A">
        <w:tblPrEx>
          <w:tblBorders>
            <w:left w:val="none" w:sz="0" w:space="0" w:color="auto"/>
            <w:right w:val="none" w:sz="0" w:space="0" w:color="auto"/>
          </w:tblBorders>
        </w:tblPrEx>
        <w:tc>
          <w:tcPr>
            <w:tcW w:w="702" w:type="dxa"/>
            <w:tcBorders>
              <w:left w:val="nil"/>
              <w:right w:val="nil"/>
            </w:tcBorders>
            <w:vAlign w:val="bottom"/>
          </w:tcPr>
          <w:p w:rsidR="007A139A" w:rsidRDefault="007A139A">
            <w:pPr>
              <w:pStyle w:val="ConsPlusNormal"/>
              <w:jc w:val="center"/>
            </w:pPr>
            <w:r>
              <w:t>17.</w:t>
            </w:r>
          </w:p>
        </w:tc>
        <w:tc>
          <w:tcPr>
            <w:tcW w:w="8334" w:type="dxa"/>
            <w:tcBorders>
              <w:left w:val="nil"/>
              <w:right w:val="nil"/>
            </w:tcBorders>
            <w:vAlign w:val="bottom"/>
          </w:tcPr>
          <w:p w:rsidR="007A139A" w:rsidRDefault="007A139A">
            <w:pPr>
              <w:pStyle w:val="ConsPlusNormal"/>
              <w:ind w:left="30"/>
            </w:pPr>
            <w:r>
              <w:t>Платифиллин</w:t>
            </w:r>
          </w:p>
        </w:tc>
      </w:tr>
      <w:tr w:rsidR="007A139A">
        <w:tblPrEx>
          <w:tblBorders>
            <w:left w:val="none" w:sz="0" w:space="0" w:color="auto"/>
            <w:right w:val="none" w:sz="0" w:space="0" w:color="auto"/>
          </w:tblBorders>
        </w:tblPrEx>
        <w:tc>
          <w:tcPr>
            <w:tcW w:w="702" w:type="dxa"/>
            <w:tcBorders>
              <w:left w:val="nil"/>
              <w:right w:val="nil"/>
            </w:tcBorders>
            <w:vAlign w:val="bottom"/>
          </w:tcPr>
          <w:p w:rsidR="007A139A" w:rsidRDefault="007A139A">
            <w:pPr>
              <w:pStyle w:val="ConsPlusNormal"/>
              <w:jc w:val="center"/>
            </w:pPr>
            <w:r>
              <w:t>18.</w:t>
            </w:r>
          </w:p>
        </w:tc>
        <w:tc>
          <w:tcPr>
            <w:tcW w:w="8334" w:type="dxa"/>
            <w:tcBorders>
              <w:left w:val="nil"/>
              <w:right w:val="nil"/>
            </w:tcBorders>
            <w:vAlign w:val="bottom"/>
          </w:tcPr>
          <w:p w:rsidR="007A139A" w:rsidRDefault="007A139A">
            <w:pPr>
              <w:pStyle w:val="ConsPlusNormal"/>
              <w:ind w:left="30"/>
            </w:pPr>
            <w:r>
              <w:t>Атропин</w:t>
            </w:r>
          </w:p>
        </w:tc>
      </w:tr>
      <w:tr w:rsidR="007A139A">
        <w:tblPrEx>
          <w:tblBorders>
            <w:left w:val="none" w:sz="0" w:space="0" w:color="auto"/>
            <w:right w:val="none" w:sz="0" w:space="0" w:color="auto"/>
          </w:tblBorders>
        </w:tblPrEx>
        <w:tc>
          <w:tcPr>
            <w:tcW w:w="702" w:type="dxa"/>
            <w:tcBorders>
              <w:left w:val="nil"/>
              <w:right w:val="nil"/>
            </w:tcBorders>
            <w:vAlign w:val="bottom"/>
          </w:tcPr>
          <w:p w:rsidR="007A139A" w:rsidRDefault="007A139A">
            <w:pPr>
              <w:pStyle w:val="ConsPlusNormal"/>
            </w:pPr>
          </w:p>
        </w:tc>
        <w:tc>
          <w:tcPr>
            <w:tcW w:w="8334" w:type="dxa"/>
            <w:tcBorders>
              <w:left w:val="nil"/>
              <w:right w:val="nil"/>
            </w:tcBorders>
            <w:vAlign w:val="bottom"/>
          </w:tcPr>
          <w:p w:rsidR="007A139A" w:rsidRDefault="007A139A">
            <w:pPr>
              <w:pStyle w:val="ConsPlusNormal"/>
              <w:ind w:left="30"/>
            </w:pPr>
            <w:r>
              <w:t>Препараты для лечения обструктивных заболеваний дыхательных путей:</w:t>
            </w:r>
          </w:p>
        </w:tc>
      </w:tr>
      <w:tr w:rsidR="007A139A">
        <w:tblPrEx>
          <w:tblBorders>
            <w:left w:val="none" w:sz="0" w:space="0" w:color="auto"/>
            <w:right w:val="none" w:sz="0" w:space="0" w:color="auto"/>
          </w:tblBorders>
        </w:tblPrEx>
        <w:tc>
          <w:tcPr>
            <w:tcW w:w="702" w:type="dxa"/>
            <w:tcBorders>
              <w:left w:val="nil"/>
              <w:right w:val="nil"/>
            </w:tcBorders>
            <w:vAlign w:val="bottom"/>
          </w:tcPr>
          <w:p w:rsidR="007A139A" w:rsidRDefault="007A139A">
            <w:pPr>
              <w:pStyle w:val="ConsPlusNormal"/>
              <w:jc w:val="center"/>
            </w:pPr>
            <w:r>
              <w:t>19.</w:t>
            </w:r>
          </w:p>
        </w:tc>
        <w:tc>
          <w:tcPr>
            <w:tcW w:w="8334" w:type="dxa"/>
            <w:tcBorders>
              <w:left w:val="nil"/>
              <w:right w:val="nil"/>
            </w:tcBorders>
            <w:vAlign w:val="bottom"/>
          </w:tcPr>
          <w:p w:rsidR="007A139A" w:rsidRDefault="007A139A">
            <w:pPr>
              <w:pStyle w:val="ConsPlusNormal"/>
              <w:ind w:left="30"/>
            </w:pPr>
            <w:r>
              <w:t>Аминофиллин (эуфилин)</w:t>
            </w:r>
          </w:p>
        </w:tc>
      </w:tr>
      <w:tr w:rsidR="007A139A">
        <w:tblPrEx>
          <w:tblBorders>
            <w:left w:val="none" w:sz="0" w:space="0" w:color="auto"/>
            <w:right w:val="none" w:sz="0" w:space="0" w:color="auto"/>
          </w:tblBorders>
        </w:tblPrEx>
        <w:tc>
          <w:tcPr>
            <w:tcW w:w="702" w:type="dxa"/>
            <w:tcBorders>
              <w:left w:val="nil"/>
              <w:right w:val="nil"/>
            </w:tcBorders>
            <w:vAlign w:val="bottom"/>
          </w:tcPr>
          <w:p w:rsidR="007A139A" w:rsidRDefault="007A139A">
            <w:pPr>
              <w:pStyle w:val="ConsPlusNormal"/>
              <w:jc w:val="center"/>
            </w:pPr>
            <w:r>
              <w:t>20.</w:t>
            </w:r>
          </w:p>
        </w:tc>
        <w:tc>
          <w:tcPr>
            <w:tcW w:w="8334" w:type="dxa"/>
            <w:tcBorders>
              <w:left w:val="nil"/>
              <w:right w:val="nil"/>
            </w:tcBorders>
            <w:vAlign w:val="bottom"/>
          </w:tcPr>
          <w:p w:rsidR="007A139A" w:rsidRDefault="007A139A">
            <w:pPr>
              <w:pStyle w:val="ConsPlusNormal"/>
              <w:ind w:left="30"/>
            </w:pPr>
            <w:r>
              <w:t>Сальбутамол</w:t>
            </w:r>
          </w:p>
        </w:tc>
      </w:tr>
      <w:tr w:rsidR="007A139A">
        <w:tblPrEx>
          <w:tblBorders>
            <w:left w:val="none" w:sz="0" w:space="0" w:color="auto"/>
            <w:right w:val="none" w:sz="0" w:space="0" w:color="auto"/>
          </w:tblBorders>
        </w:tblPrEx>
        <w:tc>
          <w:tcPr>
            <w:tcW w:w="702" w:type="dxa"/>
            <w:tcBorders>
              <w:left w:val="nil"/>
              <w:right w:val="nil"/>
            </w:tcBorders>
            <w:vAlign w:val="bottom"/>
          </w:tcPr>
          <w:p w:rsidR="007A139A" w:rsidRDefault="007A139A">
            <w:pPr>
              <w:pStyle w:val="ConsPlusNormal"/>
            </w:pPr>
          </w:p>
        </w:tc>
        <w:tc>
          <w:tcPr>
            <w:tcW w:w="8334" w:type="dxa"/>
            <w:tcBorders>
              <w:left w:val="nil"/>
              <w:right w:val="nil"/>
            </w:tcBorders>
            <w:vAlign w:val="bottom"/>
          </w:tcPr>
          <w:p w:rsidR="007A139A" w:rsidRDefault="007A139A">
            <w:pPr>
              <w:pStyle w:val="ConsPlusNormal"/>
              <w:ind w:left="30"/>
            </w:pPr>
            <w:r>
              <w:t>Противовоспалительные и противоревматические препараты:</w:t>
            </w:r>
          </w:p>
        </w:tc>
      </w:tr>
      <w:tr w:rsidR="007A139A">
        <w:tblPrEx>
          <w:tblBorders>
            <w:left w:val="none" w:sz="0" w:space="0" w:color="auto"/>
            <w:right w:val="none" w:sz="0" w:space="0" w:color="auto"/>
          </w:tblBorders>
        </w:tblPrEx>
        <w:tc>
          <w:tcPr>
            <w:tcW w:w="702" w:type="dxa"/>
            <w:tcBorders>
              <w:left w:val="nil"/>
              <w:right w:val="nil"/>
            </w:tcBorders>
            <w:vAlign w:val="bottom"/>
          </w:tcPr>
          <w:p w:rsidR="007A139A" w:rsidRDefault="007A139A">
            <w:pPr>
              <w:pStyle w:val="ConsPlusNormal"/>
              <w:jc w:val="center"/>
            </w:pPr>
            <w:r>
              <w:t>21.</w:t>
            </w:r>
          </w:p>
        </w:tc>
        <w:tc>
          <w:tcPr>
            <w:tcW w:w="8334" w:type="dxa"/>
            <w:tcBorders>
              <w:left w:val="nil"/>
              <w:right w:val="nil"/>
            </w:tcBorders>
            <w:vAlign w:val="bottom"/>
          </w:tcPr>
          <w:p w:rsidR="007A139A" w:rsidRDefault="007A139A">
            <w:pPr>
              <w:pStyle w:val="ConsPlusNormal"/>
              <w:ind w:left="30"/>
            </w:pPr>
            <w:r>
              <w:t>Кеторолак</w:t>
            </w:r>
          </w:p>
        </w:tc>
      </w:tr>
      <w:tr w:rsidR="007A139A">
        <w:tblPrEx>
          <w:tblBorders>
            <w:left w:val="none" w:sz="0" w:space="0" w:color="auto"/>
            <w:right w:val="none" w:sz="0" w:space="0" w:color="auto"/>
          </w:tblBorders>
        </w:tblPrEx>
        <w:tc>
          <w:tcPr>
            <w:tcW w:w="702" w:type="dxa"/>
            <w:tcBorders>
              <w:left w:val="nil"/>
              <w:right w:val="nil"/>
            </w:tcBorders>
            <w:vAlign w:val="bottom"/>
          </w:tcPr>
          <w:p w:rsidR="007A139A" w:rsidRDefault="007A139A">
            <w:pPr>
              <w:pStyle w:val="ConsPlusNormal"/>
              <w:jc w:val="center"/>
            </w:pPr>
            <w:r>
              <w:t>22.</w:t>
            </w:r>
          </w:p>
        </w:tc>
        <w:tc>
          <w:tcPr>
            <w:tcW w:w="8334" w:type="dxa"/>
            <w:tcBorders>
              <w:left w:val="nil"/>
              <w:right w:val="nil"/>
            </w:tcBorders>
            <w:vAlign w:val="bottom"/>
          </w:tcPr>
          <w:p w:rsidR="007A139A" w:rsidRDefault="007A139A">
            <w:pPr>
              <w:pStyle w:val="ConsPlusNormal"/>
              <w:ind w:left="30"/>
            </w:pPr>
            <w:r>
              <w:t>Ибупрофен</w:t>
            </w:r>
          </w:p>
        </w:tc>
      </w:tr>
      <w:tr w:rsidR="007A139A">
        <w:tblPrEx>
          <w:tblBorders>
            <w:left w:val="none" w:sz="0" w:space="0" w:color="auto"/>
            <w:right w:val="none" w:sz="0" w:space="0" w:color="auto"/>
          </w:tblBorders>
        </w:tblPrEx>
        <w:tc>
          <w:tcPr>
            <w:tcW w:w="702" w:type="dxa"/>
            <w:tcBorders>
              <w:left w:val="nil"/>
              <w:right w:val="nil"/>
            </w:tcBorders>
            <w:vAlign w:val="bottom"/>
          </w:tcPr>
          <w:p w:rsidR="007A139A" w:rsidRDefault="007A139A">
            <w:pPr>
              <w:pStyle w:val="ConsPlusNormal"/>
            </w:pPr>
          </w:p>
        </w:tc>
        <w:tc>
          <w:tcPr>
            <w:tcW w:w="8334" w:type="dxa"/>
            <w:tcBorders>
              <w:left w:val="nil"/>
              <w:right w:val="nil"/>
            </w:tcBorders>
            <w:vAlign w:val="bottom"/>
          </w:tcPr>
          <w:p w:rsidR="007A139A" w:rsidRDefault="007A139A">
            <w:pPr>
              <w:pStyle w:val="ConsPlusNormal"/>
              <w:ind w:left="30"/>
            </w:pPr>
            <w:r>
              <w:t>Кортикостероиды системного действия</w:t>
            </w:r>
          </w:p>
        </w:tc>
      </w:tr>
      <w:tr w:rsidR="007A139A">
        <w:tblPrEx>
          <w:tblBorders>
            <w:left w:val="none" w:sz="0" w:space="0" w:color="auto"/>
            <w:right w:val="none" w:sz="0" w:space="0" w:color="auto"/>
          </w:tblBorders>
        </w:tblPrEx>
        <w:tc>
          <w:tcPr>
            <w:tcW w:w="702" w:type="dxa"/>
            <w:tcBorders>
              <w:left w:val="nil"/>
              <w:right w:val="nil"/>
            </w:tcBorders>
            <w:vAlign w:val="bottom"/>
          </w:tcPr>
          <w:p w:rsidR="007A139A" w:rsidRDefault="007A139A">
            <w:pPr>
              <w:pStyle w:val="ConsPlusNormal"/>
              <w:jc w:val="center"/>
            </w:pPr>
            <w:r>
              <w:t>23.</w:t>
            </w:r>
          </w:p>
        </w:tc>
        <w:tc>
          <w:tcPr>
            <w:tcW w:w="8334" w:type="dxa"/>
            <w:tcBorders>
              <w:left w:val="nil"/>
              <w:right w:val="nil"/>
            </w:tcBorders>
            <w:vAlign w:val="bottom"/>
          </w:tcPr>
          <w:p w:rsidR="007A139A" w:rsidRDefault="007A139A">
            <w:pPr>
              <w:pStyle w:val="ConsPlusNormal"/>
              <w:ind w:left="30"/>
            </w:pPr>
            <w:r>
              <w:t>Преднизолон</w:t>
            </w:r>
          </w:p>
        </w:tc>
      </w:tr>
      <w:tr w:rsidR="007A139A">
        <w:tblPrEx>
          <w:tblBorders>
            <w:left w:val="none" w:sz="0" w:space="0" w:color="auto"/>
            <w:right w:val="none" w:sz="0" w:space="0" w:color="auto"/>
          </w:tblBorders>
        </w:tblPrEx>
        <w:tc>
          <w:tcPr>
            <w:tcW w:w="702" w:type="dxa"/>
            <w:tcBorders>
              <w:left w:val="nil"/>
              <w:right w:val="nil"/>
            </w:tcBorders>
            <w:vAlign w:val="bottom"/>
          </w:tcPr>
          <w:p w:rsidR="007A139A" w:rsidRDefault="007A139A">
            <w:pPr>
              <w:pStyle w:val="ConsPlusNormal"/>
              <w:jc w:val="center"/>
            </w:pPr>
            <w:r>
              <w:t>24.</w:t>
            </w:r>
          </w:p>
        </w:tc>
        <w:tc>
          <w:tcPr>
            <w:tcW w:w="8334" w:type="dxa"/>
            <w:tcBorders>
              <w:left w:val="nil"/>
              <w:right w:val="nil"/>
            </w:tcBorders>
            <w:vAlign w:val="bottom"/>
          </w:tcPr>
          <w:p w:rsidR="007A139A" w:rsidRDefault="007A139A">
            <w:pPr>
              <w:pStyle w:val="ConsPlusNormal"/>
              <w:ind w:left="30"/>
            </w:pPr>
            <w:r>
              <w:t>Гидрокортизон</w:t>
            </w:r>
          </w:p>
        </w:tc>
      </w:tr>
      <w:tr w:rsidR="007A139A">
        <w:tblPrEx>
          <w:tblBorders>
            <w:left w:val="none" w:sz="0" w:space="0" w:color="auto"/>
            <w:right w:val="none" w:sz="0" w:space="0" w:color="auto"/>
          </w:tblBorders>
        </w:tblPrEx>
        <w:tc>
          <w:tcPr>
            <w:tcW w:w="702" w:type="dxa"/>
            <w:tcBorders>
              <w:left w:val="nil"/>
              <w:right w:val="nil"/>
            </w:tcBorders>
            <w:vAlign w:val="bottom"/>
          </w:tcPr>
          <w:p w:rsidR="007A139A" w:rsidRDefault="007A139A">
            <w:pPr>
              <w:pStyle w:val="ConsPlusNormal"/>
              <w:jc w:val="center"/>
            </w:pPr>
            <w:r>
              <w:t>25.</w:t>
            </w:r>
          </w:p>
        </w:tc>
        <w:tc>
          <w:tcPr>
            <w:tcW w:w="8334" w:type="dxa"/>
            <w:tcBorders>
              <w:left w:val="nil"/>
              <w:right w:val="nil"/>
            </w:tcBorders>
            <w:vAlign w:val="bottom"/>
          </w:tcPr>
          <w:p w:rsidR="007A139A" w:rsidRDefault="007A139A">
            <w:pPr>
              <w:pStyle w:val="ConsPlusNormal"/>
              <w:ind w:left="30"/>
            </w:pPr>
            <w:r>
              <w:t>Дексаметазон</w:t>
            </w:r>
          </w:p>
        </w:tc>
      </w:tr>
      <w:tr w:rsidR="007A139A">
        <w:tblPrEx>
          <w:tblBorders>
            <w:left w:val="none" w:sz="0" w:space="0" w:color="auto"/>
            <w:right w:val="none" w:sz="0" w:space="0" w:color="auto"/>
          </w:tblBorders>
        </w:tblPrEx>
        <w:tc>
          <w:tcPr>
            <w:tcW w:w="702" w:type="dxa"/>
            <w:tcBorders>
              <w:left w:val="nil"/>
              <w:right w:val="nil"/>
            </w:tcBorders>
            <w:vAlign w:val="bottom"/>
          </w:tcPr>
          <w:p w:rsidR="007A139A" w:rsidRDefault="007A139A">
            <w:pPr>
              <w:pStyle w:val="ConsPlusNormal"/>
            </w:pPr>
          </w:p>
        </w:tc>
        <w:tc>
          <w:tcPr>
            <w:tcW w:w="8334" w:type="dxa"/>
            <w:tcBorders>
              <w:left w:val="nil"/>
              <w:right w:val="nil"/>
            </w:tcBorders>
            <w:vAlign w:val="bottom"/>
          </w:tcPr>
          <w:p w:rsidR="007A139A" w:rsidRDefault="007A139A">
            <w:pPr>
              <w:pStyle w:val="ConsPlusNormal"/>
              <w:ind w:left="30"/>
            </w:pPr>
            <w:r>
              <w:t>Антитромботические лекарственные препараты:</w:t>
            </w:r>
          </w:p>
        </w:tc>
      </w:tr>
      <w:tr w:rsidR="007A139A">
        <w:tblPrEx>
          <w:tblBorders>
            <w:left w:val="none" w:sz="0" w:space="0" w:color="auto"/>
            <w:right w:val="none" w:sz="0" w:space="0" w:color="auto"/>
          </w:tblBorders>
        </w:tblPrEx>
        <w:tc>
          <w:tcPr>
            <w:tcW w:w="702" w:type="dxa"/>
            <w:tcBorders>
              <w:left w:val="nil"/>
              <w:right w:val="nil"/>
            </w:tcBorders>
            <w:vAlign w:val="bottom"/>
          </w:tcPr>
          <w:p w:rsidR="007A139A" w:rsidRDefault="007A139A">
            <w:pPr>
              <w:pStyle w:val="ConsPlusNormal"/>
            </w:pPr>
          </w:p>
        </w:tc>
        <w:tc>
          <w:tcPr>
            <w:tcW w:w="8334" w:type="dxa"/>
            <w:tcBorders>
              <w:left w:val="nil"/>
              <w:right w:val="nil"/>
            </w:tcBorders>
            <w:vAlign w:val="bottom"/>
          </w:tcPr>
          <w:p w:rsidR="007A139A" w:rsidRDefault="007A139A">
            <w:pPr>
              <w:pStyle w:val="ConsPlusNormal"/>
              <w:ind w:left="30"/>
            </w:pPr>
            <w:r>
              <w:t>Противовирусные препараты системного действия:</w:t>
            </w:r>
          </w:p>
        </w:tc>
      </w:tr>
      <w:tr w:rsidR="007A139A">
        <w:tblPrEx>
          <w:tblBorders>
            <w:left w:val="none" w:sz="0" w:space="0" w:color="auto"/>
            <w:right w:val="none" w:sz="0" w:space="0" w:color="auto"/>
          </w:tblBorders>
        </w:tblPrEx>
        <w:tc>
          <w:tcPr>
            <w:tcW w:w="702" w:type="dxa"/>
            <w:tcBorders>
              <w:left w:val="nil"/>
              <w:right w:val="nil"/>
            </w:tcBorders>
            <w:vAlign w:val="bottom"/>
          </w:tcPr>
          <w:p w:rsidR="007A139A" w:rsidRDefault="007A139A">
            <w:pPr>
              <w:pStyle w:val="ConsPlusNormal"/>
              <w:jc w:val="center"/>
            </w:pPr>
            <w:r>
              <w:t>26.</w:t>
            </w:r>
          </w:p>
        </w:tc>
        <w:tc>
          <w:tcPr>
            <w:tcW w:w="8334" w:type="dxa"/>
            <w:tcBorders>
              <w:left w:val="nil"/>
              <w:right w:val="nil"/>
            </w:tcBorders>
            <w:vAlign w:val="bottom"/>
          </w:tcPr>
          <w:p w:rsidR="007A139A" w:rsidRDefault="007A139A">
            <w:pPr>
              <w:pStyle w:val="ConsPlusNormal"/>
              <w:ind w:left="30"/>
            </w:pPr>
            <w:r>
              <w:t>Диоксотетрагидрокситетрагидронафталин (оксалин)</w:t>
            </w:r>
          </w:p>
        </w:tc>
      </w:tr>
      <w:tr w:rsidR="007A139A">
        <w:tblPrEx>
          <w:tblBorders>
            <w:left w:val="none" w:sz="0" w:space="0" w:color="auto"/>
            <w:right w:val="none" w:sz="0" w:space="0" w:color="auto"/>
          </w:tblBorders>
        </w:tblPrEx>
        <w:tc>
          <w:tcPr>
            <w:tcW w:w="702" w:type="dxa"/>
            <w:tcBorders>
              <w:left w:val="nil"/>
              <w:right w:val="nil"/>
            </w:tcBorders>
            <w:vAlign w:val="bottom"/>
          </w:tcPr>
          <w:p w:rsidR="007A139A" w:rsidRDefault="007A139A">
            <w:pPr>
              <w:pStyle w:val="ConsPlusNormal"/>
              <w:jc w:val="center"/>
            </w:pPr>
            <w:r>
              <w:t>27.</w:t>
            </w:r>
          </w:p>
        </w:tc>
        <w:tc>
          <w:tcPr>
            <w:tcW w:w="8334" w:type="dxa"/>
            <w:tcBorders>
              <w:left w:val="nil"/>
              <w:right w:val="nil"/>
            </w:tcBorders>
            <w:vAlign w:val="bottom"/>
          </w:tcPr>
          <w:p w:rsidR="007A139A" w:rsidRDefault="007A139A">
            <w:pPr>
              <w:pStyle w:val="ConsPlusNormal"/>
              <w:ind w:left="30"/>
            </w:pPr>
            <w:r>
              <w:t>Ацикловир</w:t>
            </w:r>
          </w:p>
        </w:tc>
      </w:tr>
      <w:tr w:rsidR="007A139A">
        <w:tblPrEx>
          <w:tblBorders>
            <w:left w:val="none" w:sz="0" w:space="0" w:color="auto"/>
            <w:right w:val="none" w:sz="0" w:space="0" w:color="auto"/>
          </w:tblBorders>
        </w:tblPrEx>
        <w:tc>
          <w:tcPr>
            <w:tcW w:w="702" w:type="dxa"/>
            <w:tcBorders>
              <w:left w:val="nil"/>
              <w:right w:val="nil"/>
            </w:tcBorders>
            <w:vAlign w:val="bottom"/>
          </w:tcPr>
          <w:p w:rsidR="007A139A" w:rsidRDefault="007A139A">
            <w:pPr>
              <w:pStyle w:val="ConsPlusNormal"/>
            </w:pPr>
          </w:p>
        </w:tc>
        <w:tc>
          <w:tcPr>
            <w:tcW w:w="8334" w:type="dxa"/>
            <w:tcBorders>
              <w:left w:val="nil"/>
              <w:right w:val="nil"/>
            </w:tcBorders>
            <w:vAlign w:val="bottom"/>
          </w:tcPr>
          <w:p w:rsidR="007A139A" w:rsidRDefault="007A139A">
            <w:pPr>
              <w:pStyle w:val="ConsPlusNormal"/>
              <w:ind w:left="30"/>
            </w:pPr>
            <w:r>
              <w:t>Противогрибковые препараты системного действия:</w:t>
            </w:r>
          </w:p>
        </w:tc>
      </w:tr>
      <w:tr w:rsidR="007A139A">
        <w:tblPrEx>
          <w:tblBorders>
            <w:left w:val="none" w:sz="0" w:space="0" w:color="auto"/>
            <w:right w:val="none" w:sz="0" w:space="0" w:color="auto"/>
          </w:tblBorders>
        </w:tblPrEx>
        <w:tc>
          <w:tcPr>
            <w:tcW w:w="702" w:type="dxa"/>
            <w:tcBorders>
              <w:left w:val="nil"/>
              <w:right w:val="nil"/>
            </w:tcBorders>
            <w:vAlign w:val="bottom"/>
          </w:tcPr>
          <w:p w:rsidR="007A139A" w:rsidRDefault="007A139A">
            <w:pPr>
              <w:pStyle w:val="ConsPlusNormal"/>
              <w:jc w:val="center"/>
            </w:pPr>
            <w:r>
              <w:t>28.</w:t>
            </w:r>
          </w:p>
        </w:tc>
        <w:tc>
          <w:tcPr>
            <w:tcW w:w="8334" w:type="dxa"/>
            <w:tcBorders>
              <w:left w:val="nil"/>
              <w:right w:val="nil"/>
            </w:tcBorders>
            <w:vAlign w:val="bottom"/>
          </w:tcPr>
          <w:p w:rsidR="007A139A" w:rsidRDefault="007A139A">
            <w:pPr>
              <w:pStyle w:val="ConsPlusNormal"/>
              <w:ind w:left="30"/>
            </w:pPr>
            <w:r>
              <w:t>Нистатин</w:t>
            </w:r>
          </w:p>
        </w:tc>
      </w:tr>
      <w:tr w:rsidR="007A139A">
        <w:tblPrEx>
          <w:tblBorders>
            <w:left w:val="none" w:sz="0" w:space="0" w:color="auto"/>
            <w:right w:val="none" w:sz="0" w:space="0" w:color="auto"/>
          </w:tblBorders>
        </w:tblPrEx>
        <w:tc>
          <w:tcPr>
            <w:tcW w:w="702" w:type="dxa"/>
            <w:tcBorders>
              <w:left w:val="nil"/>
              <w:right w:val="nil"/>
            </w:tcBorders>
            <w:vAlign w:val="bottom"/>
          </w:tcPr>
          <w:p w:rsidR="007A139A" w:rsidRDefault="007A139A">
            <w:pPr>
              <w:pStyle w:val="ConsPlusNormal"/>
            </w:pPr>
          </w:p>
        </w:tc>
        <w:tc>
          <w:tcPr>
            <w:tcW w:w="8334" w:type="dxa"/>
            <w:tcBorders>
              <w:left w:val="nil"/>
              <w:right w:val="nil"/>
            </w:tcBorders>
            <w:vAlign w:val="bottom"/>
          </w:tcPr>
          <w:p w:rsidR="007A139A" w:rsidRDefault="007A139A">
            <w:pPr>
              <w:pStyle w:val="ConsPlusNormal"/>
              <w:ind w:left="30"/>
            </w:pPr>
            <w:r>
              <w:t>Противомикробные препараты:</w:t>
            </w:r>
          </w:p>
        </w:tc>
      </w:tr>
      <w:tr w:rsidR="007A139A">
        <w:tblPrEx>
          <w:tblBorders>
            <w:left w:val="none" w:sz="0" w:space="0" w:color="auto"/>
            <w:right w:val="none" w:sz="0" w:space="0" w:color="auto"/>
          </w:tblBorders>
        </w:tblPrEx>
        <w:tc>
          <w:tcPr>
            <w:tcW w:w="702" w:type="dxa"/>
            <w:tcBorders>
              <w:left w:val="nil"/>
              <w:right w:val="nil"/>
            </w:tcBorders>
            <w:vAlign w:val="bottom"/>
          </w:tcPr>
          <w:p w:rsidR="007A139A" w:rsidRDefault="007A139A">
            <w:pPr>
              <w:pStyle w:val="ConsPlusNormal"/>
              <w:jc w:val="center"/>
            </w:pPr>
            <w:r>
              <w:t>29.</w:t>
            </w:r>
          </w:p>
        </w:tc>
        <w:tc>
          <w:tcPr>
            <w:tcW w:w="8334" w:type="dxa"/>
            <w:tcBorders>
              <w:left w:val="nil"/>
              <w:right w:val="nil"/>
            </w:tcBorders>
            <w:vAlign w:val="bottom"/>
          </w:tcPr>
          <w:p w:rsidR="007A139A" w:rsidRDefault="007A139A">
            <w:pPr>
              <w:pStyle w:val="ConsPlusNormal"/>
              <w:ind w:left="30"/>
            </w:pPr>
            <w:r>
              <w:t>Клотримазол</w:t>
            </w:r>
          </w:p>
        </w:tc>
      </w:tr>
      <w:tr w:rsidR="007A139A">
        <w:tblPrEx>
          <w:tblBorders>
            <w:left w:val="none" w:sz="0" w:space="0" w:color="auto"/>
            <w:right w:val="none" w:sz="0" w:space="0" w:color="auto"/>
          </w:tblBorders>
        </w:tblPrEx>
        <w:tc>
          <w:tcPr>
            <w:tcW w:w="702" w:type="dxa"/>
            <w:tcBorders>
              <w:left w:val="nil"/>
              <w:right w:val="nil"/>
            </w:tcBorders>
            <w:vAlign w:val="bottom"/>
          </w:tcPr>
          <w:p w:rsidR="007A139A" w:rsidRDefault="007A139A">
            <w:pPr>
              <w:pStyle w:val="ConsPlusNormal"/>
            </w:pPr>
          </w:p>
        </w:tc>
        <w:tc>
          <w:tcPr>
            <w:tcW w:w="8334" w:type="dxa"/>
            <w:tcBorders>
              <w:left w:val="nil"/>
              <w:right w:val="nil"/>
            </w:tcBorders>
            <w:vAlign w:val="bottom"/>
          </w:tcPr>
          <w:p w:rsidR="007A139A" w:rsidRDefault="007A139A">
            <w:pPr>
              <w:pStyle w:val="ConsPlusNormal"/>
              <w:ind w:left="30"/>
            </w:pPr>
            <w:r>
              <w:t>Противопротозойные препараты:</w:t>
            </w:r>
          </w:p>
        </w:tc>
      </w:tr>
      <w:tr w:rsidR="007A139A">
        <w:tblPrEx>
          <w:tblBorders>
            <w:left w:val="none" w:sz="0" w:space="0" w:color="auto"/>
            <w:right w:val="none" w:sz="0" w:space="0" w:color="auto"/>
          </w:tblBorders>
        </w:tblPrEx>
        <w:tc>
          <w:tcPr>
            <w:tcW w:w="702" w:type="dxa"/>
            <w:tcBorders>
              <w:left w:val="nil"/>
              <w:right w:val="nil"/>
            </w:tcBorders>
            <w:vAlign w:val="bottom"/>
          </w:tcPr>
          <w:p w:rsidR="007A139A" w:rsidRDefault="007A139A">
            <w:pPr>
              <w:pStyle w:val="ConsPlusNormal"/>
              <w:jc w:val="center"/>
            </w:pPr>
            <w:r>
              <w:t>30.</w:t>
            </w:r>
          </w:p>
        </w:tc>
        <w:tc>
          <w:tcPr>
            <w:tcW w:w="8334" w:type="dxa"/>
            <w:tcBorders>
              <w:left w:val="nil"/>
              <w:right w:val="nil"/>
            </w:tcBorders>
            <w:vAlign w:val="bottom"/>
          </w:tcPr>
          <w:p w:rsidR="007A139A" w:rsidRDefault="007A139A">
            <w:pPr>
              <w:pStyle w:val="ConsPlusNormal"/>
              <w:ind w:left="30"/>
            </w:pPr>
            <w:r>
              <w:t>Метронидазол</w:t>
            </w:r>
          </w:p>
        </w:tc>
      </w:tr>
      <w:tr w:rsidR="007A139A">
        <w:tblPrEx>
          <w:tblBorders>
            <w:left w:val="none" w:sz="0" w:space="0" w:color="auto"/>
            <w:right w:val="none" w:sz="0" w:space="0" w:color="auto"/>
          </w:tblBorders>
        </w:tblPrEx>
        <w:tc>
          <w:tcPr>
            <w:tcW w:w="702" w:type="dxa"/>
            <w:tcBorders>
              <w:left w:val="nil"/>
              <w:right w:val="nil"/>
            </w:tcBorders>
            <w:vAlign w:val="bottom"/>
          </w:tcPr>
          <w:p w:rsidR="007A139A" w:rsidRDefault="007A139A">
            <w:pPr>
              <w:pStyle w:val="ConsPlusNormal"/>
              <w:jc w:val="center"/>
            </w:pPr>
            <w:r>
              <w:t>31.</w:t>
            </w:r>
          </w:p>
        </w:tc>
        <w:tc>
          <w:tcPr>
            <w:tcW w:w="8334" w:type="dxa"/>
            <w:tcBorders>
              <w:left w:val="nil"/>
              <w:right w:val="nil"/>
            </w:tcBorders>
            <w:vAlign w:val="bottom"/>
          </w:tcPr>
          <w:p w:rsidR="007A139A" w:rsidRDefault="007A139A">
            <w:pPr>
              <w:pStyle w:val="ConsPlusNormal"/>
              <w:ind w:left="30"/>
            </w:pPr>
            <w:r>
              <w:t>Метронидазол + Хлоргексидин (метрогил-дента)</w:t>
            </w:r>
          </w:p>
        </w:tc>
      </w:tr>
      <w:tr w:rsidR="007A139A">
        <w:tblPrEx>
          <w:tblBorders>
            <w:left w:val="none" w:sz="0" w:space="0" w:color="auto"/>
            <w:right w:val="none" w:sz="0" w:space="0" w:color="auto"/>
          </w:tblBorders>
        </w:tblPrEx>
        <w:tc>
          <w:tcPr>
            <w:tcW w:w="702" w:type="dxa"/>
            <w:tcBorders>
              <w:left w:val="nil"/>
              <w:right w:val="nil"/>
            </w:tcBorders>
            <w:vAlign w:val="bottom"/>
          </w:tcPr>
          <w:p w:rsidR="007A139A" w:rsidRDefault="007A139A">
            <w:pPr>
              <w:pStyle w:val="ConsPlusNormal"/>
            </w:pPr>
          </w:p>
        </w:tc>
        <w:tc>
          <w:tcPr>
            <w:tcW w:w="8334" w:type="dxa"/>
            <w:tcBorders>
              <w:left w:val="nil"/>
              <w:right w:val="nil"/>
            </w:tcBorders>
            <w:vAlign w:val="bottom"/>
          </w:tcPr>
          <w:p w:rsidR="007A139A" w:rsidRDefault="007A139A">
            <w:pPr>
              <w:pStyle w:val="ConsPlusNormal"/>
              <w:ind w:left="30"/>
            </w:pPr>
            <w:r>
              <w:t>Стимуляторы регенерации мази:</w:t>
            </w:r>
          </w:p>
        </w:tc>
      </w:tr>
      <w:tr w:rsidR="007A139A">
        <w:tblPrEx>
          <w:tblBorders>
            <w:left w:val="none" w:sz="0" w:space="0" w:color="auto"/>
            <w:right w:val="none" w:sz="0" w:space="0" w:color="auto"/>
          </w:tblBorders>
        </w:tblPrEx>
        <w:tc>
          <w:tcPr>
            <w:tcW w:w="702" w:type="dxa"/>
            <w:tcBorders>
              <w:left w:val="nil"/>
              <w:right w:val="nil"/>
            </w:tcBorders>
            <w:vAlign w:val="bottom"/>
          </w:tcPr>
          <w:p w:rsidR="007A139A" w:rsidRDefault="007A139A">
            <w:pPr>
              <w:pStyle w:val="ConsPlusNormal"/>
              <w:jc w:val="center"/>
            </w:pPr>
            <w:r>
              <w:t>32.</w:t>
            </w:r>
          </w:p>
        </w:tc>
        <w:tc>
          <w:tcPr>
            <w:tcW w:w="8334" w:type="dxa"/>
            <w:tcBorders>
              <w:left w:val="nil"/>
              <w:right w:val="nil"/>
            </w:tcBorders>
            <w:vAlign w:val="bottom"/>
          </w:tcPr>
          <w:p w:rsidR="007A139A" w:rsidRDefault="007A139A">
            <w:pPr>
              <w:pStyle w:val="ConsPlusNormal"/>
              <w:ind w:left="30"/>
            </w:pPr>
            <w:r>
              <w:t>Депротеинизированный диализат из крови здоровых молочных телят ("Солкосерил")</w:t>
            </w:r>
          </w:p>
        </w:tc>
      </w:tr>
      <w:tr w:rsidR="007A139A">
        <w:tblPrEx>
          <w:tblBorders>
            <w:left w:val="none" w:sz="0" w:space="0" w:color="auto"/>
            <w:right w:val="none" w:sz="0" w:space="0" w:color="auto"/>
          </w:tblBorders>
        </w:tblPrEx>
        <w:tc>
          <w:tcPr>
            <w:tcW w:w="702" w:type="dxa"/>
            <w:tcBorders>
              <w:left w:val="nil"/>
              <w:right w:val="nil"/>
            </w:tcBorders>
            <w:vAlign w:val="bottom"/>
          </w:tcPr>
          <w:p w:rsidR="007A139A" w:rsidRDefault="007A139A">
            <w:pPr>
              <w:pStyle w:val="ConsPlusNormal"/>
              <w:jc w:val="center"/>
            </w:pPr>
            <w:r>
              <w:t>33.</w:t>
            </w:r>
          </w:p>
        </w:tc>
        <w:tc>
          <w:tcPr>
            <w:tcW w:w="8334" w:type="dxa"/>
            <w:tcBorders>
              <w:left w:val="nil"/>
              <w:right w:val="nil"/>
            </w:tcBorders>
            <w:vAlign w:val="bottom"/>
          </w:tcPr>
          <w:p w:rsidR="007A139A" w:rsidRDefault="007A139A">
            <w:pPr>
              <w:pStyle w:val="ConsPlusNormal"/>
              <w:ind w:left="30"/>
            </w:pPr>
            <w:r>
              <w:t>Холина салицилат + Цеталкония хлорид ("Холисал")</w:t>
            </w:r>
          </w:p>
        </w:tc>
      </w:tr>
      <w:tr w:rsidR="007A139A">
        <w:tblPrEx>
          <w:tblBorders>
            <w:left w:val="none" w:sz="0" w:space="0" w:color="auto"/>
            <w:right w:val="none" w:sz="0" w:space="0" w:color="auto"/>
          </w:tblBorders>
        </w:tblPrEx>
        <w:tc>
          <w:tcPr>
            <w:tcW w:w="702" w:type="dxa"/>
            <w:tcBorders>
              <w:left w:val="nil"/>
              <w:right w:val="nil"/>
            </w:tcBorders>
            <w:vAlign w:val="bottom"/>
          </w:tcPr>
          <w:p w:rsidR="007A139A" w:rsidRDefault="007A139A">
            <w:pPr>
              <w:pStyle w:val="ConsPlusNormal"/>
              <w:jc w:val="center"/>
            </w:pPr>
            <w:r>
              <w:t>34.</w:t>
            </w:r>
          </w:p>
        </w:tc>
        <w:tc>
          <w:tcPr>
            <w:tcW w:w="8334" w:type="dxa"/>
            <w:tcBorders>
              <w:left w:val="nil"/>
              <w:right w:val="nil"/>
            </w:tcBorders>
            <w:vAlign w:val="bottom"/>
          </w:tcPr>
          <w:p w:rsidR="007A139A" w:rsidRDefault="007A139A">
            <w:pPr>
              <w:pStyle w:val="ConsPlusNormal"/>
              <w:ind w:left="30"/>
            </w:pPr>
            <w:r>
              <w:t>Депротеинизированныйгемодериват крови телят ("Актовегин")</w:t>
            </w:r>
          </w:p>
        </w:tc>
      </w:tr>
      <w:tr w:rsidR="007A139A">
        <w:tblPrEx>
          <w:tblBorders>
            <w:left w:val="none" w:sz="0" w:space="0" w:color="auto"/>
            <w:right w:val="none" w:sz="0" w:space="0" w:color="auto"/>
          </w:tblBorders>
        </w:tblPrEx>
        <w:tc>
          <w:tcPr>
            <w:tcW w:w="702" w:type="dxa"/>
            <w:tcBorders>
              <w:left w:val="nil"/>
              <w:right w:val="nil"/>
            </w:tcBorders>
            <w:vAlign w:val="bottom"/>
          </w:tcPr>
          <w:p w:rsidR="007A139A" w:rsidRDefault="007A139A">
            <w:pPr>
              <w:pStyle w:val="ConsPlusNormal"/>
            </w:pPr>
          </w:p>
        </w:tc>
        <w:tc>
          <w:tcPr>
            <w:tcW w:w="8334" w:type="dxa"/>
            <w:tcBorders>
              <w:left w:val="nil"/>
              <w:right w:val="nil"/>
            </w:tcBorders>
            <w:vAlign w:val="bottom"/>
          </w:tcPr>
          <w:p w:rsidR="007A139A" w:rsidRDefault="007A139A">
            <w:pPr>
              <w:pStyle w:val="ConsPlusNormal"/>
              <w:ind w:left="30"/>
            </w:pPr>
            <w:r>
              <w:t>Препараты йода:</w:t>
            </w:r>
          </w:p>
        </w:tc>
      </w:tr>
      <w:tr w:rsidR="007A139A">
        <w:tblPrEx>
          <w:tblBorders>
            <w:left w:val="none" w:sz="0" w:space="0" w:color="auto"/>
            <w:right w:val="none" w:sz="0" w:space="0" w:color="auto"/>
          </w:tblBorders>
        </w:tblPrEx>
        <w:tc>
          <w:tcPr>
            <w:tcW w:w="702" w:type="dxa"/>
            <w:tcBorders>
              <w:left w:val="nil"/>
              <w:right w:val="nil"/>
            </w:tcBorders>
            <w:vAlign w:val="bottom"/>
          </w:tcPr>
          <w:p w:rsidR="007A139A" w:rsidRDefault="007A139A">
            <w:pPr>
              <w:pStyle w:val="ConsPlusNormal"/>
              <w:jc w:val="center"/>
            </w:pPr>
            <w:r>
              <w:t>35.</w:t>
            </w:r>
          </w:p>
        </w:tc>
        <w:tc>
          <w:tcPr>
            <w:tcW w:w="8334" w:type="dxa"/>
            <w:tcBorders>
              <w:left w:val="nil"/>
              <w:right w:val="nil"/>
            </w:tcBorders>
            <w:vAlign w:val="bottom"/>
          </w:tcPr>
          <w:p w:rsidR="007A139A" w:rsidRDefault="007A139A">
            <w:pPr>
              <w:pStyle w:val="ConsPlusNormal"/>
              <w:ind w:left="30"/>
            </w:pPr>
            <w:r>
              <w:t>Калия йодид</w:t>
            </w:r>
          </w:p>
        </w:tc>
      </w:tr>
      <w:tr w:rsidR="007A139A">
        <w:tblPrEx>
          <w:tblBorders>
            <w:left w:val="none" w:sz="0" w:space="0" w:color="auto"/>
            <w:right w:val="none" w:sz="0" w:space="0" w:color="auto"/>
          </w:tblBorders>
        </w:tblPrEx>
        <w:tc>
          <w:tcPr>
            <w:tcW w:w="702" w:type="dxa"/>
            <w:tcBorders>
              <w:left w:val="nil"/>
              <w:right w:val="nil"/>
            </w:tcBorders>
            <w:vAlign w:val="bottom"/>
          </w:tcPr>
          <w:p w:rsidR="007A139A" w:rsidRDefault="007A139A">
            <w:pPr>
              <w:pStyle w:val="ConsPlusNormal"/>
            </w:pPr>
          </w:p>
        </w:tc>
        <w:tc>
          <w:tcPr>
            <w:tcW w:w="8334" w:type="dxa"/>
            <w:tcBorders>
              <w:left w:val="nil"/>
              <w:right w:val="nil"/>
            </w:tcBorders>
            <w:vAlign w:val="bottom"/>
          </w:tcPr>
          <w:p w:rsidR="007A139A" w:rsidRDefault="007A139A">
            <w:pPr>
              <w:pStyle w:val="ConsPlusNormal"/>
              <w:ind w:left="30"/>
            </w:pPr>
            <w:r>
              <w:t>Антифибринолитические средства:</w:t>
            </w:r>
          </w:p>
        </w:tc>
      </w:tr>
      <w:tr w:rsidR="007A139A">
        <w:tblPrEx>
          <w:tblBorders>
            <w:left w:val="none" w:sz="0" w:space="0" w:color="auto"/>
            <w:right w:val="none" w:sz="0" w:space="0" w:color="auto"/>
          </w:tblBorders>
        </w:tblPrEx>
        <w:tc>
          <w:tcPr>
            <w:tcW w:w="702" w:type="dxa"/>
            <w:tcBorders>
              <w:left w:val="nil"/>
              <w:right w:val="nil"/>
            </w:tcBorders>
            <w:vAlign w:val="bottom"/>
          </w:tcPr>
          <w:p w:rsidR="007A139A" w:rsidRDefault="007A139A">
            <w:pPr>
              <w:pStyle w:val="ConsPlusNormal"/>
              <w:jc w:val="center"/>
            </w:pPr>
            <w:r>
              <w:t>36.</w:t>
            </w:r>
          </w:p>
        </w:tc>
        <w:tc>
          <w:tcPr>
            <w:tcW w:w="8334" w:type="dxa"/>
            <w:tcBorders>
              <w:left w:val="nil"/>
              <w:right w:val="nil"/>
            </w:tcBorders>
            <w:vAlign w:val="bottom"/>
          </w:tcPr>
          <w:p w:rsidR="007A139A" w:rsidRDefault="007A139A">
            <w:pPr>
              <w:pStyle w:val="ConsPlusNormal"/>
              <w:ind w:left="30"/>
            </w:pPr>
            <w:r>
              <w:t>Аминокапроновая кислота</w:t>
            </w:r>
          </w:p>
        </w:tc>
      </w:tr>
      <w:tr w:rsidR="007A139A">
        <w:tblPrEx>
          <w:tblBorders>
            <w:left w:val="none" w:sz="0" w:space="0" w:color="auto"/>
            <w:right w:val="none" w:sz="0" w:space="0" w:color="auto"/>
          </w:tblBorders>
        </w:tblPrEx>
        <w:tc>
          <w:tcPr>
            <w:tcW w:w="702" w:type="dxa"/>
            <w:tcBorders>
              <w:left w:val="nil"/>
              <w:right w:val="nil"/>
            </w:tcBorders>
            <w:vAlign w:val="bottom"/>
          </w:tcPr>
          <w:p w:rsidR="007A139A" w:rsidRDefault="007A139A">
            <w:pPr>
              <w:pStyle w:val="ConsPlusNormal"/>
              <w:jc w:val="center"/>
            </w:pPr>
            <w:r>
              <w:t>37.</w:t>
            </w:r>
          </w:p>
        </w:tc>
        <w:tc>
          <w:tcPr>
            <w:tcW w:w="8334" w:type="dxa"/>
            <w:tcBorders>
              <w:left w:val="nil"/>
              <w:right w:val="nil"/>
            </w:tcBorders>
            <w:vAlign w:val="bottom"/>
          </w:tcPr>
          <w:p w:rsidR="007A139A" w:rsidRDefault="007A139A">
            <w:pPr>
              <w:pStyle w:val="ConsPlusNormal"/>
              <w:ind w:left="30"/>
            </w:pPr>
            <w:r>
              <w:t>Этамзилат</w:t>
            </w:r>
          </w:p>
        </w:tc>
      </w:tr>
      <w:tr w:rsidR="007A139A">
        <w:tblPrEx>
          <w:tblBorders>
            <w:left w:val="none" w:sz="0" w:space="0" w:color="auto"/>
            <w:right w:val="none" w:sz="0" w:space="0" w:color="auto"/>
          </w:tblBorders>
        </w:tblPrEx>
        <w:tc>
          <w:tcPr>
            <w:tcW w:w="702" w:type="dxa"/>
            <w:tcBorders>
              <w:left w:val="nil"/>
              <w:right w:val="nil"/>
            </w:tcBorders>
            <w:vAlign w:val="bottom"/>
          </w:tcPr>
          <w:p w:rsidR="007A139A" w:rsidRDefault="007A139A">
            <w:pPr>
              <w:pStyle w:val="ConsPlusNormal"/>
              <w:jc w:val="center"/>
            </w:pPr>
            <w:r>
              <w:t>38.</w:t>
            </w:r>
          </w:p>
        </w:tc>
        <w:tc>
          <w:tcPr>
            <w:tcW w:w="8334" w:type="dxa"/>
            <w:tcBorders>
              <w:left w:val="nil"/>
              <w:right w:val="nil"/>
            </w:tcBorders>
            <w:vAlign w:val="bottom"/>
          </w:tcPr>
          <w:p w:rsidR="007A139A" w:rsidRDefault="007A139A">
            <w:pPr>
              <w:pStyle w:val="ConsPlusNormal"/>
              <w:ind w:left="30"/>
            </w:pPr>
            <w:r>
              <w:t>Менадиона натрия бисульфит</w:t>
            </w:r>
          </w:p>
        </w:tc>
      </w:tr>
      <w:tr w:rsidR="007A139A">
        <w:tblPrEx>
          <w:tblBorders>
            <w:left w:val="none" w:sz="0" w:space="0" w:color="auto"/>
            <w:right w:val="none" w:sz="0" w:space="0" w:color="auto"/>
          </w:tblBorders>
        </w:tblPrEx>
        <w:tc>
          <w:tcPr>
            <w:tcW w:w="702" w:type="dxa"/>
            <w:tcBorders>
              <w:left w:val="nil"/>
              <w:right w:val="nil"/>
            </w:tcBorders>
            <w:vAlign w:val="bottom"/>
          </w:tcPr>
          <w:p w:rsidR="007A139A" w:rsidRDefault="007A139A">
            <w:pPr>
              <w:pStyle w:val="ConsPlusNormal"/>
            </w:pPr>
          </w:p>
        </w:tc>
        <w:tc>
          <w:tcPr>
            <w:tcW w:w="8334" w:type="dxa"/>
            <w:tcBorders>
              <w:left w:val="nil"/>
              <w:right w:val="nil"/>
            </w:tcBorders>
            <w:vAlign w:val="bottom"/>
          </w:tcPr>
          <w:p w:rsidR="007A139A" w:rsidRDefault="007A139A">
            <w:pPr>
              <w:pStyle w:val="ConsPlusNormal"/>
              <w:ind w:left="30"/>
            </w:pPr>
            <w:r>
              <w:t>Психостимуляторы:</w:t>
            </w:r>
          </w:p>
        </w:tc>
      </w:tr>
      <w:tr w:rsidR="007A139A">
        <w:tblPrEx>
          <w:tblBorders>
            <w:left w:val="none" w:sz="0" w:space="0" w:color="auto"/>
            <w:right w:val="none" w:sz="0" w:space="0" w:color="auto"/>
          </w:tblBorders>
        </w:tblPrEx>
        <w:tc>
          <w:tcPr>
            <w:tcW w:w="702" w:type="dxa"/>
            <w:tcBorders>
              <w:left w:val="nil"/>
              <w:right w:val="nil"/>
            </w:tcBorders>
            <w:vAlign w:val="bottom"/>
          </w:tcPr>
          <w:p w:rsidR="007A139A" w:rsidRDefault="007A139A">
            <w:pPr>
              <w:pStyle w:val="ConsPlusNormal"/>
              <w:jc w:val="center"/>
            </w:pPr>
            <w:r>
              <w:t>39.</w:t>
            </w:r>
          </w:p>
        </w:tc>
        <w:tc>
          <w:tcPr>
            <w:tcW w:w="8334" w:type="dxa"/>
            <w:tcBorders>
              <w:left w:val="nil"/>
              <w:right w:val="nil"/>
            </w:tcBorders>
            <w:vAlign w:val="bottom"/>
          </w:tcPr>
          <w:p w:rsidR="007A139A" w:rsidRDefault="007A139A">
            <w:pPr>
              <w:pStyle w:val="ConsPlusNormal"/>
              <w:ind w:left="30"/>
            </w:pPr>
            <w:r>
              <w:t>Кофеин</w:t>
            </w:r>
          </w:p>
        </w:tc>
      </w:tr>
      <w:tr w:rsidR="007A139A">
        <w:tblPrEx>
          <w:tblBorders>
            <w:left w:val="none" w:sz="0" w:space="0" w:color="auto"/>
            <w:right w:val="none" w:sz="0" w:space="0" w:color="auto"/>
          </w:tblBorders>
        </w:tblPrEx>
        <w:tc>
          <w:tcPr>
            <w:tcW w:w="702" w:type="dxa"/>
            <w:tcBorders>
              <w:left w:val="nil"/>
              <w:right w:val="nil"/>
            </w:tcBorders>
            <w:vAlign w:val="bottom"/>
          </w:tcPr>
          <w:p w:rsidR="007A139A" w:rsidRDefault="007A139A">
            <w:pPr>
              <w:pStyle w:val="ConsPlusNormal"/>
            </w:pPr>
          </w:p>
        </w:tc>
        <w:tc>
          <w:tcPr>
            <w:tcW w:w="8334" w:type="dxa"/>
            <w:tcBorders>
              <w:left w:val="nil"/>
              <w:right w:val="nil"/>
            </w:tcBorders>
            <w:vAlign w:val="bottom"/>
          </w:tcPr>
          <w:p w:rsidR="007A139A" w:rsidRDefault="007A139A">
            <w:pPr>
              <w:pStyle w:val="ConsPlusNormal"/>
              <w:ind w:left="30"/>
            </w:pPr>
            <w:r>
              <w:t>Препараты для лечения заболеваний сердечно-сосудистой системы:</w:t>
            </w:r>
          </w:p>
        </w:tc>
      </w:tr>
      <w:tr w:rsidR="007A139A">
        <w:tblPrEx>
          <w:tblBorders>
            <w:left w:val="none" w:sz="0" w:space="0" w:color="auto"/>
            <w:right w:val="none" w:sz="0" w:space="0" w:color="auto"/>
          </w:tblBorders>
        </w:tblPrEx>
        <w:tc>
          <w:tcPr>
            <w:tcW w:w="702" w:type="dxa"/>
            <w:tcBorders>
              <w:left w:val="nil"/>
              <w:right w:val="nil"/>
            </w:tcBorders>
            <w:vAlign w:val="bottom"/>
          </w:tcPr>
          <w:p w:rsidR="007A139A" w:rsidRDefault="007A139A">
            <w:pPr>
              <w:pStyle w:val="ConsPlusNormal"/>
              <w:jc w:val="center"/>
            </w:pPr>
            <w:r>
              <w:t>40.</w:t>
            </w:r>
          </w:p>
        </w:tc>
        <w:tc>
          <w:tcPr>
            <w:tcW w:w="8334" w:type="dxa"/>
            <w:tcBorders>
              <w:left w:val="nil"/>
              <w:right w:val="nil"/>
            </w:tcBorders>
            <w:vAlign w:val="bottom"/>
          </w:tcPr>
          <w:p w:rsidR="007A139A" w:rsidRDefault="007A139A">
            <w:pPr>
              <w:pStyle w:val="ConsPlusNormal"/>
              <w:ind w:left="30"/>
            </w:pPr>
            <w:r>
              <w:t>Нитроглицерин</w:t>
            </w:r>
          </w:p>
        </w:tc>
      </w:tr>
      <w:tr w:rsidR="007A139A">
        <w:tblPrEx>
          <w:tblBorders>
            <w:left w:val="none" w:sz="0" w:space="0" w:color="auto"/>
            <w:right w:val="none" w:sz="0" w:space="0" w:color="auto"/>
          </w:tblBorders>
        </w:tblPrEx>
        <w:tc>
          <w:tcPr>
            <w:tcW w:w="702" w:type="dxa"/>
            <w:tcBorders>
              <w:left w:val="nil"/>
              <w:right w:val="nil"/>
            </w:tcBorders>
            <w:vAlign w:val="bottom"/>
          </w:tcPr>
          <w:p w:rsidR="007A139A" w:rsidRDefault="007A139A">
            <w:pPr>
              <w:pStyle w:val="ConsPlusNormal"/>
              <w:jc w:val="center"/>
            </w:pPr>
            <w:r>
              <w:t>41.</w:t>
            </w:r>
          </w:p>
        </w:tc>
        <w:tc>
          <w:tcPr>
            <w:tcW w:w="8334" w:type="dxa"/>
            <w:tcBorders>
              <w:left w:val="nil"/>
              <w:right w:val="nil"/>
            </w:tcBorders>
            <w:vAlign w:val="bottom"/>
          </w:tcPr>
          <w:p w:rsidR="007A139A" w:rsidRDefault="007A139A">
            <w:pPr>
              <w:pStyle w:val="ConsPlusNormal"/>
              <w:ind w:left="30"/>
            </w:pPr>
            <w:r>
              <w:t>Эналаприл</w:t>
            </w:r>
          </w:p>
        </w:tc>
      </w:tr>
      <w:tr w:rsidR="007A139A">
        <w:tblPrEx>
          <w:tblBorders>
            <w:left w:val="none" w:sz="0" w:space="0" w:color="auto"/>
            <w:right w:val="none" w:sz="0" w:space="0" w:color="auto"/>
          </w:tblBorders>
        </w:tblPrEx>
        <w:tc>
          <w:tcPr>
            <w:tcW w:w="702" w:type="dxa"/>
            <w:tcBorders>
              <w:left w:val="nil"/>
              <w:right w:val="nil"/>
            </w:tcBorders>
            <w:vAlign w:val="bottom"/>
          </w:tcPr>
          <w:p w:rsidR="007A139A" w:rsidRDefault="007A139A">
            <w:pPr>
              <w:pStyle w:val="ConsPlusNormal"/>
              <w:jc w:val="center"/>
            </w:pPr>
            <w:r>
              <w:t>42.</w:t>
            </w:r>
          </w:p>
        </w:tc>
        <w:tc>
          <w:tcPr>
            <w:tcW w:w="8334" w:type="dxa"/>
            <w:tcBorders>
              <w:left w:val="nil"/>
              <w:right w:val="nil"/>
            </w:tcBorders>
            <w:vAlign w:val="bottom"/>
          </w:tcPr>
          <w:p w:rsidR="007A139A" w:rsidRDefault="007A139A">
            <w:pPr>
              <w:pStyle w:val="ConsPlusNormal"/>
              <w:ind w:left="30"/>
            </w:pPr>
            <w:r>
              <w:t>Нифедипин</w:t>
            </w:r>
          </w:p>
        </w:tc>
      </w:tr>
      <w:tr w:rsidR="007A139A">
        <w:tblPrEx>
          <w:tblBorders>
            <w:left w:val="none" w:sz="0" w:space="0" w:color="auto"/>
            <w:right w:val="none" w:sz="0" w:space="0" w:color="auto"/>
          </w:tblBorders>
        </w:tblPrEx>
        <w:tc>
          <w:tcPr>
            <w:tcW w:w="702" w:type="dxa"/>
            <w:tcBorders>
              <w:left w:val="nil"/>
              <w:right w:val="nil"/>
            </w:tcBorders>
            <w:vAlign w:val="bottom"/>
          </w:tcPr>
          <w:p w:rsidR="007A139A" w:rsidRDefault="007A139A">
            <w:pPr>
              <w:pStyle w:val="ConsPlusNormal"/>
              <w:jc w:val="center"/>
            </w:pPr>
            <w:r>
              <w:t>43.</w:t>
            </w:r>
          </w:p>
        </w:tc>
        <w:tc>
          <w:tcPr>
            <w:tcW w:w="8334" w:type="dxa"/>
            <w:tcBorders>
              <w:left w:val="nil"/>
              <w:right w:val="nil"/>
            </w:tcBorders>
            <w:vAlign w:val="bottom"/>
          </w:tcPr>
          <w:p w:rsidR="007A139A" w:rsidRDefault="007A139A">
            <w:pPr>
              <w:pStyle w:val="ConsPlusNormal"/>
              <w:ind w:left="30"/>
            </w:pPr>
            <w:r>
              <w:t>Каптоприл</w:t>
            </w:r>
          </w:p>
        </w:tc>
      </w:tr>
      <w:tr w:rsidR="007A139A">
        <w:tblPrEx>
          <w:tblBorders>
            <w:left w:val="none" w:sz="0" w:space="0" w:color="auto"/>
            <w:right w:val="none" w:sz="0" w:space="0" w:color="auto"/>
          </w:tblBorders>
        </w:tblPrEx>
        <w:tc>
          <w:tcPr>
            <w:tcW w:w="702" w:type="dxa"/>
            <w:tcBorders>
              <w:left w:val="nil"/>
              <w:right w:val="nil"/>
            </w:tcBorders>
            <w:vAlign w:val="bottom"/>
          </w:tcPr>
          <w:p w:rsidR="007A139A" w:rsidRDefault="007A139A">
            <w:pPr>
              <w:pStyle w:val="ConsPlusNormal"/>
              <w:jc w:val="center"/>
            </w:pPr>
            <w:r>
              <w:t>44.</w:t>
            </w:r>
          </w:p>
        </w:tc>
        <w:tc>
          <w:tcPr>
            <w:tcW w:w="8334" w:type="dxa"/>
            <w:tcBorders>
              <w:left w:val="nil"/>
              <w:right w:val="nil"/>
            </w:tcBorders>
            <w:vAlign w:val="bottom"/>
          </w:tcPr>
          <w:p w:rsidR="007A139A" w:rsidRDefault="007A139A">
            <w:pPr>
              <w:pStyle w:val="ConsPlusNormal"/>
              <w:ind w:left="30"/>
            </w:pPr>
            <w:r>
              <w:t>Эпинефрин (адреналин)</w:t>
            </w:r>
          </w:p>
        </w:tc>
      </w:tr>
      <w:tr w:rsidR="007A139A">
        <w:tblPrEx>
          <w:tblBorders>
            <w:left w:val="none" w:sz="0" w:space="0" w:color="auto"/>
            <w:right w:val="none" w:sz="0" w:space="0" w:color="auto"/>
          </w:tblBorders>
        </w:tblPrEx>
        <w:tc>
          <w:tcPr>
            <w:tcW w:w="702" w:type="dxa"/>
            <w:tcBorders>
              <w:left w:val="nil"/>
              <w:right w:val="nil"/>
            </w:tcBorders>
            <w:vAlign w:val="bottom"/>
          </w:tcPr>
          <w:p w:rsidR="007A139A" w:rsidRDefault="007A139A">
            <w:pPr>
              <w:pStyle w:val="ConsPlusNormal"/>
              <w:jc w:val="center"/>
            </w:pPr>
            <w:r>
              <w:t>45.</w:t>
            </w:r>
          </w:p>
        </w:tc>
        <w:tc>
          <w:tcPr>
            <w:tcW w:w="8334" w:type="dxa"/>
            <w:tcBorders>
              <w:left w:val="nil"/>
              <w:right w:val="nil"/>
            </w:tcBorders>
            <w:vAlign w:val="bottom"/>
          </w:tcPr>
          <w:p w:rsidR="007A139A" w:rsidRDefault="007A139A">
            <w:pPr>
              <w:pStyle w:val="ConsPlusNormal"/>
              <w:ind w:left="30"/>
            </w:pPr>
            <w:r>
              <w:t>Фенилэфрин (мезатон)</w:t>
            </w:r>
          </w:p>
        </w:tc>
      </w:tr>
      <w:tr w:rsidR="007A139A">
        <w:tblPrEx>
          <w:tblBorders>
            <w:left w:val="none" w:sz="0" w:space="0" w:color="auto"/>
            <w:right w:val="none" w:sz="0" w:space="0" w:color="auto"/>
          </w:tblBorders>
        </w:tblPrEx>
        <w:tc>
          <w:tcPr>
            <w:tcW w:w="702" w:type="dxa"/>
            <w:tcBorders>
              <w:left w:val="nil"/>
              <w:right w:val="nil"/>
            </w:tcBorders>
            <w:vAlign w:val="bottom"/>
          </w:tcPr>
          <w:p w:rsidR="007A139A" w:rsidRDefault="007A139A">
            <w:pPr>
              <w:pStyle w:val="ConsPlusNormal"/>
              <w:jc w:val="center"/>
            </w:pPr>
            <w:r>
              <w:t>46.</w:t>
            </w:r>
          </w:p>
        </w:tc>
        <w:tc>
          <w:tcPr>
            <w:tcW w:w="8334" w:type="dxa"/>
            <w:tcBorders>
              <w:left w:val="nil"/>
              <w:right w:val="nil"/>
            </w:tcBorders>
            <w:vAlign w:val="bottom"/>
          </w:tcPr>
          <w:p w:rsidR="007A139A" w:rsidRDefault="007A139A">
            <w:pPr>
              <w:pStyle w:val="ConsPlusNormal"/>
              <w:ind w:left="30"/>
            </w:pPr>
            <w:r>
              <w:t>Амлодипин</w:t>
            </w:r>
          </w:p>
        </w:tc>
      </w:tr>
      <w:tr w:rsidR="007A139A">
        <w:tblPrEx>
          <w:tblBorders>
            <w:left w:val="none" w:sz="0" w:space="0" w:color="auto"/>
            <w:right w:val="none" w:sz="0" w:space="0" w:color="auto"/>
          </w:tblBorders>
        </w:tblPrEx>
        <w:tc>
          <w:tcPr>
            <w:tcW w:w="702" w:type="dxa"/>
            <w:tcBorders>
              <w:left w:val="nil"/>
              <w:right w:val="nil"/>
            </w:tcBorders>
            <w:vAlign w:val="bottom"/>
          </w:tcPr>
          <w:p w:rsidR="007A139A" w:rsidRDefault="007A139A">
            <w:pPr>
              <w:pStyle w:val="ConsPlusNormal"/>
            </w:pPr>
          </w:p>
        </w:tc>
        <w:tc>
          <w:tcPr>
            <w:tcW w:w="8334" w:type="dxa"/>
            <w:tcBorders>
              <w:left w:val="nil"/>
              <w:right w:val="nil"/>
            </w:tcBorders>
            <w:vAlign w:val="bottom"/>
          </w:tcPr>
          <w:p w:rsidR="007A139A" w:rsidRDefault="007A139A">
            <w:pPr>
              <w:pStyle w:val="ConsPlusNormal"/>
              <w:ind w:left="30"/>
            </w:pPr>
            <w:r>
              <w:t>Транквилизаторы:</w:t>
            </w:r>
          </w:p>
        </w:tc>
      </w:tr>
      <w:tr w:rsidR="007A139A">
        <w:tblPrEx>
          <w:tblBorders>
            <w:left w:val="none" w:sz="0" w:space="0" w:color="auto"/>
            <w:right w:val="none" w:sz="0" w:space="0" w:color="auto"/>
          </w:tblBorders>
        </w:tblPrEx>
        <w:tc>
          <w:tcPr>
            <w:tcW w:w="702" w:type="dxa"/>
            <w:tcBorders>
              <w:left w:val="nil"/>
              <w:right w:val="nil"/>
            </w:tcBorders>
            <w:vAlign w:val="bottom"/>
          </w:tcPr>
          <w:p w:rsidR="007A139A" w:rsidRDefault="007A139A">
            <w:pPr>
              <w:pStyle w:val="ConsPlusNormal"/>
              <w:jc w:val="center"/>
            </w:pPr>
            <w:r>
              <w:t>47.</w:t>
            </w:r>
          </w:p>
        </w:tc>
        <w:tc>
          <w:tcPr>
            <w:tcW w:w="8334" w:type="dxa"/>
            <w:tcBorders>
              <w:left w:val="nil"/>
              <w:right w:val="nil"/>
            </w:tcBorders>
            <w:vAlign w:val="bottom"/>
          </w:tcPr>
          <w:p w:rsidR="007A139A" w:rsidRDefault="007A139A">
            <w:pPr>
              <w:pStyle w:val="ConsPlusNormal"/>
              <w:ind w:left="30"/>
            </w:pPr>
            <w:r>
              <w:t>Бромдигидрохлорфенилбензодиазепин (фенозепам)</w:t>
            </w:r>
          </w:p>
        </w:tc>
      </w:tr>
      <w:tr w:rsidR="007A139A">
        <w:tblPrEx>
          <w:tblBorders>
            <w:left w:val="none" w:sz="0" w:space="0" w:color="auto"/>
            <w:right w:val="none" w:sz="0" w:space="0" w:color="auto"/>
          </w:tblBorders>
        </w:tblPrEx>
        <w:tc>
          <w:tcPr>
            <w:tcW w:w="702" w:type="dxa"/>
            <w:tcBorders>
              <w:left w:val="nil"/>
              <w:right w:val="nil"/>
            </w:tcBorders>
            <w:vAlign w:val="bottom"/>
          </w:tcPr>
          <w:p w:rsidR="007A139A" w:rsidRDefault="007A139A">
            <w:pPr>
              <w:pStyle w:val="ConsPlusNormal"/>
            </w:pPr>
          </w:p>
        </w:tc>
        <w:tc>
          <w:tcPr>
            <w:tcW w:w="8334" w:type="dxa"/>
            <w:tcBorders>
              <w:left w:val="nil"/>
              <w:right w:val="nil"/>
            </w:tcBorders>
            <w:vAlign w:val="bottom"/>
          </w:tcPr>
          <w:p w:rsidR="007A139A" w:rsidRDefault="007A139A">
            <w:pPr>
              <w:pStyle w:val="ConsPlusNormal"/>
              <w:ind w:left="30"/>
            </w:pPr>
            <w:r>
              <w:t>Растворы:</w:t>
            </w:r>
          </w:p>
        </w:tc>
      </w:tr>
      <w:tr w:rsidR="007A139A">
        <w:tblPrEx>
          <w:tblBorders>
            <w:left w:val="none" w:sz="0" w:space="0" w:color="auto"/>
            <w:right w:val="none" w:sz="0" w:space="0" w:color="auto"/>
          </w:tblBorders>
        </w:tblPrEx>
        <w:tc>
          <w:tcPr>
            <w:tcW w:w="702" w:type="dxa"/>
            <w:tcBorders>
              <w:left w:val="nil"/>
              <w:right w:val="nil"/>
            </w:tcBorders>
            <w:vAlign w:val="bottom"/>
          </w:tcPr>
          <w:p w:rsidR="007A139A" w:rsidRDefault="007A139A">
            <w:pPr>
              <w:pStyle w:val="ConsPlusNormal"/>
              <w:jc w:val="center"/>
            </w:pPr>
            <w:r>
              <w:t>48.</w:t>
            </w:r>
          </w:p>
        </w:tc>
        <w:tc>
          <w:tcPr>
            <w:tcW w:w="8334" w:type="dxa"/>
            <w:tcBorders>
              <w:left w:val="nil"/>
              <w:right w:val="nil"/>
            </w:tcBorders>
            <w:vAlign w:val="bottom"/>
          </w:tcPr>
          <w:p w:rsidR="007A139A" w:rsidRDefault="007A139A">
            <w:pPr>
              <w:pStyle w:val="ConsPlusNormal"/>
              <w:ind w:left="30"/>
            </w:pPr>
            <w:r>
              <w:t>Вода для инъекций</w:t>
            </w:r>
          </w:p>
        </w:tc>
      </w:tr>
      <w:tr w:rsidR="007A139A">
        <w:tblPrEx>
          <w:tblBorders>
            <w:left w:val="none" w:sz="0" w:space="0" w:color="auto"/>
            <w:right w:val="none" w:sz="0" w:space="0" w:color="auto"/>
          </w:tblBorders>
        </w:tblPrEx>
        <w:tc>
          <w:tcPr>
            <w:tcW w:w="702" w:type="dxa"/>
            <w:tcBorders>
              <w:left w:val="nil"/>
              <w:right w:val="nil"/>
            </w:tcBorders>
            <w:vAlign w:val="bottom"/>
          </w:tcPr>
          <w:p w:rsidR="007A139A" w:rsidRDefault="007A139A">
            <w:pPr>
              <w:pStyle w:val="ConsPlusNormal"/>
              <w:jc w:val="center"/>
            </w:pPr>
            <w:r>
              <w:t>49.</w:t>
            </w:r>
          </w:p>
        </w:tc>
        <w:tc>
          <w:tcPr>
            <w:tcW w:w="8334" w:type="dxa"/>
            <w:tcBorders>
              <w:left w:val="nil"/>
              <w:right w:val="nil"/>
            </w:tcBorders>
            <w:vAlign w:val="bottom"/>
          </w:tcPr>
          <w:p w:rsidR="007A139A" w:rsidRDefault="007A139A">
            <w:pPr>
              <w:pStyle w:val="ConsPlusNormal"/>
              <w:ind w:left="30"/>
            </w:pPr>
            <w:r>
              <w:t>Декстроза (глюкоза)</w:t>
            </w:r>
          </w:p>
        </w:tc>
      </w:tr>
      <w:tr w:rsidR="007A139A">
        <w:tblPrEx>
          <w:tblBorders>
            <w:left w:val="none" w:sz="0" w:space="0" w:color="auto"/>
            <w:right w:val="none" w:sz="0" w:space="0" w:color="auto"/>
          </w:tblBorders>
        </w:tblPrEx>
        <w:tc>
          <w:tcPr>
            <w:tcW w:w="702" w:type="dxa"/>
            <w:tcBorders>
              <w:left w:val="nil"/>
              <w:right w:val="nil"/>
            </w:tcBorders>
            <w:vAlign w:val="bottom"/>
          </w:tcPr>
          <w:p w:rsidR="007A139A" w:rsidRDefault="007A139A">
            <w:pPr>
              <w:pStyle w:val="ConsPlusNormal"/>
              <w:jc w:val="center"/>
            </w:pPr>
            <w:r>
              <w:t>50.</w:t>
            </w:r>
          </w:p>
        </w:tc>
        <w:tc>
          <w:tcPr>
            <w:tcW w:w="8334" w:type="dxa"/>
            <w:tcBorders>
              <w:left w:val="nil"/>
              <w:right w:val="nil"/>
            </w:tcBorders>
            <w:vAlign w:val="bottom"/>
          </w:tcPr>
          <w:p w:rsidR="007A139A" w:rsidRDefault="007A139A">
            <w:pPr>
              <w:pStyle w:val="ConsPlusNormal"/>
              <w:ind w:left="30"/>
            </w:pPr>
            <w:r>
              <w:t>Натрия хлорид (ампулы, флаконы)</w:t>
            </w:r>
          </w:p>
        </w:tc>
      </w:tr>
      <w:tr w:rsidR="007A139A">
        <w:tblPrEx>
          <w:tblBorders>
            <w:left w:val="none" w:sz="0" w:space="0" w:color="auto"/>
            <w:right w:val="none" w:sz="0" w:space="0" w:color="auto"/>
          </w:tblBorders>
        </w:tblPrEx>
        <w:tc>
          <w:tcPr>
            <w:tcW w:w="702" w:type="dxa"/>
            <w:tcBorders>
              <w:left w:val="nil"/>
              <w:right w:val="nil"/>
            </w:tcBorders>
            <w:vAlign w:val="bottom"/>
          </w:tcPr>
          <w:p w:rsidR="007A139A" w:rsidRDefault="007A139A">
            <w:pPr>
              <w:pStyle w:val="ConsPlusNormal"/>
              <w:jc w:val="center"/>
            </w:pPr>
            <w:r>
              <w:t>51.</w:t>
            </w:r>
          </w:p>
        </w:tc>
        <w:tc>
          <w:tcPr>
            <w:tcW w:w="8334" w:type="dxa"/>
            <w:tcBorders>
              <w:left w:val="nil"/>
              <w:right w:val="nil"/>
            </w:tcBorders>
            <w:vAlign w:val="bottom"/>
          </w:tcPr>
          <w:p w:rsidR="007A139A" w:rsidRDefault="007A139A">
            <w:pPr>
              <w:pStyle w:val="ConsPlusNormal"/>
              <w:ind w:left="30"/>
            </w:pPr>
            <w:r>
              <w:t>Магния сульфат</w:t>
            </w:r>
          </w:p>
        </w:tc>
      </w:tr>
      <w:tr w:rsidR="007A139A">
        <w:tblPrEx>
          <w:tblBorders>
            <w:left w:val="none" w:sz="0" w:space="0" w:color="auto"/>
            <w:right w:val="none" w:sz="0" w:space="0" w:color="auto"/>
          </w:tblBorders>
        </w:tblPrEx>
        <w:tc>
          <w:tcPr>
            <w:tcW w:w="702" w:type="dxa"/>
            <w:tcBorders>
              <w:left w:val="nil"/>
              <w:right w:val="nil"/>
            </w:tcBorders>
            <w:vAlign w:val="bottom"/>
          </w:tcPr>
          <w:p w:rsidR="007A139A" w:rsidRDefault="007A139A">
            <w:pPr>
              <w:pStyle w:val="ConsPlusNormal"/>
            </w:pPr>
          </w:p>
        </w:tc>
        <w:tc>
          <w:tcPr>
            <w:tcW w:w="8334" w:type="dxa"/>
            <w:tcBorders>
              <w:left w:val="nil"/>
              <w:right w:val="nil"/>
            </w:tcBorders>
            <w:vAlign w:val="bottom"/>
          </w:tcPr>
          <w:p w:rsidR="007A139A" w:rsidRDefault="007A139A">
            <w:pPr>
              <w:pStyle w:val="ConsPlusNormal"/>
              <w:ind w:left="30"/>
            </w:pPr>
            <w:r>
              <w:t>Витамины:</w:t>
            </w:r>
          </w:p>
        </w:tc>
      </w:tr>
      <w:tr w:rsidR="007A139A">
        <w:tblPrEx>
          <w:tblBorders>
            <w:left w:val="none" w:sz="0" w:space="0" w:color="auto"/>
            <w:right w:val="none" w:sz="0" w:space="0" w:color="auto"/>
          </w:tblBorders>
        </w:tblPrEx>
        <w:tc>
          <w:tcPr>
            <w:tcW w:w="702" w:type="dxa"/>
            <w:tcBorders>
              <w:left w:val="nil"/>
              <w:right w:val="nil"/>
            </w:tcBorders>
            <w:vAlign w:val="bottom"/>
          </w:tcPr>
          <w:p w:rsidR="007A139A" w:rsidRDefault="007A139A">
            <w:pPr>
              <w:pStyle w:val="ConsPlusNormal"/>
              <w:jc w:val="center"/>
            </w:pPr>
            <w:r>
              <w:t>52.</w:t>
            </w:r>
          </w:p>
        </w:tc>
        <w:tc>
          <w:tcPr>
            <w:tcW w:w="8334" w:type="dxa"/>
            <w:tcBorders>
              <w:left w:val="nil"/>
              <w:right w:val="nil"/>
            </w:tcBorders>
            <w:vAlign w:val="bottom"/>
          </w:tcPr>
          <w:p w:rsidR="007A139A" w:rsidRDefault="007A139A">
            <w:pPr>
              <w:pStyle w:val="ConsPlusNormal"/>
              <w:ind w:left="30"/>
            </w:pPr>
            <w:r>
              <w:t>Аскорбиновая кислота</w:t>
            </w:r>
          </w:p>
        </w:tc>
      </w:tr>
      <w:tr w:rsidR="007A139A">
        <w:tblPrEx>
          <w:tblBorders>
            <w:left w:val="none" w:sz="0" w:space="0" w:color="auto"/>
            <w:right w:val="none" w:sz="0" w:space="0" w:color="auto"/>
          </w:tblBorders>
        </w:tblPrEx>
        <w:tc>
          <w:tcPr>
            <w:tcW w:w="702" w:type="dxa"/>
            <w:tcBorders>
              <w:left w:val="nil"/>
              <w:right w:val="nil"/>
            </w:tcBorders>
            <w:vAlign w:val="bottom"/>
          </w:tcPr>
          <w:p w:rsidR="007A139A" w:rsidRDefault="007A139A">
            <w:pPr>
              <w:pStyle w:val="ConsPlusNormal"/>
              <w:jc w:val="center"/>
            </w:pPr>
            <w:r>
              <w:t>53.</w:t>
            </w:r>
          </w:p>
        </w:tc>
        <w:tc>
          <w:tcPr>
            <w:tcW w:w="8334" w:type="dxa"/>
            <w:tcBorders>
              <w:left w:val="nil"/>
              <w:right w:val="nil"/>
            </w:tcBorders>
            <w:vAlign w:val="bottom"/>
          </w:tcPr>
          <w:p w:rsidR="007A139A" w:rsidRDefault="007A139A">
            <w:pPr>
              <w:pStyle w:val="ConsPlusNormal"/>
              <w:ind w:left="30"/>
            </w:pPr>
            <w:r>
              <w:t>Кальция глюконат</w:t>
            </w:r>
          </w:p>
        </w:tc>
      </w:tr>
      <w:tr w:rsidR="007A139A">
        <w:tblPrEx>
          <w:tblBorders>
            <w:left w:val="none" w:sz="0" w:space="0" w:color="auto"/>
            <w:right w:val="none" w:sz="0" w:space="0" w:color="auto"/>
          </w:tblBorders>
        </w:tblPrEx>
        <w:tc>
          <w:tcPr>
            <w:tcW w:w="702" w:type="dxa"/>
            <w:tcBorders>
              <w:left w:val="nil"/>
              <w:right w:val="nil"/>
            </w:tcBorders>
            <w:vAlign w:val="bottom"/>
          </w:tcPr>
          <w:p w:rsidR="007A139A" w:rsidRDefault="007A139A">
            <w:pPr>
              <w:pStyle w:val="ConsPlusNormal"/>
              <w:jc w:val="center"/>
            </w:pPr>
            <w:r>
              <w:t>54.</w:t>
            </w:r>
          </w:p>
        </w:tc>
        <w:tc>
          <w:tcPr>
            <w:tcW w:w="8334" w:type="dxa"/>
            <w:tcBorders>
              <w:left w:val="nil"/>
              <w:right w:val="nil"/>
            </w:tcBorders>
            <w:vAlign w:val="bottom"/>
          </w:tcPr>
          <w:p w:rsidR="007A139A" w:rsidRDefault="007A139A">
            <w:pPr>
              <w:pStyle w:val="ConsPlusNormal"/>
              <w:ind w:left="30"/>
            </w:pPr>
            <w:r>
              <w:t>Пиридоксин</w:t>
            </w:r>
          </w:p>
        </w:tc>
      </w:tr>
      <w:tr w:rsidR="007A139A">
        <w:tblPrEx>
          <w:tblBorders>
            <w:left w:val="none" w:sz="0" w:space="0" w:color="auto"/>
            <w:right w:val="none" w:sz="0" w:space="0" w:color="auto"/>
          </w:tblBorders>
        </w:tblPrEx>
        <w:tc>
          <w:tcPr>
            <w:tcW w:w="702" w:type="dxa"/>
            <w:tcBorders>
              <w:left w:val="nil"/>
              <w:right w:val="nil"/>
            </w:tcBorders>
            <w:vAlign w:val="bottom"/>
          </w:tcPr>
          <w:p w:rsidR="007A139A" w:rsidRDefault="007A139A">
            <w:pPr>
              <w:pStyle w:val="ConsPlusNormal"/>
              <w:jc w:val="center"/>
            </w:pPr>
            <w:r>
              <w:t>55.</w:t>
            </w:r>
          </w:p>
        </w:tc>
        <w:tc>
          <w:tcPr>
            <w:tcW w:w="8334" w:type="dxa"/>
            <w:tcBorders>
              <w:left w:val="nil"/>
              <w:right w:val="nil"/>
            </w:tcBorders>
            <w:vAlign w:val="bottom"/>
          </w:tcPr>
          <w:p w:rsidR="007A139A" w:rsidRDefault="007A139A">
            <w:pPr>
              <w:pStyle w:val="ConsPlusNormal"/>
              <w:ind w:left="30"/>
            </w:pPr>
            <w:r>
              <w:t>Тиамин</w:t>
            </w:r>
          </w:p>
        </w:tc>
      </w:tr>
      <w:tr w:rsidR="007A139A">
        <w:tblPrEx>
          <w:tblBorders>
            <w:left w:val="none" w:sz="0" w:space="0" w:color="auto"/>
            <w:right w:val="none" w:sz="0" w:space="0" w:color="auto"/>
          </w:tblBorders>
        </w:tblPrEx>
        <w:tc>
          <w:tcPr>
            <w:tcW w:w="702" w:type="dxa"/>
            <w:tcBorders>
              <w:left w:val="nil"/>
              <w:right w:val="nil"/>
            </w:tcBorders>
            <w:vAlign w:val="bottom"/>
          </w:tcPr>
          <w:p w:rsidR="007A139A" w:rsidRDefault="007A139A">
            <w:pPr>
              <w:pStyle w:val="ConsPlusNormal"/>
            </w:pPr>
          </w:p>
        </w:tc>
        <w:tc>
          <w:tcPr>
            <w:tcW w:w="8334" w:type="dxa"/>
            <w:tcBorders>
              <w:left w:val="nil"/>
              <w:right w:val="nil"/>
            </w:tcBorders>
            <w:vAlign w:val="bottom"/>
          </w:tcPr>
          <w:p w:rsidR="007A139A" w:rsidRDefault="007A139A">
            <w:pPr>
              <w:pStyle w:val="ConsPlusNormal"/>
              <w:ind w:left="30"/>
            </w:pPr>
            <w:r>
              <w:t>Регенеранты и репаранты:</w:t>
            </w:r>
          </w:p>
        </w:tc>
      </w:tr>
      <w:tr w:rsidR="007A139A">
        <w:tblPrEx>
          <w:tblBorders>
            <w:left w:val="none" w:sz="0" w:space="0" w:color="auto"/>
            <w:right w:val="none" w:sz="0" w:space="0" w:color="auto"/>
          </w:tblBorders>
        </w:tblPrEx>
        <w:tc>
          <w:tcPr>
            <w:tcW w:w="702" w:type="dxa"/>
            <w:tcBorders>
              <w:left w:val="nil"/>
              <w:right w:val="nil"/>
            </w:tcBorders>
            <w:vAlign w:val="bottom"/>
          </w:tcPr>
          <w:p w:rsidR="007A139A" w:rsidRDefault="007A139A">
            <w:pPr>
              <w:pStyle w:val="ConsPlusNormal"/>
              <w:jc w:val="center"/>
            </w:pPr>
            <w:r>
              <w:t>56.</w:t>
            </w:r>
          </w:p>
        </w:tc>
        <w:tc>
          <w:tcPr>
            <w:tcW w:w="8334" w:type="dxa"/>
            <w:tcBorders>
              <w:left w:val="nil"/>
              <w:right w:val="nil"/>
            </w:tcBorders>
            <w:vAlign w:val="bottom"/>
          </w:tcPr>
          <w:p w:rsidR="007A139A" w:rsidRDefault="007A139A">
            <w:pPr>
              <w:pStyle w:val="ConsPlusNormal"/>
              <w:ind w:left="30"/>
            </w:pPr>
            <w:r>
              <w:t>Облепихи масло</w:t>
            </w:r>
          </w:p>
        </w:tc>
      </w:tr>
      <w:tr w:rsidR="007A139A">
        <w:tblPrEx>
          <w:tblBorders>
            <w:left w:val="none" w:sz="0" w:space="0" w:color="auto"/>
            <w:right w:val="none" w:sz="0" w:space="0" w:color="auto"/>
          </w:tblBorders>
        </w:tblPrEx>
        <w:tc>
          <w:tcPr>
            <w:tcW w:w="702" w:type="dxa"/>
            <w:tcBorders>
              <w:left w:val="nil"/>
              <w:right w:val="nil"/>
            </w:tcBorders>
            <w:vAlign w:val="bottom"/>
          </w:tcPr>
          <w:p w:rsidR="007A139A" w:rsidRDefault="007A139A">
            <w:pPr>
              <w:pStyle w:val="ConsPlusNormal"/>
            </w:pPr>
          </w:p>
        </w:tc>
        <w:tc>
          <w:tcPr>
            <w:tcW w:w="8334" w:type="dxa"/>
            <w:tcBorders>
              <w:left w:val="nil"/>
              <w:right w:val="nil"/>
            </w:tcBorders>
            <w:vAlign w:val="bottom"/>
          </w:tcPr>
          <w:p w:rsidR="007A139A" w:rsidRDefault="007A139A">
            <w:pPr>
              <w:pStyle w:val="ConsPlusNormal"/>
              <w:ind w:left="30"/>
            </w:pPr>
            <w:r>
              <w:t>Ферменты:</w:t>
            </w:r>
          </w:p>
        </w:tc>
      </w:tr>
      <w:tr w:rsidR="007A139A">
        <w:tblPrEx>
          <w:tblBorders>
            <w:left w:val="none" w:sz="0" w:space="0" w:color="auto"/>
            <w:right w:val="none" w:sz="0" w:space="0" w:color="auto"/>
          </w:tblBorders>
        </w:tblPrEx>
        <w:tc>
          <w:tcPr>
            <w:tcW w:w="702" w:type="dxa"/>
            <w:tcBorders>
              <w:left w:val="nil"/>
              <w:right w:val="nil"/>
            </w:tcBorders>
            <w:vAlign w:val="bottom"/>
          </w:tcPr>
          <w:p w:rsidR="007A139A" w:rsidRDefault="007A139A">
            <w:pPr>
              <w:pStyle w:val="ConsPlusNormal"/>
              <w:jc w:val="center"/>
            </w:pPr>
            <w:r>
              <w:t>57.</w:t>
            </w:r>
          </w:p>
        </w:tc>
        <w:tc>
          <w:tcPr>
            <w:tcW w:w="8334" w:type="dxa"/>
            <w:tcBorders>
              <w:left w:val="nil"/>
              <w:right w:val="nil"/>
            </w:tcBorders>
            <w:vAlign w:val="bottom"/>
          </w:tcPr>
          <w:p w:rsidR="007A139A" w:rsidRDefault="007A139A">
            <w:pPr>
              <w:pStyle w:val="ConsPlusNormal"/>
              <w:ind w:left="30"/>
            </w:pPr>
            <w:r>
              <w:t>Трипсин</w:t>
            </w:r>
          </w:p>
        </w:tc>
      </w:tr>
      <w:tr w:rsidR="007A139A">
        <w:tblPrEx>
          <w:tblBorders>
            <w:left w:val="none" w:sz="0" w:space="0" w:color="auto"/>
            <w:right w:val="none" w:sz="0" w:space="0" w:color="auto"/>
          </w:tblBorders>
        </w:tblPrEx>
        <w:tc>
          <w:tcPr>
            <w:tcW w:w="702" w:type="dxa"/>
            <w:tcBorders>
              <w:left w:val="nil"/>
              <w:right w:val="nil"/>
            </w:tcBorders>
            <w:vAlign w:val="bottom"/>
          </w:tcPr>
          <w:p w:rsidR="007A139A" w:rsidRDefault="007A139A">
            <w:pPr>
              <w:pStyle w:val="ConsPlusNormal"/>
              <w:jc w:val="center"/>
            </w:pPr>
            <w:r>
              <w:t>58.</w:t>
            </w:r>
          </w:p>
        </w:tc>
        <w:tc>
          <w:tcPr>
            <w:tcW w:w="8334" w:type="dxa"/>
            <w:tcBorders>
              <w:left w:val="nil"/>
              <w:right w:val="nil"/>
            </w:tcBorders>
            <w:vAlign w:val="bottom"/>
          </w:tcPr>
          <w:p w:rsidR="007A139A" w:rsidRDefault="007A139A">
            <w:pPr>
              <w:pStyle w:val="ConsPlusNormal"/>
              <w:ind w:left="30"/>
            </w:pPr>
            <w:r>
              <w:t>Химотрипсин</w:t>
            </w:r>
          </w:p>
        </w:tc>
      </w:tr>
      <w:tr w:rsidR="007A139A">
        <w:tblPrEx>
          <w:tblBorders>
            <w:left w:val="none" w:sz="0" w:space="0" w:color="auto"/>
            <w:right w:val="none" w:sz="0" w:space="0" w:color="auto"/>
          </w:tblBorders>
        </w:tblPrEx>
        <w:tc>
          <w:tcPr>
            <w:tcW w:w="702" w:type="dxa"/>
            <w:tcBorders>
              <w:left w:val="nil"/>
              <w:right w:val="nil"/>
            </w:tcBorders>
            <w:vAlign w:val="bottom"/>
          </w:tcPr>
          <w:p w:rsidR="007A139A" w:rsidRDefault="007A139A">
            <w:pPr>
              <w:pStyle w:val="ConsPlusNormal"/>
            </w:pPr>
          </w:p>
        </w:tc>
        <w:tc>
          <w:tcPr>
            <w:tcW w:w="8334" w:type="dxa"/>
            <w:tcBorders>
              <w:left w:val="nil"/>
              <w:right w:val="nil"/>
            </w:tcBorders>
            <w:vAlign w:val="bottom"/>
          </w:tcPr>
          <w:p w:rsidR="007A139A" w:rsidRDefault="007A139A">
            <w:pPr>
              <w:pStyle w:val="ConsPlusNormal"/>
              <w:ind w:left="30"/>
            </w:pPr>
            <w:r>
              <w:t>Антисептики и дезинфецирующие:</w:t>
            </w:r>
          </w:p>
        </w:tc>
      </w:tr>
      <w:tr w:rsidR="007A139A">
        <w:tblPrEx>
          <w:tblBorders>
            <w:left w:val="none" w:sz="0" w:space="0" w:color="auto"/>
            <w:right w:val="none" w:sz="0" w:space="0" w:color="auto"/>
          </w:tblBorders>
        </w:tblPrEx>
        <w:tc>
          <w:tcPr>
            <w:tcW w:w="702" w:type="dxa"/>
            <w:tcBorders>
              <w:left w:val="nil"/>
              <w:right w:val="nil"/>
            </w:tcBorders>
            <w:vAlign w:val="bottom"/>
          </w:tcPr>
          <w:p w:rsidR="007A139A" w:rsidRDefault="007A139A">
            <w:pPr>
              <w:pStyle w:val="ConsPlusNormal"/>
              <w:jc w:val="center"/>
            </w:pPr>
            <w:r>
              <w:t>59.</w:t>
            </w:r>
          </w:p>
        </w:tc>
        <w:tc>
          <w:tcPr>
            <w:tcW w:w="8334" w:type="dxa"/>
            <w:tcBorders>
              <w:left w:val="nil"/>
              <w:right w:val="nil"/>
            </w:tcBorders>
            <w:vAlign w:val="bottom"/>
          </w:tcPr>
          <w:p w:rsidR="007A139A" w:rsidRDefault="007A139A">
            <w:pPr>
              <w:pStyle w:val="ConsPlusNormal"/>
              <w:ind w:left="30"/>
            </w:pPr>
            <w:r>
              <w:t>Йод+[Калия йодид]+[Этанол]</w:t>
            </w:r>
          </w:p>
        </w:tc>
      </w:tr>
      <w:tr w:rsidR="007A139A">
        <w:tblPrEx>
          <w:tblBorders>
            <w:left w:val="none" w:sz="0" w:space="0" w:color="auto"/>
            <w:right w:val="none" w:sz="0" w:space="0" w:color="auto"/>
          </w:tblBorders>
        </w:tblPrEx>
        <w:tc>
          <w:tcPr>
            <w:tcW w:w="702" w:type="dxa"/>
            <w:tcBorders>
              <w:left w:val="nil"/>
              <w:right w:val="nil"/>
            </w:tcBorders>
            <w:vAlign w:val="bottom"/>
          </w:tcPr>
          <w:p w:rsidR="007A139A" w:rsidRDefault="007A139A">
            <w:pPr>
              <w:pStyle w:val="ConsPlusNormal"/>
              <w:jc w:val="center"/>
            </w:pPr>
            <w:r>
              <w:t>60.</w:t>
            </w:r>
          </w:p>
        </w:tc>
        <w:tc>
          <w:tcPr>
            <w:tcW w:w="8334" w:type="dxa"/>
            <w:tcBorders>
              <w:left w:val="nil"/>
              <w:right w:val="nil"/>
            </w:tcBorders>
            <w:vAlign w:val="bottom"/>
          </w:tcPr>
          <w:p w:rsidR="007A139A" w:rsidRDefault="007A139A">
            <w:pPr>
              <w:pStyle w:val="ConsPlusNormal"/>
              <w:ind w:left="30"/>
            </w:pPr>
            <w:r>
              <w:t>Хлоргексидин</w:t>
            </w:r>
          </w:p>
        </w:tc>
      </w:tr>
      <w:tr w:rsidR="007A139A">
        <w:tblPrEx>
          <w:tblBorders>
            <w:left w:val="none" w:sz="0" w:space="0" w:color="auto"/>
            <w:right w:val="none" w:sz="0" w:space="0" w:color="auto"/>
          </w:tblBorders>
        </w:tblPrEx>
        <w:tc>
          <w:tcPr>
            <w:tcW w:w="702" w:type="dxa"/>
            <w:tcBorders>
              <w:left w:val="nil"/>
              <w:right w:val="nil"/>
            </w:tcBorders>
            <w:vAlign w:val="bottom"/>
          </w:tcPr>
          <w:p w:rsidR="007A139A" w:rsidRDefault="007A139A">
            <w:pPr>
              <w:pStyle w:val="ConsPlusNormal"/>
              <w:jc w:val="center"/>
            </w:pPr>
            <w:r>
              <w:t>61.</w:t>
            </w:r>
          </w:p>
        </w:tc>
        <w:tc>
          <w:tcPr>
            <w:tcW w:w="8334" w:type="dxa"/>
            <w:tcBorders>
              <w:left w:val="nil"/>
              <w:right w:val="nil"/>
            </w:tcBorders>
            <w:vAlign w:val="bottom"/>
          </w:tcPr>
          <w:p w:rsidR="007A139A" w:rsidRDefault="007A139A">
            <w:pPr>
              <w:pStyle w:val="ConsPlusNormal"/>
              <w:ind w:left="30"/>
            </w:pPr>
            <w:r>
              <w:t>Водорода пероксид</w:t>
            </w:r>
          </w:p>
        </w:tc>
      </w:tr>
      <w:tr w:rsidR="007A139A">
        <w:tblPrEx>
          <w:tblBorders>
            <w:left w:val="none" w:sz="0" w:space="0" w:color="auto"/>
            <w:right w:val="none" w:sz="0" w:space="0" w:color="auto"/>
          </w:tblBorders>
        </w:tblPrEx>
        <w:tc>
          <w:tcPr>
            <w:tcW w:w="702" w:type="dxa"/>
            <w:tcBorders>
              <w:left w:val="nil"/>
              <w:right w:val="nil"/>
            </w:tcBorders>
            <w:vAlign w:val="bottom"/>
          </w:tcPr>
          <w:p w:rsidR="007A139A" w:rsidRDefault="007A139A">
            <w:pPr>
              <w:pStyle w:val="ConsPlusNormal"/>
              <w:jc w:val="center"/>
            </w:pPr>
            <w:r>
              <w:t>62.</w:t>
            </w:r>
          </w:p>
        </w:tc>
        <w:tc>
          <w:tcPr>
            <w:tcW w:w="8334" w:type="dxa"/>
            <w:tcBorders>
              <w:left w:val="nil"/>
              <w:right w:val="nil"/>
            </w:tcBorders>
            <w:vAlign w:val="bottom"/>
          </w:tcPr>
          <w:p w:rsidR="007A139A" w:rsidRDefault="007A139A">
            <w:pPr>
              <w:pStyle w:val="ConsPlusNormal"/>
              <w:ind w:left="30"/>
            </w:pPr>
            <w:r>
              <w:t>Калия перманганат</w:t>
            </w:r>
          </w:p>
        </w:tc>
      </w:tr>
      <w:tr w:rsidR="007A139A">
        <w:tblPrEx>
          <w:tblBorders>
            <w:left w:val="none" w:sz="0" w:space="0" w:color="auto"/>
            <w:right w:val="none" w:sz="0" w:space="0" w:color="auto"/>
          </w:tblBorders>
        </w:tblPrEx>
        <w:tc>
          <w:tcPr>
            <w:tcW w:w="702" w:type="dxa"/>
            <w:tcBorders>
              <w:left w:val="nil"/>
              <w:right w:val="nil"/>
            </w:tcBorders>
            <w:vAlign w:val="bottom"/>
          </w:tcPr>
          <w:p w:rsidR="007A139A" w:rsidRDefault="007A139A">
            <w:pPr>
              <w:pStyle w:val="ConsPlusNormal"/>
              <w:jc w:val="center"/>
            </w:pPr>
            <w:r>
              <w:t>63.</w:t>
            </w:r>
          </w:p>
        </w:tc>
        <w:tc>
          <w:tcPr>
            <w:tcW w:w="8334" w:type="dxa"/>
            <w:tcBorders>
              <w:left w:val="nil"/>
              <w:right w:val="nil"/>
            </w:tcBorders>
            <w:vAlign w:val="bottom"/>
          </w:tcPr>
          <w:p w:rsidR="007A139A" w:rsidRDefault="007A139A">
            <w:pPr>
              <w:pStyle w:val="ConsPlusNormal"/>
              <w:ind w:left="30"/>
            </w:pPr>
            <w:r>
              <w:t>Этанол (спирт)</w:t>
            </w:r>
          </w:p>
        </w:tc>
      </w:tr>
      <w:tr w:rsidR="007A139A">
        <w:tblPrEx>
          <w:tblBorders>
            <w:left w:val="none" w:sz="0" w:space="0" w:color="auto"/>
            <w:right w:val="none" w:sz="0" w:space="0" w:color="auto"/>
          </w:tblBorders>
        </w:tblPrEx>
        <w:tc>
          <w:tcPr>
            <w:tcW w:w="702" w:type="dxa"/>
            <w:tcBorders>
              <w:left w:val="nil"/>
              <w:right w:val="nil"/>
            </w:tcBorders>
            <w:vAlign w:val="bottom"/>
          </w:tcPr>
          <w:p w:rsidR="007A139A" w:rsidRDefault="007A139A">
            <w:pPr>
              <w:pStyle w:val="ConsPlusNormal"/>
            </w:pPr>
          </w:p>
        </w:tc>
        <w:tc>
          <w:tcPr>
            <w:tcW w:w="8334" w:type="dxa"/>
            <w:tcBorders>
              <w:left w:val="nil"/>
              <w:right w:val="nil"/>
            </w:tcBorders>
            <w:vAlign w:val="bottom"/>
          </w:tcPr>
          <w:p w:rsidR="007A139A" w:rsidRDefault="007A139A">
            <w:pPr>
              <w:pStyle w:val="ConsPlusNormal"/>
              <w:ind w:left="30"/>
            </w:pPr>
            <w:r>
              <w:t>Анальгетики:</w:t>
            </w:r>
          </w:p>
        </w:tc>
      </w:tr>
      <w:tr w:rsidR="007A139A">
        <w:tblPrEx>
          <w:tblBorders>
            <w:left w:val="none" w:sz="0" w:space="0" w:color="auto"/>
            <w:right w:val="none" w:sz="0" w:space="0" w:color="auto"/>
          </w:tblBorders>
        </w:tblPrEx>
        <w:tc>
          <w:tcPr>
            <w:tcW w:w="702" w:type="dxa"/>
            <w:tcBorders>
              <w:left w:val="nil"/>
              <w:right w:val="nil"/>
            </w:tcBorders>
            <w:vAlign w:val="bottom"/>
          </w:tcPr>
          <w:p w:rsidR="007A139A" w:rsidRDefault="007A139A">
            <w:pPr>
              <w:pStyle w:val="ConsPlusNormal"/>
              <w:jc w:val="center"/>
            </w:pPr>
            <w:r>
              <w:t>64.</w:t>
            </w:r>
          </w:p>
        </w:tc>
        <w:tc>
          <w:tcPr>
            <w:tcW w:w="8334" w:type="dxa"/>
            <w:tcBorders>
              <w:left w:val="nil"/>
              <w:right w:val="nil"/>
            </w:tcBorders>
            <w:vAlign w:val="bottom"/>
          </w:tcPr>
          <w:p w:rsidR="007A139A" w:rsidRDefault="007A139A">
            <w:pPr>
              <w:pStyle w:val="ConsPlusNormal"/>
              <w:ind w:left="30"/>
            </w:pPr>
            <w:r>
              <w:t>Ацетилсалициловая кислота</w:t>
            </w:r>
          </w:p>
        </w:tc>
      </w:tr>
      <w:tr w:rsidR="007A139A">
        <w:tblPrEx>
          <w:tblBorders>
            <w:left w:val="none" w:sz="0" w:space="0" w:color="auto"/>
            <w:right w:val="none" w:sz="0" w:space="0" w:color="auto"/>
          </w:tblBorders>
        </w:tblPrEx>
        <w:tc>
          <w:tcPr>
            <w:tcW w:w="702" w:type="dxa"/>
            <w:tcBorders>
              <w:left w:val="nil"/>
              <w:right w:val="nil"/>
            </w:tcBorders>
            <w:vAlign w:val="bottom"/>
          </w:tcPr>
          <w:p w:rsidR="007A139A" w:rsidRDefault="007A139A">
            <w:pPr>
              <w:pStyle w:val="ConsPlusNormal"/>
              <w:jc w:val="center"/>
            </w:pPr>
            <w:r>
              <w:t>65.</w:t>
            </w:r>
          </w:p>
        </w:tc>
        <w:tc>
          <w:tcPr>
            <w:tcW w:w="8334" w:type="dxa"/>
            <w:tcBorders>
              <w:left w:val="nil"/>
              <w:right w:val="nil"/>
            </w:tcBorders>
            <w:vAlign w:val="bottom"/>
          </w:tcPr>
          <w:p w:rsidR="007A139A" w:rsidRDefault="007A139A">
            <w:pPr>
              <w:pStyle w:val="ConsPlusNormal"/>
              <w:ind w:left="30"/>
            </w:pPr>
            <w:r>
              <w:t>Парацетамол</w:t>
            </w:r>
          </w:p>
        </w:tc>
      </w:tr>
      <w:tr w:rsidR="007A139A">
        <w:tblPrEx>
          <w:tblBorders>
            <w:left w:val="none" w:sz="0" w:space="0" w:color="auto"/>
            <w:right w:val="none" w:sz="0" w:space="0" w:color="auto"/>
          </w:tblBorders>
        </w:tblPrEx>
        <w:tc>
          <w:tcPr>
            <w:tcW w:w="702" w:type="dxa"/>
            <w:tcBorders>
              <w:left w:val="nil"/>
              <w:right w:val="nil"/>
            </w:tcBorders>
            <w:vAlign w:val="bottom"/>
          </w:tcPr>
          <w:p w:rsidR="007A139A" w:rsidRDefault="007A139A">
            <w:pPr>
              <w:pStyle w:val="ConsPlusNormal"/>
            </w:pPr>
          </w:p>
        </w:tc>
        <w:tc>
          <w:tcPr>
            <w:tcW w:w="8334" w:type="dxa"/>
            <w:tcBorders>
              <w:left w:val="nil"/>
              <w:right w:val="nil"/>
            </w:tcBorders>
            <w:vAlign w:val="bottom"/>
          </w:tcPr>
          <w:p w:rsidR="007A139A" w:rsidRDefault="007A139A">
            <w:pPr>
              <w:pStyle w:val="ConsPlusNormal"/>
              <w:ind w:left="30"/>
            </w:pPr>
            <w:r>
              <w:t>Мочегонные средства:</w:t>
            </w:r>
          </w:p>
        </w:tc>
      </w:tr>
      <w:tr w:rsidR="007A139A">
        <w:tblPrEx>
          <w:tblBorders>
            <w:left w:val="none" w:sz="0" w:space="0" w:color="auto"/>
            <w:right w:val="none" w:sz="0" w:space="0" w:color="auto"/>
          </w:tblBorders>
        </w:tblPrEx>
        <w:tc>
          <w:tcPr>
            <w:tcW w:w="702" w:type="dxa"/>
            <w:tcBorders>
              <w:left w:val="nil"/>
              <w:right w:val="nil"/>
            </w:tcBorders>
            <w:vAlign w:val="bottom"/>
          </w:tcPr>
          <w:p w:rsidR="007A139A" w:rsidRDefault="007A139A">
            <w:pPr>
              <w:pStyle w:val="ConsPlusNormal"/>
              <w:jc w:val="center"/>
            </w:pPr>
            <w:r>
              <w:t>66.</w:t>
            </w:r>
          </w:p>
        </w:tc>
        <w:tc>
          <w:tcPr>
            <w:tcW w:w="8334" w:type="dxa"/>
            <w:tcBorders>
              <w:left w:val="nil"/>
              <w:right w:val="nil"/>
            </w:tcBorders>
            <w:vAlign w:val="bottom"/>
          </w:tcPr>
          <w:p w:rsidR="007A139A" w:rsidRDefault="007A139A">
            <w:pPr>
              <w:pStyle w:val="ConsPlusNormal"/>
              <w:ind w:left="30"/>
            </w:pPr>
            <w:r>
              <w:t>Фуросемид</w:t>
            </w:r>
          </w:p>
        </w:tc>
      </w:tr>
      <w:tr w:rsidR="007A139A">
        <w:tblPrEx>
          <w:tblBorders>
            <w:left w:val="none" w:sz="0" w:space="0" w:color="auto"/>
            <w:right w:val="none" w:sz="0" w:space="0" w:color="auto"/>
          </w:tblBorders>
        </w:tblPrEx>
        <w:tc>
          <w:tcPr>
            <w:tcW w:w="702" w:type="dxa"/>
            <w:tcBorders>
              <w:left w:val="nil"/>
              <w:right w:val="nil"/>
            </w:tcBorders>
            <w:vAlign w:val="bottom"/>
          </w:tcPr>
          <w:p w:rsidR="007A139A" w:rsidRDefault="007A139A">
            <w:pPr>
              <w:pStyle w:val="ConsPlusNormal"/>
            </w:pPr>
          </w:p>
        </w:tc>
        <w:tc>
          <w:tcPr>
            <w:tcW w:w="8334" w:type="dxa"/>
            <w:tcBorders>
              <w:left w:val="nil"/>
              <w:right w:val="nil"/>
            </w:tcBorders>
            <w:vAlign w:val="bottom"/>
          </w:tcPr>
          <w:p w:rsidR="007A139A" w:rsidRDefault="007A139A">
            <w:pPr>
              <w:pStyle w:val="ConsPlusNormal"/>
              <w:ind w:left="30"/>
            </w:pPr>
            <w:r>
              <w:t>Противоэпилептические средства:</w:t>
            </w:r>
          </w:p>
        </w:tc>
      </w:tr>
      <w:tr w:rsidR="007A139A">
        <w:tblPrEx>
          <w:tblBorders>
            <w:left w:val="none" w:sz="0" w:space="0" w:color="auto"/>
            <w:right w:val="none" w:sz="0" w:space="0" w:color="auto"/>
          </w:tblBorders>
        </w:tblPrEx>
        <w:tc>
          <w:tcPr>
            <w:tcW w:w="702" w:type="dxa"/>
            <w:tcBorders>
              <w:left w:val="nil"/>
              <w:right w:val="nil"/>
            </w:tcBorders>
            <w:vAlign w:val="bottom"/>
          </w:tcPr>
          <w:p w:rsidR="007A139A" w:rsidRDefault="007A139A">
            <w:pPr>
              <w:pStyle w:val="ConsPlusNormal"/>
              <w:jc w:val="center"/>
            </w:pPr>
            <w:r>
              <w:t>67.</w:t>
            </w:r>
          </w:p>
        </w:tc>
        <w:tc>
          <w:tcPr>
            <w:tcW w:w="8334" w:type="dxa"/>
            <w:tcBorders>
              <w:left w:val="nil"/>
              <w:right w:val="nil"/>
            </w:tcBorders>
            <w:vAlign w:val="bottom"/>
          </w:tcPr>
          <w:p w:rsidR="007A139A" w:rsidRDefault="007A139A">
            <w:pPr>
              <w:pStyle w:val="ConsPlusNormal"/>
              <w:ind w:left="30"/>
            </w:pPr>
            <w:r>
              <w:t>Фенобарбитал</w:t>
            </w:r>
          </w:p>
        </w:tc>
      </w:tr>
      <w:tr w:rsidR="007A139A">
        <w:tblPrEx>
          <w:tblBorders>
            <w:left w:val="none" w:sz="0" w:space="0" w:color="auto"/>
            <w:right w:val="none" w:sz="0" w:space="0" w:color="auto"/>
          </w:tblBorders>
        </w:tblPrEx>
        <w:tc>
          <w:tcPr>
            <w:tcW w:w="702" w:type="dxa"/>
            <w:tcBorders>
              <w:left w:val="nil"/>
              <w:bottom w:val="nil"/>
              <w:right w:val="nil"/>
            </w:tcBorders>
            <w:vAlign w:val="bottom"/>
          </w:tcPr>
          <w:p w:rsidR="007A139A" w:rsidRDefault="007A139A">
            <w:pPr>
              <w:pStyle w:val="ConsPlusNormal"/>
              <w:jc w:val="center"/>
            </w:pPr>
            <w:r>
              <w:t>68.</w:t>
            </w:r>
          </w:p>
        </w:tc>
        <w:tc>
          <w:tcPr>
            <w:tcW w:w="8334" w:type="dxa"/>
            <w:tcBorders>
              <w:left w:val="nil"/>
              <w:bottom w:val="nil"/>
              <w:right w:val="nil"/>
            </w:tcBorders>
            <w:vAlign w:val="bottom"/>
          </w:tcPr>
          <w:p w:rsidR="007A139A" w:rsidRDefault="007A139A">
            <w:pPr>
              <w:pStyle w:val="ConsPlusNormal"/>
              <w:ind w:left="30"/>
            </w:pPr>
            <w:r>
              <w:t>Диазепам</w:t>
            </w:r>
          </w:p>
        </w:tc>
      </w:tr>
    </w:tbl>
    <w:p w:rsidR="007A139A" w:rsidRDefault="007A139A">
      <w:pPr>
        <w:pStyle w:val="ConsPlusNormal"/>
        <w:jc w:val="both"/>
      </w:pPr>
    </w:p>
    <w:p w:rsidR="007A139A" w:rsidRDefault="007A139A">
      <w:pPr>
        <w:pStyle w:val="ConsPlusNormal"/>
        <w:jc w:val="both"/>
      </w:pPr>
    </w:p>
    <w:p w:rsidR="007A139A" w:rsidRDefault="007A139A">
      <w:pPr>
        <w:pStyle w:val="ConsPlusNormal"/>
        <w:jc w:val="both"/>
      </w:pPr>
    </w:p>
    <w:p w:rsidR="007A139A" w:rsidRDefault="007A139A">
      <w:pPr>
        <w:pStyle w:val="ConsPlusNormal"/>
        <w:jc w:val="both"/>
      </w:pPr>
    </w:p>
    <w:p w:rsidR="007A139A" w:rsidRDefault="007A139A">
      <w:pPr>
        <w:pStyle w:val="ConsPlusNormal"/>
        <w:jc w:val="both"/>
      </w:pPr>
    </w:p>
    <w:p w:rsidR="007A139A" w:rsidRDefault="007A139A">
      <w:pPr>
        <w:pStyle w:val="ConsPlusNormal"/>
        <w:jc w:val="right"/>
        <w:outlineLvl w:val="1"/>
      </w:pPr>
      <w:r>
        <w:t>Приложение N 8</w:t>
      </w:r>
    </w:p>
    <w:p w:rsidR="007A139A" w:rsidRDefault="007A139A">
      <w:pPr>
        <w:pStyle w:val="ConsPlusNormal"/>
        <w:jc w:val="right"/>
      </w:pPr>
      <w:r>
        <w:t>к Программе</w:t>
      </w:r>
    </w:p>
    <w:p w:rsidR="007A139A" w:rsidRDefault="007A139A">
      <w:pPr>
        <w:pStyle w:val="ConsPlusNormal"/>
        <w:jc w:val="right"/>
      </w:pPr>
      <w:r>
        <w:t>государственных гарантий</w:t>
      </w:r>
    </w:p>
    <w:p w:rsidR="007A139A" w:rsidRDefault="007A139A">
      <w:pPr>
        <w:pStyle w:val="ConsPlusNormal"/>
        <w:jc w:val="right"/>
      </w:pPr>
      <w:r>
        <w:t>бесплатного оказания</w:t>
      </w:r>
    </w:p>
    <w:p w:rsidR="007A139A" w:rsidRDefault="007A139A">
      <w:pPr>
        <w:pStyle w:val="ConsPlusNormal"/>
        <w:jc w:val="right"/>
      </w:pPr>
      <w:r>
        <w:t>гражданам медицинской помощи</w:t>
      </w:r>
    </w:p>
    <w:p w:rsidR="007A139A" w:rsidRDefault="007A139A">
      <w:pPr>
        <w:pStyle w:val="ConsPlusNormal"/>
        <w:jc w:val="right"/>
      </w:pPr>
      <w:r>
        <w:t>в Кабардино-Балкарской Республике</w:t>
      </w:r>
    </w:p>
    <w:p w:rsidR="007A139A" w:rsidRDefault="007A139A">
      <w:pPr>
        <w:pStyle w:val="ConsPlusNormal"/>
        <w:jc w:val="right"/>
      </w:pPr>
      <w:r>
        <w:t>на 2021 год и на плановой период 2022</w:t>
      </w:r>
    </w:p>
    <w:p w:rsidR="007A139A" w:rsidRDefault="007A139A">
      <w:pPr>
        <w:pStyle w:val="ConsPlusNormal"/>
        <w:jc w:val="right"/>
      </w:pPr>
      <w:r>
        <w:t>и 2023 годов</w:t>
      </w:r>
    </w:p>
    <w:p w:rsidR="007A139A" w:rsidRDefault="007A139A">
      <w:pPr>
        <w:pStyle w:val="ConsPlusNormal"/>
        <w:jc w:val="both"/>
      </w:pPr>
    </w:p>
    <w:p w:rsidR="007A139A" w:rsidRDefault="007A139A">
      <w:pPr>
        <w:pStyle w:val="ConsPlusTitle"/>
        <w:jc w:val="center"/>
      </w:pPr>
      <w:r>
        <w:t>ПЕРЕЧЕНЬ</w:t>
      </w:r>
    </w:p>
    <w:p w:rsidR="007A139A" w:rsidRDefault="007A139A">
      <w:pPr>
        <w:pStyle w:val="ConsPlusTitle"/>
        <w:jc w:val="center"/>
      </w:pPr>
      <w:r>
        <w:t>МЕДИЦИНСКИХ ИЗДЕЛИЙ, НЕОБХОДИМЫХ</w:t>
      </w:r>
    </w:p>
    <w:p w:rsidR="007A139A" w:rsidRDefault="007A139A">
      <w:pPr>
        <w:pStyle w:val="ConsPlusTitle"/>
        <w:jc w:val="center"/>
      </w:pPr>
      <w:r>
        <w:t>ДЛЯ ОКАЗАНИЯ МЕДИЦИНСКОЙ ПОМОЩИ</w:t>
      </w:r>
    </w:p>
    <w:p w:rsidR="007A139A" w:rsidRDefault="007A139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91"/>
        <w:gridCol w:w="8050"/>
      </w:tblGrid>
      <w:tr w:rsidR="007A139A">
        <w:tc>
          <w:tcPr>
            <w:tcW w:w="991" w:type="dxa"/>
          </w:tcPr>
          <w:p w:rsidR="007A139A" w:rsidRDefault="007A139A">
            <w:pPr>
              <w:pStyle w:val="ConsPlusNormal"/>
              <w:jc w:val="center"/>
            </w:pPr>
            <w:r>
              <w:t>N</w:t>
            </w:r>
          </w:p>
          <w:p w:rsidR="007A139A" w:rsidRDefault="007A139A">
            <w:pPr>
              <w:pStyle w:val="ConsPlusNormal"/>
              <w:jc w:val="center"/>
            </w:pPr>
            <w:r>
              <w:t>п/п</w:t>
            </w:r>
          </w:p>
        </w:tc>
        <w:tc>
          <w:tcPr>
            <w:tcW w:w="8050" w:type="dxa"/>
          </w:tcPr>
          <w:p w:rsidR="007A139A" w:rsidRDefault="007A139A">
            <w:pPr>
              <w:pStyle w:val="ConsPlusNormal"/>
              <w:jc w:val="center"/>
            </w:pPr>
            <w:r>
              <w:t>Группы/подгруппы</w:t>
            </w:r>
          </w:p>
        </w:tc>
      </w:tr>
      <w:tr w:rsidR="007A139A">
        <w:tc>
          <w:tcPr>
            <w:tcW w:w="991" w:type="dxa"/>
          </w:tcPr>
          <w:p w:rsidR="007A139A" w:rsidRDefault="007A139A">
            <w:pPr>
              <w:pStyle w:val="ConsPlusNormal"/>
              <w:jc w:val="center"/>
              <w:outlineLvl w:val="2"/>
            </w:pPr>
            <w:r>
              <w:t>1</w:t>
            </w:r>
          </w:p>
        </w:tc>
        <w:tc>
          <w:tcPr>
            <w:tcW w:w="8050" w:type="dxa"/>
          </w:tcPr>
          <w:p w:rsidR="007A139A" w:rsidRDefault="007A139A">
            <w:pPr>
              <w:pStyle w:val="ConsPlusNormal"/>
              <w:jc w:val="center"/>
            </w:pPr>
            <w:r>
              <w:t>Анестезиологические и респираторные медицинские изделия</w:t>
            </w:r>
          </w:p>
        </w:tc>
      </w:tr>
      <w:tr w:rsidR="007A139A">
        <w:tc>
          <w:tcPr>
            <w:tcW w:w="991" w:type="dxa"/>
          </w:tcPr>
          <w:p w:rsidR="007A139A" w:rsidRDefault="007A139A">
            <w:pPr>
              <w:pStyle w:val="ConsPlusNormal"/>
              <w:jc w:val="center"/>
            </w:pPr>
            <w:r>
              <w:t>1.1</w:t>
            </w:r>
          </w:p>
        </w:tc>
        <w:tc>
          <w:tcPr>
            <w:tcW w:w="8050" w:type="dxa"/>
          </w:tcPr>
          <w:p w:rsidR="007A139A" w:rsidRDefault="007A139A">
            <w:pPr>
              <w:pStyle w:val="ConsPlusNormal"/>
            </w:pPr>
            <w:r>
              <w:t>Алгезиметры</w:t>
            </w:r>
          </w:p>
        </w:tc>
      </w:tr>
      <w:tr w:rsidR="007A139A">
        <w:tc>
          <w:tcPr>
            <w:tcW w:w="991" w:type="dxa"/>
          </w:tcPr>
          <w:p w:rsidR="007A139A" w:rsidRDefault="007A139A">
            <w:pPr>
              <w:pStyle w:val="ConsPlusNormal"/>
              <w:jc w:val="center"/>
            </w:pPr>
            <w:r>
              <w:t>1.2</w:t>
            </w:r>
          </w:p>
        </w:tc>
        <w:tc>
          <w:tcPr>
            <w:tcW w:w="8050" w:type="dxa"/>
          </w:tcPr>
          <w:p w:rsidR="007A139A" w:rsidRDefault="007A139A">
            <w:pPr>
              <w:pStyle w:val="ConsPlusNormal"/>
            </w:pPr>
            <w:r>
              <w:t>Анализаторы анестезиологических и респираторных газов</w:t>
            </w:r>
          </w:p>
        </w:tc>
      </w:tr>
      <w:tr w:rsidR="007A139A">
        <w:tc>
          <w:tcPr>
            <w:tcW w:w="991" w:type="dxa"/>
          </w:tcPr>
          <w:p w:rsidR="007A139A" w:rsidRDefault="007A139A">
            <w:pPr>
              <w:pStyle w:val="ConsPlusNormal"/>
              <w:jc w:val="center"/>
            </w:pPr>
            <w:r>
              <w:t>1.3</w:t>
            </w:r>
          </w:p>
        </w:tc>
        <w:tc>
          <w:tcPr>
            <w:tcW w:w="8050" w:type="dxa"/>
          </w:tcPr>
          <w:p w:rsidR="007A139A" w:rsidRDefault="007A139A">
            <w:pPr>
              <w:pStyle w:val="ConsPlusNormal"/>
            </w:pPr>
            <w:r>
              <w:t>Анализаторы газов крови и сопутствующие изделия</w:t>
            </w:r>
          </w:p>
        </w:tc>
      </w:tr>
      <w:tr w:rsidR="007A139A">
        <w:tc>
          <w:tcPr>
            <w:tcW w:w="991" w:type="dxa"/>
          </w:tcPr>
          <w:p w:rsidR="007A139A" w:rsidRDefault="007A139A">
            <w:pPr>
              <w:pStyle w:val="ConsPlusNormal"/>
              <w:jc w:val="center"/>
            </w:pPr>
            <w:r>
              <w:t>1.4</w:t>
            </w:r>
          </w:p>
        </w:tc>
        <w:tc>
          <w:tcPr>
            <w:tcW w:w="8050" w:type="dxa"/>
          </w:tcPr>
          <w:p w:rsidR="007A139A" w:rsidRDefault="007A139A">
            <w:pPr>
              <w:pStyle w:val="ConsPlusNormal"/>
            </w:pPr>
            <w:r>
              <w:t>Анализаторы дыхательной функции и сопутствующие изделия</w:t>
            </w:r>
          </w:p>
        </w:tc>
      </w:tr>
      <w:tr w:rsidR="007A139A">
        <w:tc>
          <w:tcPr>
            <w:tcW w:w="991" w:type="dxa"/>
          </w:tcPr>
          <w:p w:rsidR="007A139A" w:rsidRDefault="007A139A">
            <w:pPr>
              <w:pStyle w:val="ConsPlusNormal"/>
              <w:jc w:val="center"/>
            </w:pPr>
            <w:r>
              <w:t>1.5</w:t>
            </w:r>
          </w:p>
        </w:tc>
        <w:tc>
          <w:tcPr>
            <w:tcW w:w="8050" w:type="dxa"/>
          </w:tcPr>
          <w:p w:rsidR="007A139A" w:rsidRDefault="007A139A">
            <w:pPr>
              <w:pStyle w:val="ConsPlusNormal"/>
            </w:pPr>
            <w:r>
              <w:t>Анестезиологические системы и сопутствующие изделия</w:t>
            </w:r>
          </w:p>
        </w:tc>
      </w:tr>
      <w:tr w:rsidR="007A139A">
        <w:tc>
          <w:tcPr>
            <w:tcW w:w="991" w:type="dxa"/>
          </w:tcPr>
          <w:p w:rsidR="007A139A" w:rsidRDefault="007A139A">
            <w:pPr>
              <w:pStyle w:val="ConsPlusNormal"/>
              <w:jc w:val="center"/>
            </w:pPr>
            <w:r>
              <w:t>1.6</w:t>
            </w:r>
          </w:p>
        </w:tc>
        <w:tc>
          <w:tcPr>
            <w:tcW w:w="8050" w:type="dxa"/>
          </w:tcPr>
          <w:p w:rsidR="007A139A" w:rsidRDefault="007A139A">
            <w:pPr>
              <w:pStyle w:val="ConsPlusNormal"/>
            </w:pPr>
            <w:r>
              <w:t>Бронхоскопы</w:t>
            </w:r>
          </w:p>
        </w:tc>
      </w:tr>
      <w:tr w:rsidR="007A139A">
        <w:tc>
          <w:tcPr>
            <w:tcW w:w="991" w:type="dxa"/>
          </w:tcPr>
          <w:p w:rsidR="007A139A" w:rsidRDefault="007A139A">
            <w:pPr>
              <w:pStyle w:val="ConsPlusNormal"/>
              <w:jc w:val="center"/>
            </w:pPr>
            <w:r>
              <w:t>1.7</w:t>
            </w:r>
          </w:p>
        </w:tc>
        <w:tc>
          <w:tcPr>
            <w:tcW w:w="8050" w:type="dxa"/>
          </w:tcPr>
          <w:p w:rsidR="007A139A" w:rsidRDefault="007A139A">
            <w:pPr>
              <w:pStyle w:val="ConsPlusNormal"/>
            </w:pPr>
            <w:r>
              <w:t>Вентиляторы респираторные и сопутствующие изделия</w:t>
            </w:r>
          </w:p>
        </w:tc>
      </w:tr>
      <w:tr w:rsidR="007A139A">
        <w:tc>
          <w:tcPr>
            <w:tcW w:w="991" w:type="dxa"/>
          </w:tcPr>
          <w:p w:rsidR="007A139A" w:rsidRDefault="007A139A">
            <w:pPr>
              <w:pStyle w:val="ConsPlusNormal"/>
              <w:jc w:val="center"/>
            </w:pPr>
            <w:r>
              <w:t>1.8</w:t>
            </w:r>
          </w:p>
        </w:tc>
        <w:tc>
          <w:tcPr>
            <w:tcW w:w="8050" w:type="dxa"/>
          </w:tcPr>
          <w:p w:rsidR="007A139A" w:rsidRDefault="007A139A">
            <w:pPr>
              <w:pStyle w:val="ConsPlusNormal"/>
            </w:pPr>
            <w:r>
              <w:t>Детекторы пищеводной интурбации</w:t>
            </w:r>
          </w:p>
        </w:tc>
      </w:tr>
      <w:tr w:rsidR="007A139A">
        <w:tc>
          <w:tcPr>
            <w:tcW w:w="991" w:type="dxa"/>
          </w:tcPr>
          <w:p w:rsidR="007A139A" w:rsidRDefault="007A139A">
            <w:pPr>
              <w:pStyle w:val="ConsPlusNormal"/>
              <w:jc w:val="center"/>
            </w:pPr>
            <w:r>
              <w:t>1.9</w:t>
            </w:r>
          </w:p>
        </w:tc>
        <w:tc>
          <w:tcPr>
            <w:tcW w:w="8050" w:type="dxa"/>
          </w:tcPr>
          <w:p w:rsidR="007A139A" w:rsidRDefault="007A139A">
            <w:pPr>
              <w:pStyle w:val="ConsPlusNormal"/>
            </w:pPr>
            <w:r>
              <w:t>Иглы анестезиологические</w:t>
            </w:r>
          </w:p>
        </w:tc>
      </w:tr>
      <w:tr w:rsidR="007A139A">
        <w:tc>
          <w:tcPr>
            <w:tcW w:w="991" w:type="dxa"/>
          </w:tcPr>
          <w:p w:rsidR="007A139A" w:rsidRDefault="007A139A">
            <w:pPr>
              <w:pStyle w:val="ConsPlusNormal"/>
              <w:jc w:val="center"/>
            </w:pPr>
            <w:r>
              <w:t>1.10</w:t>
            </w:r>
          </w:p>
        </w:tc>
        <w:tc>
          <w:tcPr>
            <w:tcW w:w="8050" w:type="dxa"/>
          </w:tcPr>
          <w:p w:rsidR="007A139A" w:rsidRDefault="007A139A">
            <w:pPr>
              <w:pStyle w:val="ConsPlusNormal"/>
            </w:pPr>
            <w:r>
              <w:t>Ингаляторы</w:t>
            </w:r>
          </w:p>
        </w:tc>
      </w:tr>
      <w:tr w:rsidR="007A139A">
        <w:tc>
          <w:tcPr>
            <w:tcW w:w="991" w:type="dxa"/>
          </w:tcPr>
          <w:p w:rsidR="007A139A" w:rsidRDefault="007A139A">
            <w:pPr>
              <w:pStyle w:val="ConsPlusNormal"/>
              <w:jc w:val="center"/>
            </w:pPr>
            <w:r>
              <w:t>1.11</w:t>
            </w:r>
          </w:p>
        </w:tc>
        <w:tc>
          <w:tcPr>
            <w:tcW w:w="8050" w:type="dxa"/>
          </w:tcPr>
          <w:p w:rsidR="007A139A" w:rsidRDefault="007A139A">
            <w:pPr>
              <w:pStyle w:val="ConsPlusNormal"/>
            </w:pPr>
            <w:r>
              <w:t>Испарители анестезиологические и сопутствующие изделия</w:t>
            </w:r>
          </w:p>
        </w:tc>
      </w:tr>
      <w:tr w:rsidR="007A139A">
        <w:tc>
          <w:tcPr>
            <w:tcW w:w="991" w:type="dxa"/>
          </w:tcPr>
          <w:p w:rsidR="007A139A" w:rsidRDefault="007A139A">
            <w:pPr>
              <w:pStyle w:val="ConsPlusNormal"/>
              <w:jc w:val="center"/>
            </w:pPr>
            <w:r>
              <w:t>1.12</w:t>
            </w:r>
          </w:p>
        </w:tc>
        <w:tc>
          <w:tcPr>
            <w:tcW w:w="8050" w:type="dxa"/>
          </w:tcPr>
          <w:p w:rsidR="007A139A" w:rsidRDefault="007A139A">
            <w:pPr>
              <w:pStyle w:val="ConsPlusNormal"/>
            </w:pPr>
            <w:r>
              <w:t>Канюли респираторные</w:t>
            </w:r>
          </w:p>
        </w:tc>
      </w:tr>
      <w:tr w:rsidR="007A139A">
        <w:tc>
          <w:tcPr>
            <w:tcW w:w="991" w:type="dxa"/>
          </w:tcPr>
          <w:p w:rsidR="007A139A" w:rsidRDefault="007A139A">
            <w:pPr>
              <w:pStyle w:val="ConsPlusNormal"/>
              <w:jc w:val="center"/>
            </w:pPr>
            <w:r>
              <w:t>1.13</w:t>
            </w:r>
          </w:p>
        </w:tc>
        <w:tc>
          <w:tcPr>
            <w:tcW w:w="8050" w:type="dxa"/>
          </w:tcPr>
          <w:p w:rsidR="007A139A" w:rsidRDefault="007A139A">
            <w:pPr>
              <w:pStyle w:val="ConsPlusNormal"/>
            </w:pPr>
            <w:r>
              <w:t>Катетеры анестезиологические и сопутствующие изделия</w:t>
            </w:r>
          </w:p>
        </w:tc>
      </w:tr>
      <w:tr w:rsidR="007A139A">
        <w:tc>
          <w:tcPr>
            <w:tcW w:w="991" w:type="dxa"/>
          </w:tcPr>
          <w:p w:rsidR="007A139A" w:rsidRDefault="007A139A">
            <w:pPr>
              <w:pStyle w:val="ConsPlusNormal"/>
              <w:jc w:val="center"/>
            </w:pPr>
            <w:r>
              <w:t>1.14</w:t>
            </w:r>
          </w:p>
        </w:tc>
        <w:tc>
          <w:tcPr>
            <w:tcW w:w="8050" w:type="dxa"/>
          </w:tcPr>
          <w:p w:rsidR="007A139A" w:rsidRDefault="007A139A">
            <w:pPr>
              <w:pStyle w:val="ConsPlusNormal"/>
            </w:pPr>
            <w:r>
              <w:t>Магистрали дыхательные и сопутствующие изделия</w:t>
            </w:r>
          </w:p>
        </w:tc>
      </w:tr>
      <w:tr w:rsidR="007A139A">
        <w:tc>
          <w:tcPr>
            <w:tcW w:w="991" w:type="dxa"/>
          </w:tcPr>
          <w:p w:rsidR="007A139A" w:rsidRDefault="007A139A">
            <w:pPr>
              <w:pStyle w:val="ConsPlusNormal"/>
              <w:jc w:val="center"/>
            </w:pPr>
            <w:r>
              <w:t>1.15</w:t>
            </w:r>
          </w:p>
        </w:tc>
        <w:tc>
          <w:tcPr>
            <w:tcW w:w="8050" w:type="dxa"/>
          </w:tcPr>
          <w:p w:rsidR="007A139A" w:rsidRDefault="007A139A">
            <w:pPr>
              <w:pStyle w:val="ConsPlusNormal"/>
            </w:pPr>
            <w:r>
              <w:t>Маски респираторные/анестезиологические и сопутствующие изделия</w:t>
            </w:r>
          </w:p>
        </w:tc>
      </w:tr>
      <w:tr w:rsidR="007A139A">
        <w:tc>
          <w:tcPr>
            <w:tcW w:w="991" w:type="dxa"/>
          </w:tcPr>
          <w:p w:rsidR="007A139A" w:rsidRDefault="007A139A">
            <w:pPr>
              <w:pStyle w:val="ConsPlusNormal"/>
              <w:jc w:val="center"/>
            </w:pPr>
            <w:r>
              <w:t>1.16</w:t>
            </w:r>
          </w:p>
        </w:tc>
        <w:tc>
          <w:tcPr>
            <w:tcW w:w="8050" w:type="dxa"/>
          </w:tcPr>
          <w:p w:rsidR="007A139A" w:rsidRDefault="007A139A">
            <w:pPr>
              <w:pStyle w:val="ConsPlusNormal"/>
            </w:pPr>
            <w:r>
              <w:t>Мониторы/системы мониторирования анестезиологические/респираторные</w:t>
            </w:r>
          </w:p>
        </w:tc>
      </w:tr>
      <w:tr w:rsidR="007A139A">
        <w:tc>
          <w:tcPr>
            <w:tcW w:w="991" w:type="dxa"/>
          </w:tcPr>
          <w:p w:rsidR="007A139A" w:rsidRDefault="007A139A">
            <w:pPr>
              <w:pStyle w:val="ConsPlusNormal"/>
              <w:jc w:val="center"/>
            </w:pPr>
            <w:r>
              <w:t>1.17</w:t>
            </w:r>
          </w:p>
        </w:tc>
        <w:tc>
          <w:tcPr>
            <w:tcW w:w="8050" w:type="dxa"/>
          </w:tcPr>
          <w:p w:rsidR="007A139A" w:rsidRDefault="007A139A">
            <w:pPr>
              <w:pStyle w:val="ConsPlusNormal"/>
            </w:pPr>
            <w:r>
              <w:t>Наборы анестезиологические</w:t>
            </w:r>
          </w:p>
        </w:tc>
      </w:tr>
      <w:tr w:rsidR="007A139A">
        <w:tc>
          <w:tcPr>
            <w:tcW w:w="991" w:type="dxa"/>
          </w:tcPr>
          <w:p w:rsidR="007A139A" w:rsidRDefault="007A139A">
            <w:pPr>
              <w:pStyle w:val="ConsPlusNormal"/>
              <w:jc w:val="center"/>
            </w:pPr>
            <w:r>
              <w:t>1.18</w:t>
            </w:r>
          </w:p>
        </w:tc>
        <w:tc>
          <w:tcPr>
            <w:tcW w:w="8050" w:type="dxa"/>
          </w:tcPr>
          <w:p w:rsidR="007A139A" w:rsidRDefault="007A139A">
            <w:pPr>
              <w:pStyle w:val="ConsPlusNormal"/>
            </w:pPr>
            <w:r>
              <w:t>Оборудование для подведения анестезиологических и респираторных газов</w:t>
            </w:r>
          </w:p>
        </w:tc>
      </w:tr>
      <w:tr w:rsidR="007A139A">
        <w:tc>
          <w:tcPr>
            <w:tcW w:w="991" w:type="dxa"/>
          </w:tcPr>
          <w:p w:rsidR="007A139A" w:rsidRDefault="007A139A">
            <w:pPr>
              <w:pStyle w:val="ConsPlusNormal"/>
              <w:jc w:val="center"/>
            </w:pPr>
            <w:r>
              <w:t>1.19</w:t>
            </w:r>
          </w:p>
        </w:tc>
        <w:tc>
          <w:tcPr>
            <w:tcW w:w="8050" w:type="dxa"/>
          </w:tcPr>
          <w:p w:rsidR="007A139A" w:rsidRDefault="007A139A">
            <w:pPr>
              <w:pStyle w:val="ConsPlusNormal"/>
            </w:pPr>
            <w:r>
              <w:t>Оксиметры и сопутствующие изделия</w:t>
            </w:r>
          </w:p>
        </w:tc>
      </w:tr>
      <w:tr w:rsidR="007A139A">
        <w:tc>
          <w:tcPr>
            <w:tcW w:w="991" w:type="dxa"/>
          </w:tcPr>
          <w:p w:rsidR="007A139A" w:rsidRDefault="007A139A">
            <w:pPr>
              <w:pStyle w:val="ConsPlusNormal"/>
              <w:jc w:val="center"/>
            </w:pPr>
            <w:r>
              <w:t>1.20</w:t>
            </w:r>
          </w:p>
        </w:tc>
        <w:tc>
          <w:tcPr>
            <w:tcW w:w="8050" w:type="dxa"/>
          </w:tcPr>
          <w:p w:rsidR="007A139A" w:rsidRDefault="007A139A">
            <w:pPr>
              <w:pStyle w:val="ConsPlusNormal"/>
            </w:pPr>
            <w:r>
              <w:t>Очистители воздуха</w:t>
            </w:r>
          </w:p>
        </w:tc>
      </w:tr>
      <w:tr w:rsidR="007A139A">
        <w:tc>
          <w:tcPr>
            <w:tcW w:w="991" w:type="dxa"/>
          </w:tcPr>
          <w:p w:rsidR="007A139A" w:rsidRDefault="007A139A">
            <w:pPr>
              <w:pStyle w:val="ConsPlusNormal"/>
              <w:jc w:val="center"/>
            </w:pPr>
            <w:r>
              <w:t>1.21</w:t>
            </w:r>
          </w:p>
        </w:tc>
        <w:tc>
          <w:tcPr>
            <w:tcW w:w="8050" w:type="dxa"/>
          </w:tcPr>
          <w:p w:rsidR="007A139A" w:rsidRDefault="007A139A">
            <w:pPr>
              <w:pStyle w:val="ConsPlusNormal"/>
            </w:pPr>
            <w:r>
              <w:t>Пульмонологические катетеры</w:t>
            </w:r>
          </w:p>
        </w:tc>
      </w:tr>
      <w:tr w:rsidR="007A139A">
        <w:tc>
          <w:tcPr>
            <w:tcW w:w="991" w:type="dxa"/>
          </w:tcPr>
          <w:p w:rsidR="007A139A" w:rsidRDefault="007A139A">
            <w:pPr>
              <w:pStyle w:val="ConsPlusNormal"/>
              <w:jc w:val="center"/>
            </w:pPr>
            <w:r>
              <w:t>1.22</w:t>
            </w:r>
          </w:p>
        </w:tc>
        <w:tc>
          <w:tcPr>
            <w:tcW w:w="8050" w:type="dxa"/>
          </w:tcPr>
          <w:p w:rsidR="007A139A" w:rsidRDefault="007A139A">
            <w:pPr>
              <w:pStyle w:val="ConsPlusNormal"/>
            </w:pPr>
            <w:r>
              <w:t>Системы вентиляции легких и сопутствующие изделия</w:t>
            </w:r>
          </w:p>
        </w:tc>
      </w:tr>
      <w:tr w:rsidR="007A139A">
        <w:tc>
          <w:tcPr>
            <w:tcW w:w="991" w:type="dxa"/>
          </w:tcPr>
          <w:p w:rsidR="007A139A" w:rsidRDefault="007A139A">
            <w:pPr>
              <w:pStyle w:val="ConsPlusNormal"/>
              <w:jc w:val="center"/>
            </w:pPr>
            <w:r>
              <w:t>1.23</w:t>
            </w:r>
          </w:p>
        </w:tc>
        <w:tc>
          <w:tcPr>
            <w:tcW w:w="8050" w:type="dxa"/>
          </w:tcPr>
          <w:p w:rsidR="007A139A" w:rsidRDefault="007A139A">
            <w:pPr>
              <w:pStyle w:val="ConsPlusNormal"/>
            </w:pPr>
            <w:r>
              <w:t>Стенты бронхиальные</w:t>
            </w:r>
          </w:p>
        </w:tc>
      </w:tr>
      <w:tr w:rsidR="007A139A">
        <w:tc>
          <w:tcPr>
            <w:tcW w:w="991" w:type="dxa"/>
          </w:tcPr>
          <w:p w:rsidR="007A139A" w:rsidRDefault="007A139A">
            <w:pPr>
              <w:pStyle w:val="ConsPlusNormal"/>
              <w:jc w:val="center"/>
            </w:pPr>
            <w:r>
              <w:t>1.24</w:t>
            </w:r>
          </w:p>
        </w:tc>
        <w:tc>
          <w:tcPr>
            <w:tcW w:w="8050" w:type="dxa"/>
          </w:tcPr>
          <w:p w:rsidR="007A139A" w:rsidRDefault="007A139A">
            <w:pPr>
              <w:pStyle w:val="ConsPlusNormal"/>
            </w:pPr>
            <w:r>
              <w:t>Стетоскопы пищеводные</w:t>
            </w:r>
          </w:p>
        </w:tc>
      </w:tr>
      <w:tr w:rsidR="007A139A">
        <w:tc>
          <w:tcPr>
            <w:tcW w:w="991" w:type="dxa"/>
          </w:tcPr>
          <w:p w:rsidR="007A139A" w:rsidRDefault="007A139A">
            <w:pPr>
              <w:pStyle w:val="ConsPlusNormal"/>
              <w:jc w:val="center"/>
            </w:pPr>
            <w:r>
              <w:t>1.25</w:t>
            </w:r>
          </w:p>
        </w:tc>
        <w:tc>
          <w:tcPr>
            <w:tcW w:w="8050" w:type="dxa"/>
          </w:tcPr>
          <w:p w:rsidR="007A139A" w:rsidRDefault="007A139A">
            <w:pPr>
              <w:pStyle w:val="ConsPlusNormal"/>
            </w:pPr>
            <w:r>
              <w:t>Устройства систем искусственной вентиляции</w:t>
            </w:r>
          </w:p>
        </w:tc>
      </w:tr>
      <w:tr w:rsidR="007A139A">
        <w:tc>
          <w:tcPr>
            <w:tcW w:w="991" w:type="dxa"/>
          </w:tcPr>
          <w:p w:rsidR="007A139A" w:rsidRDefault="007A139A">
            <w:pPr>
              <w:pStyle w:val="ConsPlusNormal"/>
              <w:jc w:val="center"/>
            </w:pPr>
            <w:r>
              <w:t>1.26</w:t>
            </w:r>
          </w:p>
        </w:tc>
        <w:tc>
          <w:tcPr>
            <w:tcW w:w="8050" w:type="dxa"/>
          </w:tcPr>
          <w:p w:rsidR="007A139A" w:rsidRDefault="007A139A">
            <w:pPr>
              <w:pStyle w:val="ConsPlusNormal"/>
            </w:pPr>
            <w:r>
              <w:t>Прочие анестезиологические и респираторные медицинские изделия</w:t>
            </w:r>
          </w:p>
        </w:tc>
      </w:tr>
      <w:tr w:rsidR="007A139A">
        <w:tc>
          <w:tcPr>
            <w:tcW w:w="991" w:type="dxa"/>
          </w:tcPr>
          <w:p w:rsidR="007A139A" w:rsidRDefault="007A139A">
            <w:pPr>
              <w:pStyle w:val="ConsPlusNormal"/>
              <w:jc w:val="center"/>
              <w:outlineLvl w:val="2"/>
            </w:pPr>
            <w:r>
              <w:t>2</w:t>
            </w:r>
          </w:p>
        </w:tc>
        <w:tc>
          <w:tcPr>
            <w:tcW w:w="8050" w:type="dxa"/>
          </w:tcPr>
          <w:p w:rsidR="007A139A" w:rsidRDefault="007A139A">
            <w:pPr>
              <w:pStyle w:val="ConsPlusNormal"/>
              <w:jc w:val="center"/>
            </w:pPr>
            <w:r>
              <w:t>Вспомогательные и общебольничные медицинские изделия</w:t>
            </w:r>
          </w:p>
        </w:tc>
      </w:tr>
      <w:tr w:rsidR="007A139A">
        <w:tc>
          <w:tcPr>
            <w:tcW w:w="991" w:type="dxa"/>
          </w:tcPr>
          <w:p w:rsidR="007A139A" w:rsidRDefault="007A139A">
            <w:pPr>
              <w:pStyle w:val="ConsPlusNormal"/>
              <w:jc w:val="center"/>
            </w:pPr>
            <w:r>
              <w:t>2.1</w:t>
            </w:r>
          </w:p>
        </w:tc>
        <w:tc>
          <w:tcPr>
            <w:tcW w:w="8050" w:type="dxa"/>
          </w:tcPr>
          <w:p w:rsidR="007A139A" w:rsidRDefault="007A139A">
            <w:pPr>
              <w:pStyle w:val="ConsPlusNormal"/>
            </w:pPr>
            <w:r>
              <w:t>Бахилы медицинские</w:t>
            </w:r>
          </w:p>
        </w:tc>
      </w:tr>
      <w:tr w:rsidR="007A139A">
        <w:tc>
          <w:tcPr>
            <w:tcW w:w="991" w:type="dxa"/>
          </w:tcPr>
          <w:p w:rsidR="007A139A" w:rsidRDefault="007A139A">
            <w:pPr>
              <w:pStyle w:val="ConsPlusNormal"/>
              <w:jc w:val="center"/>
            </w:pPr>
            <w:r>
              <w:t>2.2</w:t>
            </w:r>
          </w:p>
        </w:tc>
        <w:tc>
          <w:tcPr>
            <w:tcW w:w="8050" w:type="dxa"/>
          </w:tcPr>
          <w:p w:rsidR="007A139A" w:rsidRDefault="007A139A">
            <w:pPr>
              <w:pStyle w:val="ConsPlusNormal"/>
            </w:pPr>
            <w:r>
              <w:t>Ванны медицинские</w:t>
            </w:r>
          </w:p>
        </w:tc>
      </w:tr>
      <w:tr w:rsidR="007A139A">
        <w:tc>
          <w:tcPr>
            <w:tcW w:w="991" w:type="dxa"/>
          </w:tcPr>
          <w:p w:rsidR="007A139A" w:rsidRDefault="007A139A">
            <w:pPr>
              <w:pStyle w:val="ConsPlusNormal"/>
              <w:jc w:val="center"/>
            </w:pPr>
            <w:r>
              <w:t>2.3</w:t>
            </w:r>
          </w:p>
        </w:tc>
        <w:tc>
          <w:tcPr>
            <w:tcW w:w="8050" w:type="dxa"/>
          </w:tcPr>
          <w:p w:rsidR="007A139A" w:rsidRDefault="007A139A">
            <w:pPr>
              <w:pStyle w:val="ConsPlusNormal"/>
            </w:pPr>
            <w:r>
              <w:t>Держатели предметных стекол</w:t>
            </w:r>
          </w:p>
        </w:tc>
      </w:tr>
      <w:tr w:rsidR="007A139A">
        <w:tc>
          <w:tcPr>
            <w:tcW w:w="991" w:type="dxa"/>
          </w:tcPr>
          <w:p w:rsidR="007A139A" w:rsidRDefault="007A139A">
            <w:pPr>
              <w:pStyle w:val="ConsPlusNormal"/>
              <w:jc w:val="center"/>
            </w:pPr>
            <w:r>
              <w:t>2.4</w:t>
            </w:r>
          </w:p>
        </w:tc>
        <w:tc>
          <w:tcPr>
            <w:tcW w:w="8050" w:type="dxa"/>
          </w:tcPr>
          <w:p w:rsidR="007A139A" w:rsidRDefault="007A139A">
            <w:pPr>
              <w:pStyle w:val="ConsPlusNormal"/>
            </w:pPr>
            <w:r>
              <w:t>Инкубаторы лабораторные</w:t>
            </w:r>
          </w:p>
        </w:tc>
      </w:tr>
      <w:tr w:rsidR="007A139A">
        <w:tc>
          <w:tcPr>
            <w:tcW w:w="991" w:type="dxa"/>
          </w:tcPr>
          <w:p w:rsidR="007A139A" w:rsidRDefault="007A139A">
            <w:pPr>
              <w:pStyle w:val="ConsPlusNormal"/>
              <w:jc w:val="center"/>
            </w:pPr>
            <w:r>
              <w:t>2.5</w:t>
            </w:r>
          </w:p>
        </w:tc>
        <w:tc>
          <w:tcPr>
            <w:tcW w:w="8050" w:type="dxa"/>
          </w:tcPr>
          <w:p w:rsidR="007A139A" w:rsidRDefault="007A139A">
            <w:pPr>
              <w:pStyle w:val="ConsPlusNormal"/>
            </w:pPr>
            <w:r>
              <w:t>Инфузионные насосы и сопутствующие изделия</w:t>
            </w:r>
          </w:p>
        </w:tc>
      </w:tr>
      <w:tr w:rsidR="007A139A">
        <w:tc>
          <w:tcPr>
            <w:tcW w:w="991" w:type="dxa"/>
          </w:tcPr>
          <w:p w:rsidR="007A139A" w:rsidRDefault="007A139A">
            <w:pPr>
              <w:pStyle w:val="ConsPlusNormal"/>
              <w:jc w:val="center"/>
            </w:pPr>
            <w:r>
              <w:t>2.6</w:t>
            </w:r>
          </w:p>
        </w:tc>
        <w:tc>
          <w:tcPr>
            <w:tcW w:w="8050" w:type="dxa"/>
          </w:tcPr>
          <w:p w:rsidR="007A139A" w:rsidRDefault="007A139A">
            <w:pPr>
              <w:pStyle w:val="ConsPlusNormal"/>
            </w:pPr>
            <w:r>
              <w:t>Инъекторы лекарственных средств/вакцин</w:t>
            </w:r>
          </w:p>
        </w:tc>
      </w:tr>
      <w:tr w:rsidR="007A139A">
        <w:tc>
          <w:tcPr>
            <w:tcW w:w="991" w:type="dxa"/>
          </w:tcPr>
          <w:p w:rsidR="007A139A" w:rsidRDefault="007A139A">
            <w:pPr>
              <w:pStyle w:val="ConsPlusNormal"/>
              <w:jc w:val="center"/>
            </w:pPr>
            <w:r>
              <w:t>2.7</w:t>
            </w:r>
          </w:p>
        </w:tc>
        <w:tc>
          <w:tcPr>
            <w:tcW w:w="8050" w:type="dxa"/>
          </w:tcPr>
          <w:p w:rsidR="007A139A" w:rsidRDefault="007A139A">
            <w:pPr>
              <w:pStyle w:val="ConsPlusNormal"/>
            </w:pPr>
            <w:r>
              <w:t>Камеры лабораторные</w:t>
            </w:r>
          </w:p>
        </w:tc>
      </w:tr>
      <w:tr w:rsidR="007A139A">
        <w:tc>
          <w:tcPr>
            <w:tcW w:w="991" w:type="dxa"/>
          </w:tcPr>
          <w:p w:rsidR="007A139A" w:rsidRDefault="007A139A">
            <w:pPr>
              <w:pStyle w:val="ConsPlusNormal"/>
              <w:jc w:val="center"/>
            </w:pPr>
            <w:r>
              <w:t>2.8</w:t>
            </w:r>
          </w:p>
        </w:tc>
        <w:tc>
          <w:tcPr>
            <w:tcW w:w="8050" w:type="dxa"/>
          </w:tcPr>
          <w:p w:rsidR="007A139A" w:rsidRDefault="007A139A">
            <w:pPr>
              <w:pStyle w:val="ConsPlusNormal"/>
            </w:pPr>
            <w:r>
              <w:t>Комплексы передвижные медицинские</w:t>
            </w:r>
          </w:p>
        </w:tc>
      </w:tr>
      <w:tr w:rsidR="007A139A">
        <w:tc>
          <w:tcPr>
            <w:tcW w:w="991" w:type="dxa"/>
          </w:tcPr>
          <w:p w:rsidR="007A139A" w:rsidRDefault="007A139A">
            <w:pPr>
              <w:pStyle w:val="ConsPlusNormal"/>
              <w:jc w:val="center"/>
            </w:pPr>
            <w:r>
              <w:t>2.9</w:t>
            </w:r>
          </w:p>
        </w:tc>
        <w:tc>
          <w:tcPr>
            <w:tcW w:w="8050" w:type="dxa"/>
          </w:tcPr>
          <w:p w:rsidR="007A139A" w:rsidRDefault="007A139A">
            <w:pPr>
              <w:pStyle w:val="ConsPlusNormal"/>
            </w:pPr>
            <w:r>
              <w:t>Консоли/системы подвода коммуникаций</w:t>
            </w:r>
          </w:p>
        </w:tc>
      </w:tr>
      <w:tr w:rsidR="007A139A">
        <w:tc>
          <w:tcPr>
            <w:tcW w:w="991" w:type="dxa"/>
          </w:tcPr>
          <w:p w:rsidR="007A139A" w:rsidRDefault="007A139A">
            <w:pPr>
              <w:pStyle w:val="ConsPlusNormal"/>
              <w:jc w:val="center"/>
            </w:pPr>
            <w:r>
              <w:t>2.10</w:t>
            </w:r>
          </w:p>
        </w:tc>
        <w:tc>
          <w:tcPr>
            <w:tcW w:w="8050" w:type="dxa"/>
          </w:tcPr>
          <w:p w:rsidR="007A139A" w:rsidRDefault="007A139A">
            <w:pPr>
              <w:pStyle w:val="ConsPlusNormal"/>
            </w:pPr>
            <w:r>
              <w:t>Контейнеры опасных медицинских отходов</w:t>
            </w:r>
          </w:p>
        </w:tc>
      </w:tr>
      <w:tr w:rsidR="007A139A">
        <w:tc>
          <w:tcPr>
            <w:tcW w:w="991" w:type="dxa"/>
          </w:tcPr>
          <w:p w:rsidR="007A139A" w:rsidRDefault="007A139A">
            <w:pPr>
              <w:pStyle w:val="ConsPlusNormal"/>
              <w:jc w:val="center"/>
            </w:pPr>
            <w:r>
              <w:t>2.11</w:t>
            </w:r>
          </w:p>
        </w:tc>
        <w:tc>
          <w:tcPr>
            <w:tcW w:w="8050" w:type="dxa"/>
          </w:tcPr>
          <w:p w:rsidR="007A139A" w:rsidRDefault="007A139A">
            <w:pPr>
              <w:pStyle w:val="ConsPlusNormal"/>
            </w:pPr>
            <w:r>
              <w:t>Кровати медицинские и сопутствующие изделия</w:t>
            </w:r>
          </w:p>
        </w:tc>
      </w:tr>
      <w:tr w:rsidR="007A139A">
        <w:tc>
          <w:tcPr>
            <w:tcW w:w="991" w:type="dxa"/>
          </w:tcPr>
          <w:p w:rsidR="007A139A" w:rsidRDefault="007A139A">
            <w:pPr>
              <w:pStyle w:val="ConsPlusNormal"/>
              <w:jc w:val="center"/>
            </w:pPr>
            <w:r>
              <w:t>2.12</w:t>
            </w:r>
          </w:p>
        </w:tc>
        <w:tc>
          <w:tcPr>
            <w:tcW w:w="8050" w:type="dxa"/>
          </w:tcPr>
          <w:p w:rsidR="007A139A" w:rsidRDefault="007A139A">
            <w:pPr>
              <w:pStyle w:val="ConsPlusNormal"/>
            </w:pPr>
            <w:r>
              <w:t>Ламинарные системы</w:t>
            </w:r>
          </w:p>
        </w:tc>
      </w:tr>
      <w:tr w:rsidR="007A139A">
        <w:tc>
          <w:tcPr>
            <w:tcW w:w="991" w:type="dxa"/>
          </w:tcPr>
          <w:p w:rsidR="007A139A" w:rsidRDefault="007A139A">
            <w:pPr>
              <w:pStyle w:val="ConsPlusNormal"/>
              <w:jc w:val="center"/>
            </w:pPr>
            <w:r>
              <w:t>2.13</w:t>
            </w:r>
          </w:p>
        </w:tc>
        <w:tc>
          <w:tcPr>
            <w:tcW w:w="8050" w:type="dxa"/>
          </w:tcPr>
          <w:p w:rsidR="007A139A" w:rsidRDefault="007A139A">
            <w:pPr>
              <w:pStyle w:val="ConsPlusNormal"/>
            </w:pPr>
            <w:r>
              <w:t>Ланцеты</w:t>
            </w:r>
          </w:p>
        </w:tc>
      </w:tr>
      <w:tr w:rsidR="007A139A">
        <w:tc>
          <w:tcPr>
            <w:tcW w:w="991" w:type="dxa"/>
          </w:tcPr>
          <w:p w:rsidR="007A139A" w:rsidRDefault="007A139A">
            <w:pPr>
              <w:pStyle w:val="ConsPlusNormal"/>
              <w:jc w:val="center"/>
            </w:pPr>
            <w:r>
              <w:t>2.14</w:t>
            </w:r>
          </w:p>
        </w:tc>
        <w:tc>
          <w:tcPr>
            <w:tcW w:w="8050" w:type="dxa"/>
          </w:tcPr>
          <w:p w:rsidR="007A139A" w:rsidRDefault="007A139A">
            <w:pPr>
              <w:pStyle w:val="ConsPlusNormal"/>
            </w:pPr>
            <w:r>
              <w:t>Матрасы медицинские и сопутствующие изделия</w:t>
            </w:r>
          </w:p>
        </w:tc>
      </w:tr>
      <w:tr w:rsidR="007A139A">
        <w:tc>
          <w:tcPr>
            <w:tcW w:w="991" w:type="dxa"/>
          </w:tcPr>
          <w:p w:rsidR="007A139A" w:rsidRDefault="007A139A">
            <w:pPr>
              <w:pStyle w:val="ConsPlusNormal"/>
              <w:jc w:val="center"/>
            </w:pPr>
            <w:r>
              <w:t>2.15</w:t>
            </w:r>
          </w:p>
        </w:tc>
        <w:tc>
          <w:tcPr>
            <w:tcW w:w="8050" w:type="dxa"/>
          </w:tcPr>
          <w:p w:rsidR="007A139A" w:rsidRDefault="007A139A">
            <w:pPr>
              <w:pStyle w:val="ConsPlusNormal"/>
            </w:pPr>
            <w:r>
              <w:t>Мебель медицинская</w:t>
            </w:r>
          </w:p>
        </w:tc>
      </w:tr>
      <w:tr w:rsidR="007A139A">
        <w:tc>
          <w:tcPr>
            <w:tcW w:w="991" w:type="dxa"/>
          </w:tcPr>
          <w:p w:rsidR="007A139A" w:rsidRDefault="007A139A">
            <w:pPr>
              <w:pStyle w:val="ConsPlusNormal"/>
              <w:jc w:val="center"/>
            </w:pPr>
            <w:r>
              <w:t>2.16</w:t>
            </w:r>
          </w:p>
        </w:tc>
        <w:tc>
          <w:tcPr>
            <w:tcW w:w="8050" w:type="dxa"/>
          </w:tcPr>
          <w:p w:rsidR="007A139A" w:rsidRDefault="007A139A">
            <w:pPr>
              <w:pStyle w:val="ConsPlusNormal"/>
            </w:pPr>
            <w:r>
              <w:t>Мешки медицинские для прачечной</w:t>
            </w:r>
          </w:p>
        </w:tc>
      </w:tr>
      <w:tr w:rsidR="007A139A">
        <w:tc>
          <w:tcPr>
            <w:tcW w:w="991" w:type="dxa"/>
          </w:tcPr>
          <w:p w:rsidR="007A139A" w:rsidRDefault="007A139A">
            <w:pPr>
              <w:pStyle w:val="ConsPlusNormal"/>
              <w:jc w:val="center"/>
            </w:pPr>
            <w:r>
              <w:t>2.17</w:t>
            </w:r>
          </w:p>
        </w:tc>
        <w:tc>
          <w:tcPr>
            <w:tcW w:w="8050" w:type="dxa"/>
          </w:tcPr>
          <w:p w:rsidR="007A139A" w:rsidRDefault="007A139A">
            <w:pPr>
              <w:pStyle w:val="ConsPlusNormal"/>
            </w:pPr>
            <w:r>
              <w:t>Моющие машины</w:t>
            </w:r>
          </w:p>
        </w:tc>
      </w:tr>
      <w:tr w:rsidR="007A139A">
        <w:tc>
          <w:tcPr>
            <w:tcW w:w="991" w:type="dxa"/>
          </w:tcPr>
          <w:p w:rsidR="007A139A" w:rsidRDefault="007A139A">
            <w:pPr>
              <w:pStyle w:val="ConsPlusNormal"/>
              <w:jc w:val="center"/>
            </w:pPr>
            <w:r>
              <w:t>2.18</w:t>
            </w:r>
          </w:p>
        </w:tc>
        <w:tc>
          <w:tcPr>
            <w:tcW w:w="8050" w:type="dxa"/>
          </w:tcPr>
          <w:p w:rsidR="007A139A" w:rsidRDefault="007A139A">
            <w:pPr>
              <w:pStyle w:val="ConsPlusNormal"/>
            </w:pPr>
            <w:r>
              <w:t>Наборы для подкожных инъекций</w:t>
            </w:r>
          </w:p>
        </w:tc>
      </w:tr>
      <w:tr w:rsidR="007A139A">
        <w:tc>
          <w:tcPr>
            <w:tcW w:w="991" w:type="dxa"/>
          </w:tcPr>
          <w:p w:rsidR="007A139A" w:rsidRDefault="007A139A">
            <w:pPr>
              <w:pStyle w:val="ConsPlusNormal"/>
              <w:jc w:val="center"/>
            </w:pPr>
            <w:r>
              <w:t>2.19</w:t>
            </w:r>
          </w:p>
        </w:tc>
        <w:tc>
          <w:tcPr>
            <w:tcW w:w="8050" w:type="dxa"/>
          </w:tcPr>
          <w:p w:rsidR="007A139A" w:rsidRDefault="007A139A">
            <w:pPr>
              <w:pStyle w:val="ConsPlusNormal"/>
            </w:pPr>
            <w:r>
              <w:t>Носилки</w:t>
            </w:r>
          </w:p>
        </w:tc>
      </w:tr>
      <w:tr w:rsidR="007A139A">
        <w:tc>
          <w:tcPr>
            <w:tcW w:w="991" w:type="dxa"/>
          </w:tcPr>
          <w:p w:rsidR="007A139A" w:rsidRDefault="007A139A">
            <w:pPr>
              <w:pStyle w:val="ConsPlusNormal"/>
              <w:jc w:val="center"/>
            </w:pPr>
            <w:r>
              <w:t>2.20</w:t>
            </w:r>
          </w:p>
        </w:tc>
        <w:tc>
          <w:tcPr>
            <w:tcW w:w="8050" w:type="dxa"/>
          </w:tcPr>
          <w:p w:rsidR="007A139A" w:rsidRDefault="007A139A">
            <w:pPr>
              <w:pStyle w:val="ConsPlusNormal"/>
            </w:pPr>
            <w:r>
              <w:t>Носки/стельки медицинские</w:t>
            </w:r>
          </w:p>
        </w:tc>
      </w:tr>
      <w:tr w:rsidR="007A139A">
        <w:tc>
          <w:tcPr>
            <w:tcW w:w="991" w:type="dxa"/>
          </w:tcPr>
          <w:p w:rsidR="007A139A" w:rsidRDefault="007A139A">
            <w:pPr>
              <w:pStyle w:val="ConsPlusNormal"/>
              <w:jc w:val="center"/>
            </w:pPr>
            <w:r>
              <w:t>2.21</w:t>
            </w:r>
          </w:p>
        </w:tc>
        <w:tc>
          <w:tcPr>
            <w:tcW w:w="8050" w:type="dxa"/>
          </w:tcPr>
          <w:p w:rsidR="007A139A" w:rsidRDefault="007A139A">
            <w:pPr>
              <w:pStyle w:val="ConsPlusNormal"/>
            </w:pPr>
            <w:r>
              <w:t>Ограничители/фиксаторы медицинские</w:t>
            </w:r>
          </w:p>
        </w:tc>
      </w:tr>
      <w:tr w:rsidR="007A139A">
        <w:tc>
          <w:tcPr>
            <w:tcW w:w="991" w:type="dxa"/>
          </w:tcPr>
          <w:p w:rsidR="007A139A" w:rsidRDefault="007A139A">
            <w:pPr>
              <w:pStyle w:val="ConsPlusNormal"/>
              <w:jc w:val="center"/>
            </w:pPr>
            <w:r>
              <w:t>2.22</w:t>
            </w:r>
          </w:p>
        </w:tc>
        <w:tc>
          <w:tcPr>
            <w:tcW w:w="8050" w:type="dxa"/>
          </w:tcPr>
          <w:p w:rsidR="007A139A" w:rsidRDefault="007A139A">
            <w:pPr>
              <w:pStyle w:val="ConsPlusNormal"/>
            </w:pPr>
            <w:r>
              <w:t>Одеяла медицинские</w:t>
            </w:r>
          </w:p>
        </w:tc>
      </w:tr>
      <w:tr w:rsidR="007A139A">
        <w:tc>
          <w:tcPr>
            <w:tcW w:w="991" w:type="dxa"/>
          </w:tcPr>
          <w:p w:rsidR="007A139A" w:rsidRDefault="007A139A">
            <w:pPr>
              <w:pStyle w:val="ConsPlusNormal"/>
              <w:jc w:val="center"/>
            </w:pPr>
            <w:r>
              <w:t>2.23</w:t>
            </w:r>
          </w:p>
        </w:tc>
        <w:tc>
          <w:tcPr>
            <w:tcW w:w="8050" w:type="dxa"/>
          </w:tcPr>
          <w:p w:rsidR="007A139A" w:rsidRDefault="007A139A">
            <w:pPr>
              <w:pStyle w:val="ConsPlusNormal"/>
            </w:pPr>
            <w:r>
              <w:t>Операционные столы универсальные</w:t>
            </w:r>
          </w:p>
        </w:tc>
      </w:tr>
      <w:tr w:rsidR="007A139A">
        <w:tc>
          <w:tcPr>
            <w:tcW w:w="991" w:type="dxa"/>
          </w:tcPr>
          <w:p w:rsidR="007A139A" w:rsidRDefault="007A139A">
            <w:pPr>
              <w:pStyle w:val="ConsPlusNormal"/>
              <w:jc w:val="center"/>
            </w:pPr>
            <w:r>
              <w:t>2.24</w:t>
            </w:r>
          </w:p>
        </w:tc>
        <w:tc>
          <w:tcPr>
            <w:tcW w:w="8050" w:type="dxa"/>
          </w:tcPr>
          <w:p w:rsidR="007A139A" w:rsidRDefault="007A139A">
            <w:pPr>
              <w:pStyle w:val="ConsPlusNormal"/>
            </w:pPr>
            <w:r>
              <w:t>Осветители операционные</w:t>
            </w:r>
          </w:p>
        </w:tc>
      </w:tr>
      <w:tr w:rsidR="007A139A">
        <w:tc>
          <w:tcPr>
            <w:tcW w:w="991" w:type="dxa"/>
          </w:tcPr>
          <w:p w:rsidR="007A139A" w:rsidRDefault="007A139A">
            <w:pPr>
              <w:pStyle w:val="ConsPlusNormal"/>
              <w:jc w:val="center"/>
            </w:pPr>
            <w:r>
              <w:t>2.25</w:t>
            </w:r>
          </w:p>
        </w:tc>
        <w:tc>
          <w:tcPr>
            <w:tcW w:w="8050" w:type="dxa"/>
          </w:tcPr>
          <w:p w:rsidR="007A139A" w:rsidRDefault="007A139A">
            <w:pPr>
              <w:pStyle w:val="ConsPlusNormal"/>
            </w:pPr>
            <w:r>
              <w:t>Перчатки медицинские</w:t>
            </w:r>
          </w:p>
        </w:tc>
      </w:tr>
      <w:tr w:rsidR="007A139A">
        <w:tc>
          <w:tcPr>
            <w:tcW w:w="991" w:type="dxa"/>
          </w:tcPr>
          <w:p w:rsidR="007A139A" w:rsidRDefault="007A139A">
            <w:pPr>
              <w:pStyle w:val="ConsPlusNormal"/>
              <w:jc w:val="center"/>
            </w:pPr>
            <w:r>
              <w:t>2.26</w:t>
            </w:r>
          </w:p>
        </w:tc>
        <w:tc>
          <w:tcPr>
            <w:tcW w:w="8050" w:type="dxa"/>
          </w:tcPr>
          <w:p w:rsidR="007A139A" w:rsidRDefault="007A139A">
            <w:pPr>
              <w:pStyle w:val="ConsPlusNormal"/>
            </w:pPr>
            <w:r>
              <w:t>Печи медицинские</w:t>
            </w:r>
          </w:p>
        </w:tc>
      </w:tr>
      <w:tr w:rsidR="007A139A">
        <w:tc>
          <w:tcPr>
            <w:tcW w:w="991" w:type="dxa"/>
          </w:tcPr>
          <w:p w:rsidR="007A139A" w:rsidRDefault="007A139A">
            <w:pPr>
              <w:pStyle w:val="ConsPlusNormal"/>
              <w:jc w:val="center"/>
            </w:pPr>
            <w:r>
              <w:t>2.27</w:t>
            </w:r>
          </w:p>
        </w:tc>
        <w:tc>
          <w:tcPr>
            <w:tcW w:w="8050" w:type="dxa"/>
          </w:tcPr>
          <w:p w:rsidR="007A139A" w:rsidRDefault="007A139A">
            <w:pPr>
              <w:pStyle w:val="ConsPlusNormal"/>
            </w:pPr>
            <w:r>
              <w:t>Пипетки и сопутствующие изделия</w:t>
            </w:r>
          </w:p>
        </w:tc>
      </w:tr>
      <w:tr w:rsidR="007A139A">
        <w:tc>
          <w:tcPr>
            <w:tcW w:w="991" w:type="dxa"/>
          </w:tcPr>
          <w:p w:rsidR="007A139A" w:rsidRDefault="007A139A">
            <w:pPr>
              <w:pStyle w:val="ConsPlusNormal"/>
              <w:jc w:val="center"/>
            </w:pPr>
            <w:r>
              <w:t>2.28</w:t>
            </w:r>
          </w:p>
        </w:tc>
        <w:tc>
          <w:tcPr>
            <w:tcW w:w="8050" w:type="dxa"/>
          </w:tcPr>
          <w:p w:rsidR="007A139A" w:rsidRDefault="007A139A">
            <w:pPr>
              <w:pStyle w:val="ConsPlusNormal"/>
            </w:pPr>
            <w:r>
              <w:t>Подушки медицинские</w:t>
            </w:r>
          </w:p>
        </w:tc>
      </w:tr>
      <w:tr w:rsidR="007A139A">
        <w:tc>
          <w:tcPr>
            <w:tcW w:w="991" w:type="dxa"/>
          </w:tcPr>
          <w:p w:rsidR="007A139A" w:rsidRDefault="007A139A">
            <w:pPr>
              <w:pStyle w:val="ConsPlusNormal"/>
              <w:jc w:val="center"/>
            </w:pPr>
            <w:r>
              <w:t>2.29</w:t>
            </w:r>
          </w:p>
        </w:tc>
        <w:tc>
          <w:tcPr>
            <w:tcW w:w="8050" w:type="dxa"/>
          </w:tcPr>
          <w:p w:rsidR="007A139A" w:rsidRDefault="007A139A">
            <w:pPr>
              <w:pStyle w:val="ConsPlusNormal"/>
            </w:pPr>
            <w:r>
              <w:t>Покрывала медицинских столов</w:t>
            </w:r>
          </w:p>
        </w:tc>
      </w:tr>
      <w:tr w:rsidR="007A139A">
        <w:tc>
          <w:tcPr>
            <w:tcW w:w="991" w:type="dxa"/>
          </w:tcPr>
          <w:p w:rsidR="007A139A" w:rsidRDefault="007A139A">
            <w:pPr>
              <w:pStyle w:val="ConsPlusNormal"/>
              <w:jc w:val="center"/>
            </w:pPr>
            <w:r>
              <w:t>2.30</w:t>
            </w:r>
          </w:p>
        </w:tc>
        <w:tc>
          <w:tcPr>
            <w:tcW w:w="8050" w:type="dxa"/>
          </w:tcPr>
          <w:p w:rsidR="007A139A" w:rsidRDefault="007A139A">
            <w:pPr>
              <w:pStyle w:val="ConsPlusNormal"/>
            </w:pPr>
            <w:r>
              <w:t>Полотенца медицинские и сопутствующие изделия</w:t>
            </w:r>
          </w:p>
        </w:tc>
      </w:tr>
      <w:tr w:rsidR="007A139A">
        <w:tc>
          <w:tcPr>
            <w:tcW w:w="991" w:type="dxa"/>
          </w:tcPr>
          <w:p w:rsidR="007A139A" w:rsidRDefault="007A139A">
            <w:pPr>
              <w:pStyle w:val="ConsPlusNormal"/>
              <w:jc w:val="center"/>
            </w:pPr>
            <w:r>
              <w:t>2.31</w:t>
            </w:r>
          </w:p>
        </w:tc>
        <w:tc>
          <w:tcPr>
            <w:tcW w:w="8050" w:type="dxa"/>
          </w:tcPr>
          <w:p w:rsidR="007A139A" w:rsidRDefault="007A139A">
            <w:pPr>
              <w:pStyle w:val="ConsPlusNormal"/>
            </w:pPr>
            <w:r>
              <w:t>Прокладки для молочной железы</w:t>
            </w:r>
          </w:p>
        </w:tc>
      </w:tr>
      <w:tr w:rsidR="007A139A">
        <w:tc>
          <w:tcPr>
            <w:tcW w:w="991" w:type="dxa"/>
          </w:tcPr>
          <w:p w:rsidR="007A139A" w:rsidRDefault="007A139A">
            <w:pPr>
              <w:pStyle w:val="ConsPlusNormal"/>
              <w:jc w:val="center"/>
            </w:pPr>
            <w:r>
              <w:t>2.32</w:t>
            </w:r>
          </w:p>
        </w:tc>
        <w:tc>
          <w:tcPr>
            <w:tcW w:w="8050" w:type="dxa"/>
          </w:tcPr>
          <w:p w:rsidR="007A139A" w:rsidRDefault="007A139A">
            <w:pPr>
              <w:pStyle w:val="ConsPlusNormal"/>
            </w:pPr>
            <w:r>
              <w:t>Размельчители медицинских отходов</w:t>
            </w:r>
          </w:p>
        </w:tc>
      </w:tr>
      <w:tr w:rsidR="007A139A">
        <w:tc>
          <w:tcPr>
            <w:tcW w:w="991" w:type="dxa"/>
          </w:tcPr>
          <w:p w:rsidR="007A139A" w:rsidRDefault="007A139A">
            <w:pPr>
              <w:pStyle w:val="ConsPlusNormal"/>
              <w:jc w:val="center"/>
            </w:pPr>
            <w:r>
              <w:t>2.33</w:t>
            </w:r>
          </w:p>
        </w:tc>
        <w:tc>
          <w:tcPr>
            <w:tcW w:w="8050" w:type="dxa"/>
          </w:tcPr>
          <w:p w:rsidR="007A139A" w:rsidRDefault="007A139A">
            <w:pPr>
              <w:pStyle w:val="ConsPlusNormal"/>
            </w:pPr>
            <w:r>
              <w:t>Раковины/мойки медицинские</w:t>
            </w:r>
          </w:p>
        </w:tc>
      </w:tr>
      <w:tr w:rsidR="007A139A">
        <w:tc>
          <w:tcPr>
            <w:tcW w:w="991" w:type="dxa"/>
          </w:tcPr>
          <w:p w:rsidR="007A139A" w:rsidRDefault="007A139A">
            <w:pPr>
              <w:pStyle w:val="ConsPlusNormal"/>
              <w:jc w:val="center"/>
            </w:pPr>
            <w:r>
              <w:t>2.34</w:t>
            </w:r>
          </w:p>
        </w:tc>
        <w:tc>
          <w:tcPr>
            <w:tcW w:w="8050" w:type="dxa"/>
          </w:tcPr>
          <w:p w:rsidR="007A139A" w:rsidRDefault="007A139A">
            <w:pPr>
              <w:pStyle w:val="ConsPlusNormal"/>
            </w:pPr>
            <w:r>
              <w:t>Растворы/газы для санитарной обработки/обслуживания медицинских изделий и сопутствующие изделия</w:t>
            </w:r>
          </w:p>
        </w:tc>
      </w:tr>
      <w:tr w:rsidR="007A139A">
        <w:tc>
          <w:tcPr>
            <w:tcW w:w="991" w:type="dxa"/>
          </w:tcPr>
          <w:p w:rsidR="007A139A" w:rsidRDefault="007A139A">
            <w:pPr>
              <w:pStyle w:val="ConsPlusNormal"/>
              <w:jc w:val="center"/>
            </w:pPr>
            <w:r>
              <w:t>2.35</w:t>
            </w:r>
          </w:p>
        </w:tc>
        <w:tc>
          <w:tcPr>
            <w:tcW w:w="8050" w:type="dxa"/>
          </w:tcPr>
          <w:p w:rsidR="007A139A" w:rsidRDefault="007A139A">
            <w:pPr>
              <w:pStyle w:val="ConsPlusNormal"/>
            </w:pPr>
            <w:r>
              <w:t>Роторы центрифужные</w:t>
            </w:r>
          </w:p>
        </w:tc>
      </w:tr>
      <w:tr w:rsidR="007A139A">
        <w:tc>
          <w:tcPr>
            <w:tcW w:w="991" w:type="dxa"/>
          </w:tcPr>
          <w:p w:rsidR="007A139A" w:rsidRDefault="007A139A">
            <w:pPr>
              <w:pStyle w:val="ConsPlusNormal"/>
              <w:jc w:val="center"/>
            </w:pPr>
            <w:r>
              <w:t>2.36</w:t>
            </w:r>
          </w:p>
        </w:tc>
        <w:tc>
          <w:tcPr>
            <w:tcW w:w="8050" w:type="dxa"/>
          </w:tcPr>
          <w:p w:rsidR="007A139A" w:rsidRDefault="007A139A">
            <w:pPr>
              <w:pStyle w:val="ConsPlusNormal"/>
            </w:pPr>
            <w:r>
              <w:t>Системы ионофореза и сопутствующие изделия</w:t>
            </w:r>
          </w:p>
        </w:tc>
      </w:tr>
      <w:tr w:rsidR="007A139A">
        <w:tc>
          <w:tcPr>
            <w:tcW w:w="991" w:type="dxa"/>
          </w:tcPr>
          <w:p w:rsidR="007A139A" w:rsidRDefault="007A139A">
            <w:pPr>
              <w:pStyle w:val="ConsPlusNormal"/>
              <w:jc w:val="center"/>
            </w:pPr>
            <w:r>
              <w:t>2.37</w:t>
            </w:r>
          </w:p>
        </w:tc>
        <w:tc>
          <w:tcPr>
            <w:tcW w:w="8050" w:type="dxa"/>
          </w:tcPr>
          <w:p w:rsidR="007A139A" w:rsidRDefault="007A139A">
            <w:pPr>
              <w:pStyle w:val="ConsPlusNormal"/>
            </w:pPr>
            <w:r>
              <w:t>Системы мониторинга уровня глюкозы и сопутствующие изделия</w:t>
            </w:r>
          </w:p>
        </w:tc>
      </w:tr>
      <w:tr w:rsidR="007A139A">
        <w:tc>
          <w:tcPr>
            <w:tcW w:w="991" w:type="dxa"/>
          </w:tcPr>
          <w:p w:rsidR="007A139A" w:rsidRDefault="007A139A">
            <w:pPr>
              <w:pStyle w:val="ConsPlusNormal"/>
              <w:jc w:val="center"/>
            </w:pPr>
            <w:r>
              <w:t>2.38</w:t>
            </w:r>
          </w:p>
        </w:tc>
        <w:tc>
          <w:tcPr>
            <w:tcW w:w="8050" w:type="dxa"/>
          </w:tcPr>
          <w:p w:rsidR="007A139A" w:rsidRDefault="007A139A">
            <w:pPr>
              <w:pStyle w:val="ConsPlusNormal"/>
            </w:pPr>
            <w:r>
              <w:t>Системы операционных столов</w:t>
            </w:r>
          </w:p>
        </w:tc>
      </w:tr>
      <w:tr w:rsidR="007A139A">
        <w:tc>
          <w:tcPr>
            <w:tcW w:w="991" w:type="dxa"/>
          </w:tcPr>
          <w:p w:rsidR="007A139A" w:rsidRDefault="007A139A">
            <w:pPr>
              <w:pStyle w:val="ConsPlusNormal"/>
              <w:jc w:val="center"/>
            </w:pPr>
            <w:r>
              <w:t>2.39</w:t>
            </w:r>
          </w:p>
        </w:tc>
        <w:tc>
          <w:tcPr>
            <w:tcW w:w="8050" w:type="dxa"/>
          </w:tcPr>
          <w:p w:rsidR="007A139A" w:rsidRDefault="007A139A">
            <w:pPr>
              <w:pStyle w:val="ConsPlusNormal"/>
            </w:pPr>
            <w:r>
              <w:t>Системы подъема/перемещения пациентов</w:t>
            </w:r>
          </w:p>
        </w:tc>
      </w:tr>
      <w:tr w:rsidR="007A139A">
        <w:tc>
          <w:tcPr>
            <w:tcW w:w="991" w:type="dxa"/>
          </w:tcPr>
          <w:p w:rsidR="007A139A" w:rsidRDefault="007A139A">
            <w:pPr>
              <w:pStyle w:val="ConsPlusNormal"/>
              <w:jc w:val="center"/>
            </w:pPr>
            <w:r>
              <w:t>2.40</w:t>
            </w:r>
          </w:p>
        </w:tc>
        <w:tc>
          <w:tcPr>
            <w:tcW w:w="8050" w:type="dxa"/>
          </w:tcPr>
          <w:p w:rsidR="007A139A" w:rsidRDefault="007A139A">
            <w:pPr>
              <w:pStyle w:val="ConsPlusNormal"/>
            </w:pPr>
            <w:r>
              <w:t>Системы тепловой/криотерапии и сопутствующие изделия</w:t>
            </w:r>
          </w:p>
        </w:tc>
      </w:tr>
      <w:tr w:rsidR="007A139A">
        <w:tc>
          <w:tcPr>
            <w:tcW w:w="991" w:type="dxa"/>
          </w:tcPr>
          <w:p w:rsidR="007A139A" w:rsidRDefault="007A139A">
            <w:pPr>
              <w:pStyle w:val="ConsPlusNormal"/>
              <w:jc w:val="center"/>
            </w:pPr>
            <w:r>
              <w:t>2.41</w:t>
            </w:r>
          </w:p>
        </w:tc>
        <w:tc>
          <w:tcPr>
            <w:tcW w:w="8050" w:type="dxa"/>
          </w:tcPr>
          <w:p w:rsidR="007A139A" w:rsidRDefault="007A139A">
            <w:pPr>
              <w:pStyle w:val="ConsPlusNormal"/>
            </w:pPr>
            <w:r>
              <w:t>Сосуды/контейнеры медицинские широкогорлые</w:t>
            </w:r>
          </w:p>
        </w:tc>
      </w:tr>
      <w:tr w:rsidR="007A139A">
        <w:tc>
          <w:tcPr>
            <w:tcW w:w="991" w:type="dxa"/>
          </w:tcPr>
          <w:p w:rsidR="007A139A" w:rsidRDefault="007A139A">
            <w:pPr>
              <w:pStyle w:val="ConsPlusNormal"/>
              <w:jc w:val="center"/>
            </w:pPr>
            <w:r>
              <w:t>2.42</w:t>
            </w:r>
          </w:p>
        </w:tc>
        <w:tc>
          <w:tcPr>
            <w:tcW w:w="8050" w:type="dxa"/>
          </w:tcPr>
          <w:p w:rsidR="007A139A" w:rsidRDefault="007A139A">
            <w:pPr>
              <w:pStyle w:val="ConsPlusNormal"/>
            </w:pPr>
            <w:r>
              <w:t>Стерилизаторы и сопутствующие изделия</w:t>
            </w:r>
          </w:p>
        </w:tc>
      </w:tr>
      <w:tr w:rsidR="007A139A">
        <w:tc>
          <w:tcPr>
            <w:tcW w:w="991" w:type="dxa"/>
          </w:tcPr>
          <w:p w:rsidR="007A139A" w:rsidRDefault="007A139A">
            <w:pPr>
              <w:pStyle w:val="ConsPlusNormal"/>
              <w:jc w:val="center"/>
            </w:pPr>
            <w:r>
              <w:t>2.43</w:t>
            </w:r>
          </w:p>
        </w:tc>
        <w:tc>
          <w:tcPr>
            <w:tcW w:w="8050" w:type="dxa"/>
          </w:tcPr>
          <w:p w:rsidR="007A139A" w:rsidRDefault="007A139A">
            <w:pPr>
              <w:pStyle w:val="ConsPlusNormal"/>
            </w:pPr>
            <w:r>
              <w:t>Стойки/держатели для инфузионных растворов и сопутствующие изделия</w:t>
            </w:r>
          </w:p>
        </w:tc>
      </w:tr>
      <w:tr w:rsidR="007A139A">
        <w:tc>
          <w:tcPr>
            <w:tcW w:w="991" w:type="dxa"/>
          </w:tcPr>
          <w:p w:rsidR="007A139A" w:rsidRDefault="007A139A">
            <w:pPr>
              <w:pStyle w:val="ConsPlusNormal"/>
              <w:jc w:val="center"/>
            </w:pPr>
            <w:r>
              <w:t>2.44</w:t>
            </w:r>
          </w:p>
        </w:tc>
        <w:tc>
          <w:tcPr>
            <w:tcW w:w="8050" w:type="dxa"/>
          </w:tcPr>
          <w:p w:rsidR="007A139A" w:rsidRDefault="007A139A">
            <w:pPr>
              <w:pStyle w:val="ConsPlusNormal"/>
            </w:pPr>
            <w:r>
              <w:t>Стойки/штативы медицинские</w:t>
            </w:r>
          </w:p>
        </w:tc>
      </w:tr>
      <w:tr w:rsidR="007A139A">
        <w:tc>
          <w:tcPr>
            <w:tcW w:w="991" w:type="dxa"/>
          </w:tcPr>
          <w:p w:rsidR="007A139A" w:rsidRDefault="007A139A">
            <w:pPr>
              <w:pStyle w:val="ConsPlusNormal"/>
              <w:jc w:val="center"/>
            </w:pPr>
            <w:r>
              <w:t>2.45</w:t>
            </w:r>
          </w:p>
        </w:tc>
        <w:tc>
          <w:tcPr>
            <w:tcW w:w="8050" w:type="dxa"/>
          </w:tcPr>
          <w:p w:rsidR="007A139A" w:rsidRDefault="007A139A">
            <w:pPr>
              <w:pStyle w:val="ConsPlusNormal"/>
            </w:pPr>
            <w:r>
              <w:t>Столы смотровые/терапевтические</w:t>
            </w:r>
          </w:p>
        </w:tc>
      </w:tr>
      <w:tr w:rsidR="007A139A">
        <w:tc>
          <w:tcPr>
            <w:tcW w:w="991" w:type="dxa"/>
          </w:tcPr>
          <w:p w:rsidR="007A139A" w:rsidRDefault="007A139A">
            <w:pPr>
              <w:pStyle w:val="ConsPlusNormal"/>
              <w:jc w:val="center"/>
            </w:pPr>
            <w:r>
              <w:t>2.46</w:t>
            </w:r>
          </w:p>
        </w:tc>
        <w:tc>
          <w:tcPr>
            <w:tcW w:w="8050" w:type="dxa"/>
          </w:tcPr>
          <w:p w:rsidR="007A139A" w:rsidRDefault="007A139A">
            <w:pPr>
              <w:pStyle w:val="ConsPlusNormal"/>
            </w:pPr>
            <w:r>
              <w:t>Тележки медицинские</w:t>
            </w:r>
          </w:p>
        </w:tc>
      </w:tr>
      <w:tr w:rsidR="007A139A">
        <w:tc>
          <w:tcPr>
            <w:tcW w:w="991" w:type="dxa"/>
          </w:tcPr>
          <w:p w:rsidR="007A139A" w:rsidRDefault="007A139A">
            <w:pPr>
              <w:pStyle w:val="ConsPlusNormal"/>
              <w:jc w:val="center"/>
            </w:pPr>
            <w:r>
              <w:t>2.47</w:t>
            </w:r>
          </w:p>
        </w:tc>
        <w:tc>
          <w:tcPr>
            <w:tcW w:w="8050" w:type="dxa"/>
          </w:tcPr>
          <w:p w:rsidR="007A139A" w:rsidRDefault="007A139A">
            <w:pPr>
              <w:pStyle w:val="ConsPlusNormal"/>
            </w:pPr>
            <w:r>
              <w:t>Термометры медицинские</w:t>
            </w:r>
          </w:p>
        </w:tc>
      </w:tr>
      <w:tr w:rsidR="007A139A">
        <w:tc>
          <w:tcPr>
            <w:tcW w:w="991" w:type="dxa"/>
          </w:tcPr>
          <w:p w:rsidR="007A139A" w:rsidRDefault="007A139A">
            <w:pPr>
              <w:pStyle w:val="ConsPlusNormal"/>
              <w:jc w:val="center"/>
            </w:pPr>
            <w:r>
              <w:t>2.48</w:t>
            </w:r>
          </w:p>
        </w:tc>
        <w:tc>
          <w:tcPr>
            <w:tcW w:w="8050" w:type="dxa"/>
          </w:tcPr>
          <w:p w:rsidR="007A139A" w:rsidRDefault="007A139A">
            <w:pPr>
              <w:pStyle w:val="ConsPlusNormal"/>
            </w:pPr>
            <w:r>
              <w:t>Транспортеры</w:t>
            </w:r>
          </w:p>
        </w:tc>
      </w:tr>
      <w:tr w:rsidR="007A139A">
        <w:tc>
          <w:tcPr>
            <w:tcW w:w="991" w:type="dxa"/>
          </w:tcPr>
          <w:p w:rsidR="007A139A" w:rsidRDefault="007A139A">
            <w:pPr>
              <w:pStyle w:val="ConsPlusNormal"/>
              <w:jc w:val="center"/>
            </w:pPr>
            <w:r>
              <w:t>2.49</w:t>
            </w:r>
          </w:p>
        </w:tc>
        <w:tc>
          <w:tcPr>
            <w:tcW w:w="8050" w:type="dxa"/>
          </w:tcPr>
          <w:p w:rsidR="007A139A" w:rsidRDefault="007A139A">
            <w:pPr>
              <w:pStyle w:val="ConsPlusNormal"/>
            </w:pPr>
            <w:r>
              <w:t>Устройства позиционирования пациентов</w:t>
            </w:r>
          </w:p>
        </w:tc>
      </w:tr>
      <w:tr w:rsidR="007A139A">
        <w:tc>
          <w:tcPr>
            <w:tcW w:w="991" w:type="dxa"/>
          </w:tcPr>
          <w:p w:rsidR="007A139A" w:rsidRDefault="007A139A">
            <w:pPr>
              <w:pStyle w:val="ConsPlusNormal"/>
              <w:jc w:val="center"/>
            </w:pPr>
            <w:r>
              <w:t>2.50</w:t>
            </w:r>
          </w:p>
        </w:tc>
        <w:tc>
          <w:tcPr>
            <w:tcW w:w="8050" w:type="dxa"/>
          </w:tcPr>
          <w:p w:rsidR="007A139A" w:rsidRDefault="007A139A">
            <w:pPr>
              <w:pStyle w:val="ConsPlusNormal"/>
            </w:pPr>
            <w:r>
              <w:t>Халаты медицинские</w:t>
            </w:r>
          </w:p>
        </w:tc>
      </w:tr>
      <w:tr w:rsidR="007A139A">
        <w:tc>
          <w:tcPr>
            <w:tcW w:w="991" w:type="dxa"/>
          </w:tcPr>
          <w:p w:rsidR="007A139A" w:rsidRDefault="007A139A">
            <w:pPr>
              <w:pStyle w:val="ConsPlusNormal"/>
              <w:jc w:val="center"/>
            </w:pPr>
            <w:r>
              <w:t>2.51</w:t>
            </w:r>
          </w:p>
        </w:tc>
        <w:tc>
          <w:tcPr>
            <w:tcW w:w="8050" w:type="dxa"/>
          </w:tcPr>
          <w:p w:rsidR="007A139A" w:rsidRDefault="007A139A">
            <w:pPr>
              <w:pStyle w:val="ConsPlusNormal"/>
            </w:pPr>
            <w:r>
              <w:t>Холодильные/морозильные камеры и сопутствующие изделия</w:t>
            </w:r>
          </w:p>
        </w:tc>
      </w:tr>
      <w:tr w:rsidR="007A139A">
        <w:tc>
          <w:tcPr>
            <w:tcW w:w="991" w:type="dxa"/>
          </w:tcPr>
          <w:p w:rsidR="007A139A" w:rsidRDefault="007A139A">
            <w:pPr>
              <w:pStyle w:val="ConsPlusNormal"/>
              <w:jc w:val="center"/>
            </w:pPr>
            <w:r>
              <w:t>2.52</w:t>
            </w:r>
          </w:p>
        </w:tc>
        <w:tc>
          <w:tcPr>
            <w:tcW w:w="8050" w:type="dxa"/>
          </w:tcPr>
          <w:p w:rsidR="007A139A" w:rsidRDefault="007A139A">
            <w:pPr>
              <w:pStyle w:val="ConsPlusNormal"/>
            </w:pPr>
            <w:r>
              <w:t>Центрифуги медицинские</w:t>
            </w:r>
          </w:p>
        </w:tc>
      </w:tr>
      <w:tr w:rsidR="007A139A">
        <w:tc>
          <w:tcPr>
            <w:tcW w:w="991" w:type="dxa"/>
          </w:tcPr>
          <w:p w:rsidR="007A139A" w:rsidRDefault="007A139A">
            <w:pPr>
              <w:pStyle w:val="ConsPlusNormal"/>
              <w:jc w:val="center"/>
            </w:pPr>
            <w:r>
              <w:t>2.53</w:t>
            </w:r>
          </w:p>
        </w:tc>
        <w:tc>
          <w:tcPr>
            <w:tcW w:w="8050" w:type="dxa"/>
          </w:tcPr>
          <w:p w:rsidR="007A139A" w:rsidRDefault="007A139A">
            <w:pPr>
              <w:pStyle w:val="ConsPlusNormal"/>
            </w:pPr>
            <w:r>
              <w:t>Чехлы медицинские</w:t>
            </w:r>
          </w:p>
        </w:tc>
      </w:tr>
      <w:tr w:rsidR="007A139A">
        <w:tc>
          <w:tcPr>
            <w:tcW w:w="991" w:type="dxa"/>
          </w:tcPr>
          <w:p w:rsidR="007A139A" w:rsidRDefault="007A139A">
            <w:pPr>
              <w:pStyle w:val="ConsPlusNormal"/>
              <w:jc w:val="center"/>
            </w:pPr>
            <w:r>
              <w:t>2.54</w:t>
            </w:r>
          </w:p>
        </w:tc>
        <w:tc>
          <w:tcPr>
            <w:tcW w:w="8050" w:type="dxa"/>
          </w:tcPr>
          <w:p w:rsidR="007A139A" w:rsidRDefault="007A139A">
            <w:pPr>
              <w:pStyle w:val="ConsPlusNormal"/>
            </w:pPr>
            <w:r>
              <w:t>Шкафы/боксы медицинские</w:t>
            </w:r>
          </w:p>
        </w:tc>
      </w:tr>
      <w:tr w:rsidR="007A139A">
        <w:tc>
          <w:tcPr>
            <w:tcW w:w="991" w:type="dxa"/>
          </w:tcPr>
          <w:p w:rsidR="007A139A" w:rsidRDefault="007A139A">
            <w:pPr>
              <w:pStyle w:val="ConsPlusNormal"/>
              <w:jc w:val="center"/>
            </w:pPr>
            <w:r>
              <w:t>2.55</w:t>
            </w:r>
          </w:p>
        </w:tc>
        <w:tc>
          <w:tcPr>
            <w:tcW w:w="8050" w:type="dxa"/>
          </w:tcPr>
          <w:p w:rsidR="007A139A" w:rsidRDefault="007A139A">
            <w:pPr>
              <w:pStyle w:val="ConsPlusNormal"/>
            </w:pPr>
            <w:r>
              <w:t>Щетки/губки для предоперационной обработки рук и сопутствующие изделия</w:t>
            </w:r>
          </w:p>
        </w:tc>
      </w:tr>
      <w:tr w:rsidR="007A139A">
        <w:tc>
          <w:tcPr>
            <w:tcW w:w="991" w:type="dxa"/>
          </w:tcPr>
          <w:p w:rsidR="007A139A" w:rsidRDefault="007A139A">
            <w:pPr>
              <w:pStyle w:val="ConsPlusNormal"/>
              <w:jc w:val="center"/>
            </w:pPr>
            <w:r>
              <w:t>2.56</w:t>
            </w:r>
          </w:p>
        </w:tc>
        <w:tc>
          <w:tcPr>
            <w:tcW w:w="8050" w:type="dxa"/>
          </w:tcPr>
          <w:p w:rsidR="007A139A" w:rsidRDefault="007A139A">
            <w:pPr>
              <w:pStyle w:val="ConsPlusNormal"/>
            </w:pPr>
            <w:r>
              <w:t>Прочие вспомогательные и общебольничные медицинские изделия</w:t>
            </w:r>
          </w:p>
        </w:tc>
      </w:tr>
      <w:tr w:rsidR="007A139A">
        <w:tc>
          <w:tcPr>
            <w:tcW w:w="991" w:type="dxa"/>
          </w:tcPr>
          <w:p w:rsidR="007A139A" w:rsidRDefault="007A139A">
            <w:pPr>
              <w:pStyle w:val="ConsPlusNormal"/>
              <w:jc w:val="center"/>
              <w:outlineLvl w:val="2"/>
            </w:pPr>
            <w:r>
              <w:t>3</w:t>
            </w:r>
          </w:p>
        </w:tc>
        <w:tc>
          <w:tcPr>
            <w:tcW w:w="8050" w:type="dxa"/>
          </w:tcPr>
          <w:p w:rsidR="007A139A" w:rsidRDefault="007A139A">
            <w:pPr>
              <w:pStyle w:val="ConsPlusNormal"/>
              <w:jc w:val="center"/>
            </w:pPr>
            <w:r>
              <w:t>Гастроэнтерологические медицинские изделия</w:t>
            </w:r>
          </w:p>
        </w:tc>
      </w:tr>
      <w:tr w:rsidR="007A139A">
        <w:tc>
          <w:tcPr>
            <w:tcW w:w="991" w:type="dxa"/>
          </w:tcPr>
          <w:p w:rsidR="007A139A" w:rsidRDefault="007A139A">
            <w:pPr>
              <w:pStyle w:val="ConsPlusNormal"/>
              <w:jc w:val="center"/>
            </w:pPr>
            <w:r>
              <w:t>3.1</w:t>
            </w:r>
          </w:p>
        </w:tc>
        <w:tc>
          <w:tcPr>
            <w:tcW w:w="8050" w:type="dxa"/>
          </w:tcPr>
          <w:p w:rsidR="007A139A" w:rsidRDefault="007A139A">
            <w:pPr>
              <w:pStyle w:val="ConsPlusNormal"/>
            </w:pPr>
            <w:r>
              <w:t>Анализаторы физиологических параметров гастроэнтерологические</w:t>
            </w:r>
          </w:p>
        </w:tc>
      </w:tr>
      <w:tr w:rsidR="007A139A">
        <w:tc>
          <w:tcPr>
            <w:tcW w:w="991" w:type="dxa"/>
          </w:tcPr>
          <w:p w:rsidR="007A139A" w:rsidRDefault="007A139A">
            <w:pPr>
              <w:pStyle w:val="ConsPlusNormal"/>
              <w:jc w:val="center"/>
            </w:pPr>
            <w:r>
              <w:t>3.2</w:t>
            </w:r>
          </w:p>
        </w:tc>
        <w:tc>
          <w:tcPr>
            <w:tcW w:w="8050" w:type="dxa"/>
          </w:tcPr>
          <w:p w:rsidR="007A139A" w:rsidRDefault="007A139A">
            <w:pPr>
              <w:pStyle w:val="ConsPlusNormal"/>
            </w:pPr>
            <w:r>
              <w:t>Детоксиканты гастроэнтерологические</w:t>
            </w:r>
          </w:p>
        </w:tc>
      </w:tr>
      <w:tr w:rsidR="007A139A">
        <w:tc>
          <w:tcPr>
            <w:tcW w:w="991" w:type="dxa"/>
          </w:tcPr>
          <w:p w:rsidR="007A139A" w:rsidRDefault="007A139A">
            <w:pPr>
              <w:pStyle w:val="ConsPlusNormal"/>
              <w:jc w:val="center"/>
            </w:pPr>
            <w:r>
              <w:t>3.3</w:t>
            </w:r>
          </w:p>
        </w:tc>
        <w:tc>
          <w:tcPr>
            <w:tcW w:w="8050" w:type="dxa"/>
          </w:tcPr>
          <w:p w:rsidR="007A139A" w:rsidRDefault="007A139A">
            <w:pPr>
              <w:pStyle w:val="ConsPlusNormal"/>
            </w:pPr>
            <w:r>
              <w:t>Иглы для пневмоперитонеума</w:t>
            </w:r>
          </w:p>
        </w:tc>
      </w:tr>
      <w:tr w:rsidR="007A139A">
        <w:tc>
          <w:tcPr>
            <w:tcW w:w="991" w:type="dxa"/>
          </w:tcPr>
          <w:p w:rsidR="007A139A" w:rsidRDefault="007A139A">
            <w:pPr>
              <w:pStyle w:val="ConsPlusNormal"/>
              <w:jc w:val="center"/>
            </w:pPr>
            <w:r>
              <w:t>3.4</w:t>
            </w:r>
          </w:p>
        </w:tc>
        <w:tc>
          <w:tcPr>
            <w:tcW w:w="8050" w:type="dxa"/>
          </w:tcPr>
          <w:p w:rsidR="007A139A" w:rsidRDefault="007A139A">
            <w:pPr>
              <w:pStyle w:val="ConsPlusNormal"/>
            </w:pPr>
            <w:r>
              <w:t>Ингибиторы всасывания питательных веществ</w:t>
            </w:r>
          </w:p>
        </w:tc>
      </w:tr>
      <w:tr w:rsidR="007A139A">
        <w:tc>
          <w:tcPr>
            <w:tcW w:w="991" w:type="dxa"/>
          </w:tcPr>
          <w:p w:rsidR="007A139A" w:rsidRDefault="007A139A">
            <w:pPr>
              <w:pStyle w:val="ConsPlusNormal"/>
              <w:jc w:val="center"/>
            </w:pPr>
            <w:r>
              <w:t>3.5</w:t>
            </w:r>
          </w:p>
        </w:tc>
        <w:tc>
          <w:tcPr>
            <w:tcW w:w="8050" w:type="dxa"/>
          </w:tcPr>
          <w:p w:rsidR="007A139A" w:rsidRDefault="007A139A">
            <w:pPr>
              <w:pStyle w:val="ConsPlusNormal"/>
            </w:pPr>
            <w:r>
              <w:t>Катетеры гастроэнтерологические и сопутствующие изделия</w:t>
            </w:r>
          </w:p>
        </w:tc>
      </w:tr>
      <w:tr w:rsidR="007A139A">
        <w:tc>
          <w:tcPr>
            <w:tcW w:w="991" w:type="dxa"/>
          </w:tcPr>
          <w:p w:rsidR="007A139A" w:rsidRDefault="007A139A">
            <w:pPr>
              <w:pStyle w:val="ConsPlusNormal"/>
              <w:jc w:val="center"/>
            </w:pPr>
            <w:r>
              <w:t>3.6</w:t>
            </w:r>
          </w:p>
        </w:tc>
        <w:tc>
          <w:tcPr>
            <w:tcW w:w="8050" w:type="dxa"/>
          </w:tcPr>
          <w:p w:rsidR="007A139A" w:rsidRDefault="007A139A">
            <w:pPr>
              <w:pStyle w:val="ConsPlusNormal"/>
            </w:pPr>
            <w:r>
              <w:t>Катетеры перитонеальные и сопутствующие изделия</w:t>
            </w:r>
          </w:p>
        </w:tc>
      </w:tr>
      <w:tr w:rsidR="007A139A">
        <w:tc>
          <w:tcPr>
            <w:tcW w:w="991" w:type="dxa"/>
          </w:tcPr>
          <w:p w:rsidR="007A139A" w:rsidRDefault="007A139A">
            <w:pPr>
              <w:pStyle w:val="ConsPlusNormal"/>
              <w:jc w:val="center"/>
            </w:pPr>
            <w:r>
              <w:t>3.7</w:t>
            </w:r>
          </w:p>
        </w:tc>
        <w:tc>
          <w:tcPr>
            <w:tcW w:w="8050" w:type="dxa"/>
          </w:tcPr>
          <w:p w:rsidR="007A139A" w:rsidRDefault="007A139A">
            <w:pPr>
              <w:pStyle w:val="ConsPlusNormal"/>
            </w:pPr>
            <w:r>
              <w:t>Мониторы/мониторные системы гастроэнтерологические</w:t>
            </w:r>
          </w:p>
        </w:tc>
      </w:tr>
      <w:tr w:rsidR="007A139A">
        <w:tc>
          <w:tcPr>
            <w:tcW w:w="991" w:type="dxa"/>
          </w:tcPr>
          <w:p w:rsidR="007A139A" w:rsidRDefault="007A139A">
            <w:pPr>
              <w:pStyle w:val="ConsPlusNormal"/>
              <w:jc w:val="center"/>
            </w:pPr>
            <w:r>
              <w:t>3.8</w:t>
            </w:r>
          </w:p>
        </w:tc>
        <w:tc>
          <w:tcPr>
            <w:tcW w:w="8050" w:type="dxa"/>
          </w:tcPr>
          <w:p w:rsidR="007A139A" w:rsidRDefault="007A139A">
            <w:pPr>
              <w:pStyle w:val="ConsPlusNormal"/>
            </w:pPr>
            <w:r>
              <w:t>Операционные столы проктологические</w:t>
            </w:r>
          </w:p>
        </w:tc>
      </w:tr>
      <w:tr w:rsidR="007A139A">
        <w:tc>
          <w:tcPr>
            <w:tcW w:w="991" w:type="dxa"/>
          </w:tcPr>
          <w:p w:rsidR="007A139A" w:rsidRDefault="007A139A">
            <w:pPr>
              <w:pStyle w:val="ConsPlusNormal"/>
              <w:jc w:val="center"/>
            </w:pPr>
            <w:r>
              <w:t>3.9</w:t>
            </w:r>
          </w:p>
        </w:tc>
        <w:tc>
          <w:tcPr>
            <w:tcW w:w="8050" w:type="dxa"/>
          </w:tcPr>
          <w:p w:rsidR="007A139A" w:rsidRDefault="007A139A">
            <w:pPr>
              <w:pStyle w:val="ConsPlusNormal"/>
            </w:pPr>
            <w:r>
              <w:t>Расширители пищевода</w:t>
            </w:r>
          </w:p>
        </w:tc>
      </w:tr>
      <w:tr w:rsidR="007A139A">
        <w:tc>
          <w:tcPr>
            <w:tcW w:w="991" w:type="dxa"/>
          </w:tcPr>
          <w:p w:rsidR="007A139A" w:rsidRDefault="007A139A">
            <w:pPr>
              <w:pStyle w:val="ConsPlusNormal"/>
              <w:jc w:val="center"/>
            </w:pPr>
            <w:r>
              <w:t>3.10</w:t>
            </w:r>
          </w:p>
        </w:tc>
        <w:tc>
          <w:tcPr>
            <w:tcW w:w="8050" w:type="dxa"/>
          </w:tcPr>
          <w:p w:rsidR="007A139A" w:rsidRDefault="007A139A">
            <w:pPr>
              <w:pStyle w:val="ConsPlusNormal"/>
            </w:pPr>
            <w:r>
              <w:t>Рестрикторы желудочные и сопутствующие изделия</w:t>
            </w:r>
          </w:p>
        </w:tc>
      </w:tr>
      <w:tr w:rsidR="007A139A">
        <w:tc>
          <w:tcPr>
            <w:tcW w:w="991" w:type="dxa"/>
          </w:tcPr>
          <w:p w:rsidR="007A139A" w:rsidRDefault="007A139A">
            <w:pPr>
              <w:pStyle w:val="ConsPlusNormal"/>
              <w:jc w:val="center"/>
            </w:pPr>
            <w:r>
              <w:t>3.11</w:t>
            </w:r>
          </w:p>
        </w:tc>
        <w:tc>
          <w:tcPr>
            <w:tcW w:w="8050" w:type="dxa"/>
          </w:tcPr>
          <w:p w:rsidR="007A139A" w:rsidRDefault="007A139A">
            <w:pPr>
              <w:pStyle w:val="ConsPlusNormal"/>
            </w:pPr>
            <w:r>
              <w:t>Стенты билиарные/панкреатические</w:t>
            </w:r>
          </w:p>
        </w:tc>
      </w:tr>
      <w:tr w:rsidR="007A139A">
        <w:tc>
          <w:tcPr>
            <w:tcW w:w="991" w:type="dxa"/>
          </w:tcPr>
          <w:p w:rsidR="007A139A" w:rsidRDefault="007A139A">
            <w:pPr>
              <w:pStyle w:val="ConsPlusNormal"/>
              <w:jc w:val="center"/>
            </w:pPr>
            <w:r>
              <w:t>3.12</w:t>
            </w:r>
          </w:p>
        </w:tc>
        <w:tc>
          <w:tcPr>
            <w:tcW w:w="8050" w:type="dxa"/>
          </w:tcPr>
          <w:p w:rsidR="007A139A" w:rsidRDefault="007A139A">
            <w:pPr>
              <w:pStyle w:val="ConsPlusNormal"/>
            </w:pPr>
            <w:r>
              <w:t>Стенты пищеводные</w:t>
            </w:r>
          </w:p>
        </w:tc>
      </w:tr>
      <w:tr w:rsidR="007A139A">
        <w:tc>
          <w:tcPr>
            <w:tcW w:w="991" w:type="dxa"/>
          </w:tcPr>
          <w:p w:rsidR="007A139A" w:rsidRDefault="007A139A">
            <w:pPr>
              <w:pStyle w:val="ConsPlusNormal"/>
              <w:jc w:val="center"/>
            </w:pPr>
            <w:r>
              <w:t>3.13</w:t>
            </w:r>
          </w:p>
        </w:tc>
        <w:tc>
          <w:tcPr>
            <w:tcW w:w="8050" w:type="dxa"/>
          </w:tcPr>
          <w:p w:rsidR="007A139A" w:rsidRDefault="007A139A">
            <w:pPr>
              <w:pStyle w:val="ConsPlusNormal"/>
            </w:pPr>
            <w:r>
              <w:t>Трубки гастроэнтерологические и сопутствующие изделия</w:t>
            </w:r>
          </w:p>
        </w:tc>
      </w:tr>
      <w:tr w:rsidR="007A139A">
        <w:tc>
          <w:tcPr>
            <w:tcW w:w="991" w:type="dxa"/>
          </w:tcPr>
          <w:p w:rsidR="007A139A" w:rsidRDefault="007A139A">
            <w:pPr>
              <w:pStyle w:val="ConsPlusNormal"/>
              <w:jc w:val="center"/>
            </w:pPr>
            <w:r>
              <w:t>3.14</w:t>
            </w:r>
          </w:p>
        </w:tc>
        <w:tc>
          <w:tcPr>
            <w:tcW w:w="8050" w:type="dxa"/>
          </w:tcPr>
          <w:p w:rsidR="007A139A" w:rsidRDefault="007A139A">
            <w:pPr>
              <w:pStyle w:val="ConsPlusNormal"/>
            </w:pPr>
            <w:r>
              <w:t>Устройства стомирования и сопутствующие изделия</w:t>
            </w:r>
          </w:p>
        </w:tc>
      </w:tr>
      <w:tr w:rsidR="007A139A">
        <w:tc>
          <w:tcPr>
            <w:tcW w:w="991" w:type="dxa"/>
          </w:tcPr>
          <w:p w:rsidR="007A139A" w:rsidRDefault="007A139A">
            <w:pPr>
              <w:pStyle w:val="ConsPlusNormal"/>
              <w:jc w:val="center"/>
            </w:pPr>
            <w:r>
              <w:t>3.15</w:t>
            </w:r>
          </w:p>
        </w:tc>
        <w:tc>
          <w:tcPr>
            <w:tcW w:w="8050" w:type="dxa"/>
          </w:tcPr>
          <w:p w:rsidR="007A139A" w:rsidRDefault="007A139A">
            <w:pPr>
              <w:pStyle w:val="ConsPlusNormal"/>
            </w:pPr>
            <w:r>
              <w:t>Эндоскопы гастроэнтерологические</w:t>
            </w:r>
          </w:p>
        </w:tc>
      </w:tr>
      <w:tr w:rsidR="007A139A">
        <w:tc>
          <w:tcPr>
            <w:tcW w:w="991" w:type="dxa"/>
          </w:tcPr>
          <w:p w:rsidR="007A139A" w:rsidRDefault="007A139A">
            <w:pPr>
              <w:pStyle w:val="ConsPlusNormal"/>
              <w:jc w:val="center"/>
            </w:pPr>
            <w:r>
              <w:t>3.16</w:t>
            </w:r>
          </w:p>
        </w:tc>
        <w:tc>
          <w:tcPr>
            <w:tcW w:w="8050" w:type="dxa"/>
          </w:tcPr>
          <w:p w:rsidR="007A139A" w:rsidRDefault="007A139A">
            <w:pPr>
              <w:pStyle w:val="ConsPlusNormal"/>
            </w:pPr>
            <w:r>
              <w:t>Прочие гастроэнтерологические медицинские изделия</w:t>
            </w:r>
          </w:p>
        </w:tc>
      </w:tr>
      <w:tr w:rsidR="007A139A">
        <w:tc>
          <w:tcPr>
            <w:tcW w:w="991" w:type="dxa"/>
          </w:tcPr>
          <w:p w:rsidR="007A139A" w:rsidRDefault="007A139A">
            <w:pPr>
              <w:pStyle w:val="ConsPlusNormal"/>
              <w:jc w:val="center"/>
              <w:outlineLvl w:val="2"/>
            </w:pPr>
            <w:r>
              <w:t>4</w:t>
            </w:r>
          </w:p>
        </w:tc>
        <w:tc>
          <w:tcPr>
            <w:tcW w:w="8050" w:type="dxa"/>
          </w:tcPr>
          <w:p w:rsidR="007A139A" w:rsidRDefault="007A139A">
            <w:pPr>
              <w:pStyle w:val="ConsPlusNormal"/>
              <w:jc w:val="center"/>
            </w:pPr>
            <w:r>
              <w:t>Медицинские изделия для акушерства и гинекологии</w:t>
            </w:r>
          </w:p>
        </w:tc>
      </w:tr>
      <w:tr w:rsidR="007A139A">
        <w:tc>
          <w:tcPr>
            <w:tcW w:w="991" w:type="dxa"/>
          </w:tcPr>
          <w:p w:rsidR="007A139A" w:rsidRDefault="007A139A">
            <w:pPr>
              <w:pStyle w:val="ConsPlusNormal"/>
              <w:jc w:val="center"/>
            </w:pPr>
            <w:r>
              <w:t>4.1</w:t>
            </w:r>
          </w:p>
        </w:tc>
        <w:tc>
          <w:tcPr>
            <w:tcW w:w="8050" w:type="dxa"/>
          </w:tcPr>
          <w:p w:rsidR="007A139A" w:rsidRDefault="007A139A">
            <w:pPr>
              <w:pStyle w:val="ConsPlusNormal"/>
            </w:pPr>
            <w:r>
              <w:t>Анализаторы физиологических параметров акушерские/гинекологические</w:t>
            </w:r>
          </w:p>
        </w:tc>
      </w:tr>
      <w:tr w:rsidR="007A139A">
        <w:tc>
          <w:tcPr>
            <w:tcW w:w="991" w:type="dxa"/>
          </w:tcPr>
          <w:p w:rsidR="007A139A" w:rsidRDefault="007A139A">
            <w:pPr>
              <w:pStyle w:val="ConsPlusNormal"/>
              <w:jc w:val="center"/>
            </w:pPr>
            <w:r>
              <w:t>4.2</w:t>
            </w:r>
          </w:p>
        </w:tc>
        <w:tc>
          <w:tcPr>
            <w:tcW w:w="8050" w:type="dxa"/>
          </w:tcPr>
          <w:p w:rsidR="007A139A" w:rsidRDefault="007A139A">
            <w:pPr>
              <w:pStyle w:val="ConsPlusNormal"/>
            </w:pPr>
            <w:r>
              <w:t>Зеркала вагинальные</w:t>
            </w:r>
          </w:p>
        </w:tc>
      </w:tr>
      <w:tr w:rsidR="007A139A">
        <w:tc>
          <w:tcPr>
            <w:tcW w:w="991" w:type="dxa"/>
          </w:tcPr>
          <w:p w:rsidR="007A139A" w:rsidRDefault="007A139A">
            <w:pPr>
              <w:pStyle w:val="ConsPlusNormal"/>
              <w:jc w:val="center"/>
            </w:pPr>
            <w:r>
              <w:t>4.3</w:t>
            </w:r>
          </w:p>
        </w:tc>
        <w:tc>
          <w:tcPr>
            <w:tcW w:w="8050" w:type="dxa"/>
          </w:tcPr>
          <w:p w:rsidR="007A139A" w:rsidRDefault="007A139A">
            <w:pPr>
              <w:pStyle w:val="ConsPlusNormal"/>
            </w:pPr>
            <w:r>
              <w:t>Инкубаторы для новорожденных и сопутствующие изделия</w:t>
            </w:r>
          </w:p>
        </w:tc>
      </w:tr>
      <w:tr w:rsidR="007A139A">
        <w:tc>
          <w:tcPr>
            <w:tcW w:w="991" w:type="dxa"/>
          </w:tcPr>
          <w:p w:rsidR="007A139A" w:rsidRDefault="007A139A">
            <w:pPr>
              <w:pStyle w:val="ConsPlusNormal"/>
              <w:jc w:val="center"/>
            </w:pPr>
            <w:r>
              <w:t>4.4</w:t>
            </w:r>
          </w:p>
        </w:tc>
        <w:tc>
          <w:tcPr>
            <w:tcW w:w="8050" w:type="dxa"/>
          </w:tcPr>
          <w:p w:rsidR="007A139A" w:rsidRDefault="007A139A">
            <w:pPr>
              <w:pStyle w:val="ConsPlusNormal"/>
            </w:pPr>
            <w:r>
              <w:t>Катетеры внутриматочные и сопутствующие изделия</w:t>
            </w:r>
          </w:p>
        </w:tc>
      </w:tr>
      <w:tr w:rsidR="007A139A">
        <w:tc>
          <w:tcPr>
            <w:tcW w:w="991" w:type="dxa"/>
          </w:tcPr>
          <w:p w:rsidR="007A139A" w:rsidRDefault="007A139A">
            <w:pPr>
              <w:pStyle w:val="ConsPlusNormal"/>
              <w:jc w:val="center"/>
            </w:pPr>
            <w:r>
              <w:t>4.5</w:t>
            </w:r>
          </w:p>
        </w:tc>
        <w:tc>
          <w:tcPr>
            <w:tcW w:w="8050" w:type="dxa"/>
          </w:tcPr>
          <w:p w:rsidR="007A139A" w:rsidRDefault="007A139A">
            <w:pPr>
              <w:pStyle w:val="ConsPlusNormal"/>
            </w:pPr>
            <w:r>
              <w:t>Колпачки цервикальные</w:t>
            </w:r>
          </w:p>
        </w:tc>
      </w:tr>
      <w:tr w:rsidR="007A139A">
        <w:tc>
          <w:tcPr>
            <w:tcW w:w="991" w:type="dxa"/>
          </w:tcPr>
          <w:p w:rsidR="007A139A" w:rsidRDefault="007A139A">
            <w:pPr>
              <w:pStyle w:val="ConsPlusNormal"/>
              <w:jc w:val="center"/>
            </w:pPr>
            <w:r>
              <w:t>4.6</w:t>
            </w:r>
          </w:p>
        </w:tc>
        <w:tc>
          <w:tcPr>
            <w:tcW w:w="8050" w:type="dxa"/>
          </w:tcPr>
          <w:p w:rsidR="007A139A" w:rsidRDefault="007A139A">
            <w:pPr>
              <w:pStyle w:val="ConsPlusNormal"/>
            </w:pPr>
            <w:r>
              <w:t>Контрацептивы внутриматочные</w:t>
            </w:r>
          </w:p>
        </w:tc>
      </w:tr>
      <w:tr w:rsidR="007A139A">
        <w:tc>
          <w:tcPr>
            <w:tcW w:w="991" w:type="dxa"/>
          </w:tcPr>
          <w:p w:rsidR="007A139A" w:rsidRDefault="007A139A">
            <w:pPr>
              <w:pStyle w:val="ConsPlusNormal"/>
              <w:jc w:val="center"/>
            </w:pPr>
            <w:r>
              <w:t>4.7</w:t>
            </w:r>
          </w:p>
        </w:tc>
        <w:tc>
          <w:tcPr>
            <w:tcW w:w="8050" w:type="dxa"/>
          </w:tcPr>
          <w:p w:rsidR="007A139A" w:rsidRDefault="007A139A">
            <w:pPr>
              <w:pStyle w:val="ConsPlusNormal"/>
            </w:pPr>
            <w:r>
              <w:t>Мониторы/системы мониторирования акушерские</w:t>
            </w:r>
          </w:p>
        </w:tc>
      </w:tr>
      <w:tr w:rsidR="007A139A">
        <w:tc>
          <w:tcPr>
            <w:tcW w:w="991" w:type="dxa"/>
          </w:tcPr>
          <w:p w:rsidR="007A139A" w:rsidRDefault="007A139A">
            <w:pPr>
              <w:pStyle w:val="ConsPlusNormal"/>
              <w:jc w:val="center"/>
            </w:pPr>
            <w:r>
              <w:t>4.8</w:t>
            </w:r>
          </w:p>
        </w:tc>
        <w:tc>
          <w:tcPr>
            <w:tcW w:w="8050" w:type="dxa"/>
          </w:tcPr>
          <w:p w:rsidR="007A139A" w:rsidRDefault="007A139A">
            <w:pPr>
              <w:pStyle w:val="ConsPlusNormal"/>
            </w:pPr>
            <w:r>
              <w:t>Наборы для акушерских/гинекологических хирургических процедур</w:t>
            </w:r>
          </w:p>
        </w:tc>
      </w:tr>
      <w:tr w:rsidR="007A139A">
        <w:tc>
          <w:tcPr>
            <w:tcW w:w="991" w:type="dxa"/>
          </w:tcPr>
          <w:p w:rsidR="007A139A" w:rsidRDefault="007A139A">
            <w:pPr>
              <w:pStyle w:val="ConsPlusNormal"/>
              <w:jc w:val="center"/>
            </w:pPr>
            <w:r>
              <w:t>4.9</w:t>
            </w:r>
          </w:p>
        </w:tc>
        <w:tc>
          <w:tcPr>
            <w:tcW w:w="8050" w:type="dxa"/>
          </w:tcPr>
          <w:p w:rsidR="007A139A" w:rsidRDefault="007A139A">
            <w:pPr>
              <w:pStyle w:val="ConsPlusNormal"/>
            </w:pPr>
            <w:r>
              <w:t>Наборы для амниоцентеза</w:t>
            </w:r>
          </w:p>
        </w:tc>
      </w:tr>
      <w:tr w:rsidR="007A139A">
        <w:tc>
          <w:tcPr>
            <w:tcW w:w="991" w:type="dxa"/>
          </w:tcPr>
          <w:p w:rsidR="007A139A" w:rsidRDefault="007A139A">
            <w:pPr>
              <w:pStyle w:val="ConsPlusNormal"/>
              <w:jc w:val="center"/>
            </w:pPr>
            <w:r>
              <w:t>4.10</w:t>
            </w:r>
          </w:p>
        </w:tc>
        <w:tc>
          <w:tcPr>
            <w:tcW w:w="8050" w:type="dxa"/>
          </w:tcPr>
          <w:p w:rsidR="007A139A" w:rsidRDefault="007A139A">
            <w:pPr>
              <w:pStyle w:val="ConsPlusNormal"/>
            </w:pPr>
            <w:r>
              <w:t>Ножницы акушерские/гинекологические</w:t>
            </w:r>
          </w:p>
        </w:tc>
      </w:tr>
      <w:tr w:rsidR="007A139A">
        <w:tc>
          <w:tcPr>
            <w:tcW w:w="991" w:type="dxa"/>
          </w:tcPr>
          <w:p w:rsidR="007A139A" w:rsidRDefault="007A139A">
            <w:pPr>
              <w:pStyle w:val="ConsPlusNormal"/>
              <w:jc w:val="center"/>
            </w:pPr>
            <w:r>
              <w:t>4.11</w:t>
            </w:r>
          </w:p>
        </w:tc>
        <w:tc>
          <w:tcPr>
            <w:tcW w:w="8050" w:type="dxa"/>
          </w:tcPr>
          <w:p w:rsidR="007A139A" w:rsidRDefault="007A139A">
            <w:pPr>
              <w:pStyle w:val="ConsPlusNormal"/>
            </w:pPr>
            <w:r>
              <w:t>Пессарии</w:t>
            </w:r>
          </w:p>
        </w:tc>
      </w:tr>
      <w:tr w:rsidR="007A139A">
        <w:tc>
          <w:tcPr>
            <w:tcW w:w="991" w:type="dxa"/>
          </w:tcPr>
          <w:p w:rsidR="007A139A" w:rsidRDefault="007A139A">
            <w:pPr>
              <w:pStyle w:val="ConsPlusNormal"/>
              <w:jc w:val="center"/>
            </w:pPr>
            <w:r>
              <w:t>4.12</w:t>
            </w:r>
          </w:p>
        </w:tc>
        <w:tc>
          <w:tcPr>
            <w:tcW w:w="8050" w:type="dxa"/>
          </w:tcPr>
          <w:p w:rsidR="007A139A" w:rsidRDefault="007A139A">
            <w:pPr>
              <w:pStyle w:val="ConsPlusNormal"/>
            </w:pPr>
            <w:r>
              <w:t>Презервативы женские</w:t>
            </w:r>
          </w:p>
        </w:tc>
      </w:tr>
      <w:tr w:rsidR="007A139A">
        <w:tc>
          <w:tcPr>
            <w:tcW w:w="991" w:type="dxa"/>
          </w:tcPr>
          <w:p w:rsidR="007A139A" w:rsidRDefault="007A139A">
            <w:pPr>
              <w:pStyle w:val="ConsPlusNormal"/>
              <w:jc w:val="center"/>
            </w:pPr>
            <w:r>
              <w:t>4.13</w:t>
            </w:r>
          </w:p>
        </w:tc>
        <w:tc>
          <w:tcPr>
            <w:tcW w:w="8050" w:type="dxa"/>
          </w:tcPr>
          <w:p w:rsidR="007A139A" w:rsidRDefault="007A139A">
            <w:pPr>
              <w:pStyle w:val="ConsPlusNormal"/>
            </w:pPr>
            <w:r>
              <w:t>Прокладки гигиенические</w:t>
            </w:r>
          </w:p>
        </w:tc>
      </w:tr>
      <w:tr w:rsidR="007A139A">
        <w:tc>
          <w:tcPr>
            <w:tcW w:w="991" w:type="dxa"/>
          </w:tcPr>
          <w:p w:rsidR="007A139A" w:rsidRDefault="007A139A">
            <w:pPr>
              <w:pStyle w:val="ConsPlusNormal"/>
              <w:jc w:val="center"/>
            </w:pPr>
            <w:r>
              <w:t>4.14</w:t>
            </w:r>
          </w:p>
        </w:tc>
        <w:tc>
          <w:tcPr>
            <w:tcW w:w="8050" w:type="dxa"/>
          </w:tcPr>
          <w:p w:rsidR="007A139A" w:rsidRDefault="007A139A">
            <w:pPr>
              <w:pStyle w:val="ConsPlusNormal"/>
            </w:pPr>
            <w:r>
              <w:t>Расширители цервикального канала</w:t>
            </w:r>
          </w:p>
        </w:tc>
      </w:tr>
      <w:tr w:rsidR="007A139A">
        <w:tc>
          <w:tcPr>
            <w:tcW w:w="991" w:type="dxa"/>
          </w:tcPr>
          <w:p w:rsidR="007A139A" w:rsidRDefault="007A139A">
            <w:pPr>
              <w:pStyle w:val="ConsPlusNormal"/>
              <w:jc w:val="center"/>
            </w:pPr>
            <w:r>
              <w:t>4.15</w:t>
            </w:r>
          </w:p>
        </w:tc>
        <w:tc>
          <w:tcPr>
            <w:tcW w:w="8050" w:type="dxa"/>
          </w:tcPr>
          <w:p w:rsidR="007A139A" w:rsidRDefault="007A139A">
            <w:pPr>
              <w:pStyle w:val="ConsPlusNormal"/>
            </w:pPr>
            <w:r>
              <w:t>Сетки хирургические гинекологические</w:t>
            </w:r>
          </w:p>
        </w:tc>
      </w:tr>
      <w:tr w:rsidR="007A139A">
        <w:tc>
          <w:tcPr>
            <w:tcW w:w="991" w:type="dxa"/>
          </w:tcPr>
          <w:p w:rsidR="007A139A" w:rsidRDefault="007A139A">
            <w:pPr>
              <w:pStyle w:val="ConsPlusNormal"/>
              <w:jc w:val="center"/>
            </w:pPr>
            <w:r>
              <w:t>4.16</w:t>
            </w:r>
          </w:p>
        </w:tc>
        <w:tc>
          <w:tcPr>
            <w:tcW w:w="8050" w:type="dxa"/>
          </w:tcPr>
          <w:p w:rsidR="007A139A" w:rsidRDefault="007A139A">
            <w:pPr>
              <w:pStyle w:val="ConsPlusNormal"/>
            </w:pPr>
            <w:r>
              <w:t>Средства внутривагинальные</w:t>
            </w:r>
          </w:p>
        </w:tc>
      </w:tr>
      <w:tr w:rsidR="007A139A">
        <w:tc>
          <w:tcPr>
            <w:tcW w:w="991" w:type="dxa"/>
          </w:tcPr>
          <w:p w:rsidR="007A139A" w:rsidRDefault="007A139A">
            <w:pPr>
              <w:pStyle w:val="ConsPlusNormal"/>
              <w:jc w:val="center"/>
            </w:pPr>
            <w:r>
              <w:t>4.17</w:t>
            </w:r>
          </w:p>
        </w:tc>
        <w:tc>
          <w:tcPr>
            <w:tcW w:w="8050" w:type="dxa"/>
          </w:tcPr>
          <w:p w:rsidR="007A139A" w:rsidRDefault="007A139A">
            <w:pPr>
              <w:pStyle w:val="ConsPlusNormal"/>
            </w:pPr>
            <w:r>
              <w:t>Стенты вагинальные</w:t>
            </w:r>
          </w:p>
        </w:tc>
      </w:tr>
      <w:tr w:rsidR="007A139A">
        <w:tc>
          <w:tcPr>
            <w:tcW w:w="991" w:type="dxa"/>
          </w:tcPr>
          <w:p w:rsidR="007A139A" w:rsidRDefault="007A139A">
            <w:pPr>
              <w:pStyle w:val="ConsPlusNormal"/>
              <w:jc w:val="center"/>
            </w:pPr>
            <w:r>
              <w:t>4.18</w:t>
            </w:r>
          </w:p>
        </w:tc>
        <w:tc>
          <w:tcPr>
            <w:tcW w:w="8050" w:type="dxa"/>
          </w:tcPr>
          <w:p w:rsidR="007A139A" w:rsidRDefault="007A139A">
            <w:pPr>
              <w:pStyle w:val="ConsPlusNormal"/>
            </w:pPr>
            <w:r>
              <w:t>Столы акушерские</w:t>
            </w:r>
          </w:p>
        </w:tc>
      </w:tr>
      <w:tr w:rsidR="007A139A">
        <w:tc>
          <w:tcPr>
            <w:tcW w:w="991" w:type="dxa"/>
          </w:tcPr>
          <w:p w:rsidR="007A139A" w:rsidRDefault="007A139A">
            <w:pPr>
              <w:pStyle w:val="ConsPlusNormal"/>
              <w:jc w:val="center"/>
            </w:pPr>
            <w:r>
              <w:t>4.19</w:t>
            </w:r>
          </w:p>
        </w:tc>
        <w:tc>
          <w:tcPr>
            <w:tcW w:w="8050" w:type="dxa"/>
          </w:tcPr>
          <w:p w:rsidR="007A139A" w:rsidRDefault="007A139A">
            <w:pPr>
              <w:pStyle w:val="ConsPlusNormal"/>
            </w:pPr>
            <w:r>
              <w:t>Столы операционные гинекологические</w:t>
            </w:r>
          </w:p>
        </w:tc>
      </w:tr>
      <w:tr w:rsidR="007A139A">
        <w:tc>
          <w:tcPr>
            <w:tcW w:w="991" w:type="dxa"/>
          </w:tcPr>
          <w:p w:rsidR="007A139A" w:rsidRDefault="007A139A">
            <w:pPr>
              <w:pStyle w:val="ConsPlusNormal"/>
              <w:jc w:val="center"/>
            </w:pPr>
            <w:r>
              <w:t>4.20</w:t>
            </w:r>
          </w:p>
        </w:tc>
        <w:tc>
          <w:tcPr>
            <w:tcW w:w="8050" w:type="dxa"/>
          </w:tcPr>
          <w:p w:rsidR="007A139A" w:rsidRDefault="007A139A">
            <w:pPr>
              <w:pStyle w:val="ConsPlusNormal"/>
            </w:pPr>
            <w:r>
              <w:t>Тампоны гигиенические медицинские</w:t>
            </w:r>
          </w:p>
        </w:tc>
      </w:tr>
      <w:tr w:rsidR="007A139A">
        <w:tc>
          <w:tcPr>
            <w:tcW w:w="991" w:type="dxa"/>
          </w:tcPr>
          <w:p w:rsidR="007A139A" w:rsidRDefault="007A139A">
            <w:pPr>
              <w:pStyle w:val="ConsPlusNormal"/>
              <w:jc w:val="center"/>
            </w:pPr>
            <w:r>
              <w:t>4.21</w:t>
            </w:r>
          </w:p>
        </w:tc>
        <w:tc>
          <w:tcPr>
            <w:tcW w:w="8050" w:type="dxa"/>
          </w:tcPr>
          <w:p w:rsidR="007A139A" w:rsidRDefault="007A139A">
            <w:pPr>
              <w:pStyle w:val="ConsPlusNormal"/>
            </w:pPr>
            <w:r>
              <w:t>Электроды фетальные</w:t>
            </w:r>
          </w:p>
        </w:tc>
      </w:tr>
      <w:tr w:rsidR="007A139A">
        <w:tc>
          <w:tcPr>
            <w:tcW w:w="991" w:type="dxa"/>
          </w:tcPr>
          <w:p w:rsidR="007A139A" w:rsidRDefault="007A139A">
            <w:pPr>
              <w:pStyle w:val="ConsPlusNormal"/>
              <w:jc w:val="center"/>
            </w:pPr>
            <w:r>
              <w:t>4.22</w:t>
            </w:r>
          </w:p>
        </w:tc>
        <w:tc>
          <w:tcPr>
            <w:tcW w:w="8050" w:type="dxa"/>
          </w:tcPr>
          <w:p w:rsidR="007A139A" w:rsidRDefault="007A139A">
            <w:pPr>
              <w:pStyle w:val="ConsPlusNormal"/>
            </w:pPr>
            <w:r>
              <w:t>Эндоскопы акушерские/гинекологические</w:t>
            </w:r>
          </w:p>
        </w:tc>
      </w:tr>
      <w:tr w:rsidR="007A139A">
        <w:tc>
          <w:tcPr>
            <w:tcW w:w="991" w:type="dxa"/>
          </w:tcPr>
          <w:p w:rsidR="007A139A" w:rsidRDefault="007A139A">
            <w:pPr>
              <w:pStyle w:val="ConsPlusNormal"/>
              <w:jc w:val="center"/>
            </w:pPr>
            <w:r>
              <w:t>4.23</w:t>
            </w:r>
          </w:p>
        </w:tc>
        <w:tc>
          <w:tcPr>
            <w:tcW w:w="8050" w:type="dxa"/>
          </w:tcPr>
          <w:p w:rsidR="007A139A" w:rsidRDefault="007A139A">
            <w:pPr>
              <w:pStyle w:val="ConsPlusNormal"/>
            </w:pPr>
            <w:r>
              <w:t>Прочие медицинские изделия для акушерства и гинекологии</w:t>
            </w:r>
          </w:p>
        </w:tc>
      </w:tr>
      <w:tr w:rsidR="007A139A">
        <w:tc>
          <w:tcPr>
            <w:tcW w:w="991" w:type="dxa"/>
          </w:tcPr>
          <w:p w:rsidR="007A139A" w:rsidRDefault="007A139A">
            <w:pPr>
              <w:pStyle w:val="ConsPlusNormal"/>
              <w:jc w:val="center"/>
              <w:outlineLvl w:val="2"/>
            </w:pPr>
            <w:r>
              <w:t>5</w:t>
            </w:r>
          </w:p>
        </w:tc>
        <w:tc>
          <w:tcPr>
            <w:tcW w:w="8050" w:type="dxa"/>
          </w:tcPr>
          <w:p w:rsidR="007A139A" w:rsidRDefault="007A139A">
            <w:pPr>
              <w:pStyle w:val="ConsPlusNormal"/>
              <w:jc w:val="center"/>
            </w:pPr>
            <w:r>
              <w:t>Медицинские изделия для диагностики in vitro</w:t>
            </w:r>
          </w:p>
        </w:tc>
      </w:tr>
      <w:tr w:rsidR="007A139A">
        <w:tc>
          <w:tcPr>
            <w:tcW w:w="991" w:type="dxa"/>
          </w:tcPr>
          <w:p w:rsidR="007A139A" w:rsidRDefault="007A139A">
            <w:pPr>
              <w:pStyle w:val="ConsPlusNormal"/>
              <w:jc w:val="center"/>
            </w:pPr>
            <w:r>
              <w:t>5.1</w:t>
            </w:r>
          </w:p>
        </w:tc>
        <w:tc>
          <w:tcPr>
            <w:tcW w:w="8050" w:type="dxa"/>
          </w:tcPr>
          <w:p w:rsidR="007A139A" w:rsidRDefault="007A139A">
            <w:pPr>
              <w:pStyle w:val="ConsPlusNormal"/>
            </w:pPr>
            <w:r>
              <w:t>Анализаторы для диагностики in vitro</w:t>
            </w:r>
          </w:p>
        </w:tc>
      </w:tr>
      <w:tr w:rsidR="007A139A">
        <w:tc>
          <w:tcPr>
            <w:tcW w:w="991" w:type="dxa"/>
          </w:tcPr>
          <w:p w:rsidR="007A139A" w:rsidRDefault="007A139A">
            <w:pPr>
              <w:pStyle w:val="ConsPlusNormal"/>
              <w:jc w:val="center"/>
            </w:pPr>
            <w:r>
              <w:t>5.2</w:t>
            </w:r>
          </w:p>
        </w:tc>
        <w:tc>
          <w:tcPr>
            <w:tcW w:w="8050" w:type="dxa"/>
          </w:tcPr>
          <w:p w:rsidR="007A139A" w:rsidRDefault="007A139A">
            <w:pPr>
              <w:pStyle w:val="ConsPlusNormal"/>
            </w:pPr>
            <w:r>
              <w:t>Емкости/контейнеры для проб для диагностики in vitro</w:t>
            </w:r>
          </w:p>
        </w:tc>
      </w:tr>
      <w:tr w:rsidR="007A139A">
        <w:tc>
          <w:tcPr>
            <w:tcW w:w="991" w:type="dxa"/>
          </w:tcPr>
          <w:p w:rsidR="007A139A" w:rsidRDefault="007A139A">
            <w:pPr>
              <w:pStyle w:val="ConsPlusNormal"/>
              <w:jc w:val="center"/>
            </w:pPr>
            <w:r>
              <w:t>5.3</w:t>
            </w:r>
          </w:p>
        </w:tc>
        <w:tc>
          <w:tcPr>
            <w:tcW w:w="8050" w:type="dxa"/>
          </w:tcPr>
          <w:p w:rsidR="007A139A" w:rsidRDefault="007A139A">
            <w:pPr>
              <w:pStyle w:val="ConsPlusNormal"/>
            </w:pPr>
            <w:r>
              <w:t>Программное обеспечение для диагностики in vitro</w:t>
            </w:r>
          </w:p>
        </w:tc>
      </w:tr>
      <w:tr w:rsidR="007A139A">
        <w:tc>
          <w:tcPr>
            <w:tcW w:w="991" w:type="dxa"/>
          </w:tcPr>
          <w:p w:rsidR="007A139A" w:rsidRDefault="007A139A">
            <w:pPr>
              <w:pStyle w:val="ConsPlusNormal"/>
              <w:jc w:val="center"/>
            </w:pPr>
            <w:r>
              <w:t>5.4</w:t>
            </w:r>
          </w:p>
        </w:tc>
        <w:tc>
          <w:tcPr>
            <w:tcW w:w="8050" w:type="dxa"/>
          </w:tcPr>
          <w:p w:rsidR="007A139A" w:rsidRDefault="007A139A">
            <w:pPr>
              <w:pStyle w:val="ConsPlusNormal"/>
            </w:pPr>
            <w:r>
              <w:t>Реагенты/наборы для определения аналитов для диагностики in vitro</w:t>
            </w:r>
          </w:p>
        </w:tc>
      </w:tr>
      <w:tr w:rsidR="007A139A">
        <w:tc>
          <w:tcPr>
            <w:tcW w:w="991" w:type="dxa"/>
          </w:tcPr>
          <w:p w:rsidR="007A139A" w:rsidRDefault="007A139A">
            <w:pPr>
              <w:pStyle w:val="ConsPlusNormal"/>
              <w:jc w:val="center"/>
            </w:pPr>
            <w:r>
              <w:t>5.5</w:t>
            </w:r>
          </w:p>
        </w:tc>
        <w:tc>
          <w:tcPr>
            <w:tcW w:w="8050" w:type="dxa"/>
          </w:tcPr>
          <w:p w:rsidR="007A139A" w:rsidRDefault="007A139A">
            <w:pPr>
              <w:pStyle w:val="ConsPlusNormal"/>
            </w:pPr>
            <w:r>
              <w:t>Реагенты/оборудование/расходные материалы общелабораторные для диагностики in vitro</w:t>
            </w:r>
          </w:p>
        </w:tc>
      </w:tr>
      <w:tr w:rsidR="007A139A">
        <w:tc>
          <w:tcPr>
            <w:tcW w:w="991" w:type="dxa"/>
          </w:tcPr>
          <w:p w:rsidR="007A139A" w:rsidRDefault="007A139A">
            <w:pPr>
              <w:pStyle w:val="ConsPlusNormal"/>
              <w:jc w:val="center"/>
            </w:pPr>
            <w:r>
              <w:t>5.6</w:t>
            </w:r>
          </w:p>
        </w:tc>
        <w:tc>
          <w:tcPr>
            <w:tcW w:w="8050" w:type="dxa"/>
          </w:tcPr>
          <w:p w:rsidR="007A139A" w:rsidRDefault="007A139A">
            <w:pPr>
              <w:pStyle w:val="ConsPlusNormal"/>
            </w:pPr>
            <w:r>
              <w:t>Среды питательные для диагностики in vitro</w:t>
            </w:r>
          </w:p>
        </w:tc>
      </w:tr>
      <w:tr w:rsidR="007A139A">
        <w:tc>
          <w:tcPr>
            <w:tcW w:w="991" w:type="dxa"/>
          </w:tcPr>
          <w:p w:rsidR="007A139A" w:rsidRDefault="007A139A">
            <w:pPr>
              <w:pStyle w:val="ConsPlusNormal"/>
              <w:jc w:val="center"/>
              <w:outlineLvl w:val="2"/>
            </w:pPr>
            <w:r>
              <w:t>6</w:t>
            </w:r>
          </w:p>
        </w:tc>
        <w:tc>
          <w:tcPr>
            <w:tcW w:w="8050" w:type="dxa"/>
          </w:tcPr>
          <w:p w:rsidR="007A139A" w:rsidRDefault="007A139A">
            <w:pPr>
              <w:pStyle w:val="ConsPlusNormal"/>
              <w:jc w:val="center"/>
            </w:pPr>
            <w:r>
              <w:t>Медицинские изделия для манипуляций/восстановления тканей/органов человека</w:t>
            </w:r>
          </w:p>
        </w:tc>
      </w:tr>
      <w:tr w:rsidR="007A139A">
        <w:tc>
          <w:tcPr>
            <w:tcW w:w="991" w:type="dxa"/>
          </w:tcPr>
          <w:p w:rsidR="007A139A" w:rsidRDefault="007A139A">
            <w:pPr>
              <w:pStyle w:val="ConsPlusNormal"/>
              <w:jc w:val="center"/>
            </w:pPr>
            <w:r>
              <w:t>6.1</w:t>
            </w:r>
          </w:p>
        </w:tc>
        <w:tc>
          <w:tcPr>
            <w:tcW w:w="8050" w:type="dxa"/>
          </w:tcPr>
          <w:p w:rsidR="007A139A" w:rsidRDefault="007A139A">
            <w:pPr>
              <w:pStyle w:val="ConsPlusNormal"/>
            </w:pPr>
            <w:r>
              <w:t>Адгезивы/клеи тканевые</w:t>
            </w:r>
          </w:p>
        </w:tc>
      </w:tr>
      <w:tr w:rsidR="007A139A">
        <w:tc>
          <w:tcPr>
            <w:tcW w:w="991" w:type="dxa"/>
          </w:tcPr>
          <w:p w:rsidR="007A139A" w:rsidRDefault="007A139A">
            <w:pPr>
              <w:pStyle w:val="ConsPlusNormal"/>
              <w:jc w:val="center"/>
            </w:pPr>
            <w:r>
              <w:t>6.2</w:t>
            </w:r>
          </w:p>
        </w:tc>
        <w:tc>
          <w:tcPr>
            <w:tcW w:w="8050" w:type="dxa"/>
          </w:tcPr>
          <w:p w:rsidR="007A139A" w:rsidRDefault="007A139A">
            <w:pPr>
              <w:pStyle w:val="ConsPlusNormal"/>
            </w:pPr>
            <w:r>
              <w:t>Изделия для сбора/обработки/транспортирования биологических жидкостей/тканей</w:t>
            </w:r>
          </w:p>
        </w:tc>
      </w:tr>
      <w:tr w:rsidR="007A139A">
        <w:tc>
          <w:tcPr>
            <w:tcW w:w="991" w:type="dxa"/>
          </w:tcPr>
          <w:p w:rsidR="007A139A" w:rsidRDefault="007A139A">
            <w:pPr>
              <w:pStyle w:val="ConsPlusNormal"/>
              <w:jc w:val="center"/>
            </w:pPr>
            <w:r>
              <w:t>6.3</w:t>
            </w:r>
          </w:p>
        </w:tc>
        <w:tc>
          <w:tcPr>
            <w:tcW w:w="8050" w:type="dxa"/>
          </w:tcPr>
          <w:p w:rsidR="007A139A" w:rsidRDefault="007A139A">
            <w:pPr>
              <w:pStyle w:val="ConsPlusNormal"/>
            </w:pPr>
            <w:r>
              <w:t>Материалы для реконструкции тканей</w:t>
            </w:r>
          </w:p>
        </w:tc>
      </w:tr>
      <w:tr w:rsidR="007A139A">
        <w:tc>
          <w:tcPr>
            <w:tcW w:w="991" w:type="dxa"/>
          </w:tcPr>
          <w:p w:rsidR="007A139A" w:rsidRDefault="007A139A">
            <w:pPr>
              <w:pStyle w:val="ConsPlusNormal"/>
              <w:jc w:val="center"/>
            </w:pPr>
            <w:r>
              <w:t>6.4</w:t>
            </w:r>
          </w:p>
        </w:tc>
        <w:tc>
          <w:tcPr>
            <w:tcW w:w="8050" w:type="dxa"/>
          </w:tcPr>
          <w:p w:rsidR="007A139A" w:rsidRDefault="007A139A">
            <w:pPr>
              <w:pStyle w:val="ConsPlusNormal"/>
            </w:pPr>
            <w:r>
              <w:t>Нагреватели крови/жидкости и сопутствующие изделия</w:t>
            </w:r>
          </w:p>
        </w:tc>
      </w:tr>
      <w:tr w:rsidR="007A139A">
        <w:tc>
          <w:tcPr>
            <w:tcW w:w="991" w:type="dxa"/>
          </w:tcPr>
          <w:p w:rsidR="007A139A" w:rsidRDefault="007A139A">
            <w:pPr>
              <w:pStyle w:val="ConsPlusNormal"/>
              <w:jc w:val="center"/>
            </w:pPr>
            <w:r>
              <w:t>6.5</w:t>
            </w:r>
          </w:p>
        </w:tc>
        <w:tc>
          <w:tcPr>
            <w:tcW w:w="8050" w:type="dxa"/>
          </w:tcPr>
          <w:p w:rsidR="007A139A" w:rsidRDefault="007A139A">
            <w:pPr>
              <w:pStyle w:val="ConsPlusNormal"/>
            </w:pPr>
            <w:r>
              <w:t>Облучатели крови</w:t>
            </w:r>
          </w:p>
        </w:tc>
      </w:tr>
      <w:tr w:rsidR="007A139A">
        <w:tc>
          <w:tcPr>
            <w:tcW w:w="991" w:type="dxa"/>
          </w:tcPr>
          <w:p w:rsidR="007A139A" w:rsidRDefault="007A139A">
            <w:pPr>
              <w:pStyle w:val="ConsPlusNormal"/>
              <w:jc w:val="center"/>
            </w:pPr>
            <w:r>
              <w:t>6.6</w:t>
            </w:r>
          </w:p>
        </w:tc>
        <w:tc>
          <w:tcPr>
            <w:tcW w:w="8050" w:type="dxa"/>
          </w:tcPr>
          <w:p w:rsidR="007A139A" w:rsidRDefault="007A139A">
            <w:pPr>
              <w:pStyle w:val="ConsPlusNormal"/>
            </w:pPr>
            <w:r>
              <w:t>Повязки и сопутствующие изделия</w:t>
            </w:r>
          </w:p>
        </w:tc>
      </w:tr>
      <w:tr w:rsidR="007A139A">
        <w:tc>
          <w:tcPr>
            <w:tcW w:w="991" w:type="dxa"/>
          </w:tcPr>
          <w:p w:rsidR="007A139A" w:rsidRDefault="007A139A">
            <w:pPr>
              <w:pStyle w:val="ConsPlusNormal"/>
              <w:jc w:val="center"/>
            </w:pPr>
            <w:r>
              <w:t>6.7</w:t>
            </w:r>
          </w:p>
        </w:tc>
        <w:tc>
          <w:tcPr>
            <w:tcW w:w="8050" w:type="dxa"/>
          </w:tcPr>
          <w:p w:rsidR="007A139A" w:rsidRDefault="007A139A">
            <w:pPr>
              <w:pStyle w:val="ConsPlusNormal"/>
            </w:pPr>
            <w:r>
              <w:t>Сетки хирургические и сопутствующие изделия</w:t>
            </w:r>
          </w:p>
        </w:tc>
      </w:tr>
      <w:tr w:rsidR="007A139A">
        <w:tc>
          <w:tcPr>
            <w:tcW w:w="991" w:type="dxa"/>
          </w:tcPr>
          <w:p w:rsidR="007A139A" w:rsidRDefault="007A139A">
            <w:pPr>
              <w:pStyle w:val="ConsPlusNormal"/>
              <w:jc w:val="center"/>
            </w:pPr>
            <w:r>
              <w:t>6.8</w:t>
            </w:r>
          </w:p>
        </w:tc>
        <w:tc>
          <w:tcPr>
            <w:tcW w:w="8050" w:type="dxa"/>
          </w:tcPr>
          <w:p w:rsidR="007A139A" w:rsidRDefault="007A139A">
            <w:pPr>
              <w:pStyle w:val="ConsPlusNormal"/>
            </w:pPr>
            <w:r>
              <w:t>Системы консервирования/транспортировки донорских органов</w:t>
            </w:r>
          </w:p>
        </w:tc>
      </w:tr>
      <w:tr w:rsidR="007A139A">
        <w:tc>
          <w:tcPr>
            <w:tcW w:w="991" w:type="dxa"/>
          </w:tcPr>
          <w:p w:rsidR="007A139A" w:rsidRDefault="007A139A">
            <w:pPr>
              <w:pStyle w:val="ConsPlusNormal"/>
              <w:jc w:val="center"/>
            </w:pPr>
            <w:r>
              <w:t>6.9</w:t>
            </w:r>
          </w:p>
        </w:tc>
        <w:tc>
          <w:tcPr>
            <w:tcW w:w="8050" w:type="dxa"/>
          </w:tcPr>
          <w:p w:rsidR="007A139A" w:rsidRDefault="007A139A">
            <w:pPr>
              <w:pStyle w:val="ConsPlusNormal"/>
            </w:pPr>
            <w:r>
              <w:t>Системы терапии поверхности кожи и сопутствующие изделия</w:t>
            </w:r>
          </w:p>
        </w:tc>
      </w:tr>
      <w:tr w:rsidR="007A139A">
        <w:tc>
          <w:tcPr>
            <w:tcW w:w="991" w:type="dxa"/>
          </w:tcPr>
          <w:p w:rsidR="007A139A" w:rsidRDefault="007A139A">
            <w:pPr>
              <w:pStyle w:val="ConsPlusNormal"/>
              <w:jc w:val="center"/>
            </w:pPr>
            <w:r>
              <w:t>6.10</w:t>
            </w:r>
          </w:p>
        </w:tc>
        <w:tc>
          <w:tcPr>
            <w:tcW w:w="8050" w:type="dxa"/>
          </w:tcPr>
          <w:p w:rsidR="007A139A" w:rsidRDefault="007A139A">
            <w:pPr>
              <w:pStyle w:val="ConsPlusNormal"/>
            </w:pPr>
            <w:r>
              <w:t>Системы терапии ран и сопутствующие изделия</w:t>
            </w:r>
          </w:p>
        </w:tc>
      </w:tr>
      <w:tr w:rsidR="007A139A">
        <w:tc>
          <w:tcPr>
            <w:tcW w:w="991" w:type="dxa"/>
          </w:tcPr>
          <w:p w:rsidR="007A139A" w:rsidRDefault="007A139A">
            <w:pPr>
              <w:pStyle w:val="ConsPlusNormal"/>
              <w:jc w:val="center"/>
            </w:pPr>
            <w:r>
              <w:t>6.11</w:t>
            </w:r>
          </w:p>
        </w:tc>
        <w:tc>
          <w:tcPr>
            <w:tcW w:w="8050" w:type="dxa"/>
          </w:tcPr>
          <w:p w:rsidR="007A139A" w:rsidRDefault="007A139A">
            <w:pPr>
              <w:pStyle w:val="ConsPlusNormal"/>
            </w:pPr>
            <w:r>
              <w:t>Системы экстракорпоральной ударно-волновой терапии и сопутствующие изделия</w:t>
            </w:r>
          </w:p>
        </w:tc>
      </w:tr>
      <w:tr w:rsidR="007A139A">
        <w:tc>
          <w:tcPr>
            <w:tcW w:w="991" w:type="dxa"/>
          </w:tcPr>
          <w:p w:rsidR="007A139A" w:rsidRDefault="007A139A">
            <w:pPr>
              <w:pStyle w:val="ConsPlusNormal"/>
              <w:jc w:val="center"/>
            </w:pPr>
            <w:r>
              <w:t>6.12</w:t>
            </w:r>
          </w:p>
        </w:tc>
        <w:tc>
          <w:tcPr>
            <w:tcW w:w="8050" w:type="dxa"/>
          </w:tcPr>
          <w:p w:rsidR="007A139A" w:rsidRDefault="007A139A">
            <w:pPr>
              <w:pStyle w:val="ConsPlusNormal"/>
            </w:pPr>
            <w:r>
              <w:t>Стенты и сопутствующие изделия</w:t>
            </w:r>
          </w:p>
        </w:tc>
      </w:tr>
      <w:tr w:rsidR="007A139A">
        <w:tc>
          <w:tcPr>
            <w:tcW w:w="991" w:type="dxa"/>
          </w:tcPr>
          <w:p w:rsidR="007A139A" w:rsidRDefault="007A139A">
            <w:pPr>
              <w:pStyle w:val="ConsPlusNormal"/>
              <w:jc w:val="center"/>
            </w:pPr>
            <w:r>
              <w:t>6.13</w:t>
            </w:r>
          </w:p>
        </w:tc>
        <w:tc>
          <w:tcPr>
            <w:tcW w:w="8050" w:type="dxa"/>
          </w:tcPr>
          <w:p w:rsidR="007A139A" w:rsidRDefault="007A139A">
            <w:pPr>
              <w:pStyle w:val="ConsPlusNormal"/>
            </w:pPr>
            <w:r>
              <w:t>Сшивающие аппараты и сопутствующие изделия</w:t>
            </w:r>
          </w:p>
        </w:tc>
      </w:tr>
      <w:tr w:rsidR="007A139A">
        <w:tc>
          <w:tcPr>
            <w:tcW w:w="991" w:type="dxa"/>
          </w:tcPr>
          <w:p w:rsidR="007A139A" w:rsidRDefault="007A139A">
            <w:pPr>
              <w:pStyle w:val="ConsPlusNormal"/>
              <w:jc w:val="center"/>
            </w:pPr>
            <w:r>
              <w:t>6.14</w:t>
            </w:r>
          </w:p>
        </w:tc>
        <w:tc>
          <w:tcPr>
            <w:tcW w:w="8050" w:type="dxa"/>
          </w:tcPr>
          <w:p w:rsidR="007A139A" w:rsidRDefault="007A139A">
            <w:pPr>
              <w:pStyle w:val="ConsPlusNormal"/>
            </w:pPr>
            <w:r>
              <w:t>Трансплантаты и сопутствующие изделия</w:t>
            </w:r>
          </w:p>
        </w:tc>
      </w:tr>
      <w:tr w:rsidR="007A139A">
        <w:tc>
          <w:tcPr>
            <w:tcW w:w="991" w:type="dxa"/>
          </w:tcPr>
          <w:p w:rsidR="007A139A" w:rsidRDefault="007A139A">
            <w:pPr>
              <w:pStyle w:val="ConsPlusNormal"/>
              <w:jc w:val="center"/>
            </w:pPr>
            <w:r>
              <w:t>6.15</w:t>
            </w:r>
          </w:p>
        </w:tc>
        <w:tc>
          <w:tcPr>
            <w:tcW w:w="8050" w:type="dxa"/>
          </w:tcPr>
          <w:p w:rsidR="007A139A" w:rsidRDefault="007A139A">
            <w:pPr>
              <w:pStyle w:val="ConsPlusNormal"/>
            </w:pPr>
            <w:r>
              <w:t>Устройства дренирования/удаления жидкостей/тканей</w:t>
            </w:r>
          </w:p>
        </w:tc>
      </w:tr>
      <w:tr w:rsidR="007A139A">
        <w:tc>
          <w:tcPr>
            <w:tcW w:w="991" w:type="dxa"/>
          </w:tcPr>
          <w:p w:rsidR="007A139A" w:rsidRDefault="007A139A">
            <w:pPr>
              <w:pStyle w:val="ConsPlusNormal"/>
              <w:jc w:val="center"/>
            </w:pPr>
            <w:r>
              <w:t>6.16</w:t>
            </w:r>
          </w:p>
        </w:tc>
        <w:tc>
          <w:tcPr>
            <w:tcW w:w="8050" w:type="dxa"/>
          </w:tcPr>
          <w:p w:rsidR="007A139A" w:rsidRDefault="007A139A">
            <w:pPr>
              <w:pStyle w:val="ConsPlusNormal"/>
            </w:pPr>
            <w:r>
              <w:t>Шовные материалы и сопутствующие изделия</w:t>
            </w:r>
          </w:p>
        </w:tc>
      </w:tr>
      <w:tr w:rsidR="007A139A">
        <w:tc>
          <w:tcPr>
            <w:tcW w:w="991" w:type="dxa"/>
          </w:tcPr>
          <w:p w:rsidR="007A139A" w:rsidRDefault="007A139A">
            <w:pPr>
              <w:pStyle w:val="ConsPlusNormal"/>
              <w:jc w:val="center"/>
            </w:pPr>
            <w:r>
              <w:t>6.17</w:t>
            </w:r>
          </w:p>
        </w:tc>
        <w:tc>
          <w:tcPr>
            <w:tcW w:w="8050" w:type="dxa"/>
          </w:tcPr>
          <w:p w:rsidR="007A139A" w:rsidRDefault="007A139A">
            <w:pPr>
              <w:pStyle w:val="ConsPlusNormal"/>
            </w:pPr>
            <w:r>
              <w:t>Прочие медицинские изделия для манипуляций/восстановления тканей/органов человека</w:t>
            </w:r>
          </w:p>
        </w:tc>
      </w:tr>
      <w:tr w:rsidR="007A139A">
        <w:tc>
          <w:tcPr>
            <w:tcW w:w="991" w:type="dxa"/>
          </w:tcPr>
          <w:p w:rsidR="007A139A" w:rsidRDefault="007A139A">
            <w:pPr>
              <w:pStyle w:val="ConsPlusNormal"/>
              <w:jc w:val="center"/>
              <w:outlineLvl w:val="2"/>
            </w:pPr>
            <w:r>
              <w:t>7</w:t>
            </w:r>
          </w:p>
        </w:tc>
        <w:tc>
          <w:tcPr>
            <w:tcW w:w="8050" w:type="dxa"/>
          </w:tcPr>
          <w:p w:rsidR="007A139A" w:rsidRDefault="007A139A">
            <w:pPr>
              <w:pStyle w:val="ConsPlusNormal"/>
              <w:jc w:val="center"/>
            </w:pPr>
            <w:r>
              <w:t>Медицинские изделия для оториноларингологии</w:t>
            </w:r>
          </w:p>
        </w:tc>
      </w:tr>
      <w:tr w:rsidR="007A139A">
        <w:tc>
          <w:tcPr>
            <w:tcW w:w="991" w:type="dxa"/>
          </w:tcPr>
          <w:p w:rsidR="007A139A" w:rsidRDefault="007A139A">
            <w:pPr>
              <w:pStyle w:val="ConsPlusNormal"/>
              <w:jc w:val="center"/>
            </w:pPr>
            <w:r>
              <w:t>7.1</w:t>
            </w:r>
          </w:p>
        </w:tc>
        <w:tc>
          <w:tcPr>
            <w:tcW w:w="8050" w:type="dxa"/>
          </w:tcPr>
          <w:p w:rsidR="007A139A" w:rsidRDefault="007A139A">
            <w:pPr>
              <w:pStyle w:val="ConsPlusNormal"/>
            </w:pPr>
            <w:r>
              <w:t>Аппараты слуховые и сопутствующие изделия</w:t>
            </w:r>
          </w:p>
        </w:tc>
      </w:tr>
      <w:tr w:rsidR="007A139A">
        <w:tc>
          <w:tcPr>
            <w:tcW w:w="991" w:type="dxa"/>
          </w:tcPr>
          <w:p w:rsidR="007A139A" w:rsidRDefault="007A139A">
            <w:pPr>
              <w:pStyle w:val="ConsPlusNormal"/>
              <w:jc w:val="center"/>
            </w:pPr>
            <w:r>
              <w:t>7.2</w:t>
            </w:r>
          </w:p>
        </w:tc>
        <w:tc>
          <w:tcPr>
            <w:tcW w:w="8050" w:type="dxa"/>
          </w:tcPr>
          <w:p w:rsidR="007A139A" w:rsidRDefault="007A139A">
            <w:pPr>
              <w:pStyle w:val="ConsPlusNormal"/>
            </w:pPr>
            <w:r>
              <w:t>Аудиометры и сопутствующие изделия</w:t>
            </w:r>
          </w:p>
        </w:tc>
      </w:tr>
      <w:tr w:rsidR="007A139A">
        <w:tc>
          <w:tcPr>
            <w:tcW w:w="991" w:type="dxa"/>
          </w:tcPr>
          <w:p w:rsidR="007A139A" w:rsidRDefault="007A139A">
            <w:pPr>
              <w:pStyle w:val="ConsPlusNormal"/>
              <w:jc w:val="center"/>
            </w:pPr>
            <w:r>
              <w:t>7.3</w:t>
            </w:r>
          </w:p>
        </w:tc>
        <w:tc>
          <w:tcPr>
            <w:tcW w:w="8050" w:type="dxa"/>
          </w:tcPr>
          <w:p w:rsidR="007A139A" w:rsidRDefault="007A139A">
            <w:pPr>
              <w:pStyle w:val="ConsPlusNormal"/>
            </w:pPr>
            <w:r>
              <w:t>Воронки ушные</w:t>
            </w:r>
          </w:p>
        </w:tc>
      </w:tr>
      <w:tr w:rsidR="007A139A">
        <w:tc>
          <w:tcPr>
            <w:tcW w:w="991" w:type="dxa"/>
          </w:tcPr>
          <w:p w:rsidR="007A139A" w:rsidRDefault="007A139A">
            <w:pPr>
              <w:pStyle w:val="ConsPlusNormal"/>
              <w:jc w:val="center"/>
            </w:pPr>
            <w:r>
              <w:t>7.4</w:t>
            </w:r>
          </w:p>
        </w:tc>
        <w:tc>
          <w:tcPr>
            <w:tcW w:w="8050" w:type="dxa"/>
          </w:tcPr>
          <w:p w:rsidR="007A139A" w:rsidRDefault="007A139A">
            <w:pPr>
              <w:pStyle w:val="ConsPlusNormal"/>
            </w:pPr>
            <w:r>
              <w:t>Декомпрессоры среднего уха</w:t>
            </w:r>
          </w:p>
        </w:tc>
      </w:tr>
      <w:tr w:rsidR="007A139A">
        <w:tc>
          <w:tcPr>
            <w:tcW w:w="991" w:type="dxa"/>
          </w:tcPr>
          <w:p w:rsidR="007A139A" w:rsidRDefault="007A139A">
            <w:pPr>
              <w:pStyle w:val="ConsPlusNormal"/>
              <w:jc w:val="center"/>
            </w:pPr>
            <w:r>
              <w:t>7.5</w:t>
            </w:r>
          </w:p>
        </w:tc>
        <w:tc>
          <w:tcPr>
            <w:tcW w:w="8050" w:type="dxa"/>
          </w:tcPr>
          <w:p w:rsidR="007A139A" w:rsidRDefault="007A139A">
            <w:pPr>
              <w:pStyle w:val="ConsPlusNormal"/>
            </w:pPr>
            <w:r>
              <w:t>Имплантаты для медиализации голосовых связок</w:t>
            </w:r>
          </w:p>
        </w:tc>
      </w:tr>
      <w:tr w:rsidR="007A139A">
        <w:tc>
          <w:tcPr>
            <w:tcW w:w="991" w:type="dxa"/>
          </w:tcPr>
          <w:p w:rsidR="007A139A" w:rsidRDefault="007A139A">
            <w:pPr>
              <w:pStyle w:val="ConsPlusNormal"/>
              <w:jc w:val="center"/>
            </w:pPr>
            <w:r>
              <w:t>7.6</w:t>
            </w:r>
          </w:p>
        </w:tc>
        <w:tc>
          <w:tcPr>
            <w:tcW w:w="8050" w:type="dxa"/>
          </w:tcPr>
          <w:p w:rsidR="007A139A" w:rsidRDefault="007A139A">
            <w:pPr>
              <w:pStyle w:val="ConsPlusNormal"/>
            </w:pPr>
            <w:r>
              <w:t>Системы кохлеарной имплантации и сопутствующие изделия</w:t>
            </w:r>
          </w:p>
        </w:tc>
      </w:tr>
      <w:tr w:rsidR="007A139A">
        <w:tc>
          <w:tcPr>
            <w:tcW w:w="991" w:type="dxa"/>
          </w:tcPr>
          <w:p w:rsidR="007A139A" w:rsidRDefault="007A139A">
            <w:pPr>
              <w:pStyle w:val="ConsPlusNormal"/>
              <w:jc w:val="center"/>
            </w:pPr>
            <w:r>
              <w:t>7.7</w:t>
            </w:r>
          </w:p>
        </w:tc>
        <w:tc>
          <w:tcPr>
            <w:tcW w:w="8050" w:type="dxa"/>
          </w:tcPr>
          <w:p w:rsidR="007A139A" w:rsidRDefault="007A139A">
            <w:pPr>
              <w:pStyle w:val="ConsPlusNormal"/>
            </w:pPr>
            <w:r>
              <w:t>Канюли оториноларингологические</w:t>
            </w:r>
          </w:p>
        </w:tc>
      </w:tr>
      <w:tr w:rsidR="007A139A">
        <w:tc>
          <w:tcPr>
            <w:tcW w:w="991" w:type="dxa"/>
          </w:tcPr>
          <w:p w:rsidR="007A139A" w:rsidRDefault="007A139A">
            <w:pPr>
              <w:pStyle w:val="ConsPlusNormal"/>
              <w:jc w:val="center"/>
            </w:pPr>
            <w:r>
              <w:t>7.8</w:t>
            </w:r>
          </w:p>
        </w:tc>
        <w:tc>
          <w:tcPr>
            <w:tcW w:w="8050" w:type="dxa"/>
          </w:tcPr>
          <w:p w:rsidR="007A139A" w:rsidRDefault="007A139A">
            <w:pPr>
              <w:pStyle w:val="ConsPlusNormal"/>
            </w:pPr>
            <w:r>
              <w:t>Катетеры назальные и сопутствующие изделия</w:t>
            </w:r>
          </w:p>
        </w:tc>
      </w:tr>
      <w:tr w:rsidR="007A139A">
        <w:tc>
          <w:tcPr>
            <w:tcW w:w="991" w:type="dxa"/>
          </w:tcPr>
          <w:p w:rsidR="007A139A" w:rsidRDefault="007A139A">
            <w:pPr>
              <w:pStyle w:val="ConsPlusNormal"/>
              <w:jc w:val="center"/>
            </w:pPr>
            <w:r>
              <w:t>7.9</w:t>
            </w:r>
          </w:p>
        </w:tc>
        <w:tc>
          <w:tcPr>
            <w:tcW w:w="8050" w:type="dxa"/>
          </w:tcPr>
          <w:p w:rsidR="007A139A" w:rsidRDefault="007A139A">
            <w:pPr>
              <w:pStyle w:val="ConsPlusNormal"/>
            </w:pPr>
            <w:r>
              <w:t>Катетеры оториноларингологические</w:t>
            </w:r>
          </w:p>
        </w:tc>
      </w:tr>
      <w:tr w:rsidR="007A139A">
        <w:tc>
          <w:tcPr>
            <w:tcW w:w="991" w:type="dxa"/>
          </w:tcPr>
          <w:p w:rsidR="007A139A" w:rsidRDefault="007A139A">
            <w:pPr>
              <w:pStyle w:val="ConsPlusNormal"/>
              <w:jc w:val="center"/>
            </w:pPr>
            <w:r>
              <w:t>7.10</w:t>
            </w:r>
          </w:p>
        </w:tc>
        <w:tc>
          <w:tcPr>
            <w:tcW w:w="8050" w:type="dxa"/>
          </w:tcPr>
          <w:p w:rsidR="007A139A" w:rsidRDefault="007A139A">
            <w:pPr>
              <w:pStyle w:val="ConsPlusNormal"/>
            </w:pPr>
            <w:r>
              <w:t>Маскеры тиннитуса и сопутствующие изделия</w:t>
            </w:r>
          </w:p>
        </w:tc>
      </w:tr>
      <w:tr w:rsidR="007A139A">
        <w:tc>
          <w:tcPr>
            <w:tcW w:w="991" w:type="dxa"/>
          </w:tcPr>
          <w:p w:rsidR="007A139A" w:rsidRDefault="007A139A">
            <w:pPr>
              <w:pStyle w:val="ConsPlusNormal"/>
              <w:jc w:val="center"/>
            </w:pPr>
            <w:r>
              <w:t>7.11</w:t>
            </w:r>
          </w:p>
        </w:tc>
        <w:tc>
          <w:tcPr>
            <w:tcW w:w="8050" w:type="dxa"/>
          </w:tcPr>
          <w:p w:rsidR="007A139A" w:rsidRDefault="007A139A">
            <w:pPr>
              <w:pStyle w:val="ConsPlusNormal"/>
            </w:pPr>
            <w:r>
              <w:t>Наборы хирургические оториноларингологические</w:t>
            </w:r>
          </w:p>
        </w:tc>
      </w:tr>
      <w:tr w:rsidR="007A139A">
        <w:tc>
          <w:tcPr>
            <w:tcW w:w="991" w:type="dxa"/>
          </w:tcPr>
          <w:p w:rsidR="007A139A" w:rsidRDefault="007A139A">
            <w:pPr>
              <w:pStyle w:val="ConsPlusNormal"/>
              <w:jc w:val="center"/>
            </w:pPr>
            <w:r>
              <w:t>7.12</w:t>
            </w:r>
          </w:p>
        </w:tc>
        <w:tc>
          <w:tcPr>
            <w:tcW w:w="8050" w:type="dxa"/>
          </w:tcPr>
          <w:p w:rsidR="007A139A" w:rsidRDefault="007A139A">
            <w:pPr>
              <w:pStyle w:val="ConsPlusNormal"/>
            </w:pPr>
            <w:r>
              <w:t>Ножи/скальпели оториноларингологические</w:t>
            </w:r>
          </w:p>
        </w:tc>
      </w:tr>
      <w:tr w:rsidR="007A139A">
        <w:tc>
          <w:tcPr>
            <w:tcW w:w="991" w:type="dxa"/>
          </w:tcPr>
          <w:p w:rsidR="007A139A" w:rsidRDefault="007A139A">
            <w:pPr>
              <w:pStyle w:val="ConsPlusNormal"/>
              <w:jc w:val="center"/>
            </w:pPr>
            <w:r>
              <w:t>7.13</w:t>
            </w:r>
          </w:p>
        </w:tc>
        <w:tc>
          <w:tcPr>
            <w:tcW w:w="8050" w:type="dxa"/>
          </w:tcPr>
          <w:p w:rsidR="007A139A" w:rsidRDefault="007A139A">
            <w:pPr>
              <w:pStyle w:val="ConsPlusNormal"/>
            </w:pPr>
            <w:r>
              <w:t>Ножницы оториноларингологические</w:t>
            </w:r>
          </w:p>
        </w:tc>
      </w:tr>
      <w:tr w:rsidR="007A139A">
        <w:tc>
          <w:tcPr>
            <w:tcW w:w="991" w:type="dxa"/>
          </w:tcPr>
          <w:p w:rsidR="007A139A" w:rsidRDefault="007A139A">
            <w:pPr>
              <w:pStyle w:val="ConsPlusNormal"/>
              <w:jc w:val="center"/>
            </w:pPr>
            <w:r>
              <w:t>7.14</w:t>
            </w:r>
          </w:p>
        </w:tc>
        <w:tc>
          <w:tcPr>
            <w:tcW w:w="8050" w:type="dxa"/>
          </w:tcPr>
          <w:p w:rsidR="007A139A" w:rsidRDefault="007A139A">
            <w:pPr>
              <w:pStyle w:val="ConsPlusNormal"/>
            </w:pPr>
            <w:r>
              <w:t>Растворы ушные и сопутствующие изделия</w:t>
            </w:r>
          </w:p>
        </w:tc>
      </w:tr>
      <w:tr w:rsidR="007A139A">
        <w:tc>
          <w:tcPr>
            <w:tcW w:w="991" w:type="dxa"/>
          </w:tcPr>
          <w:p w:rsidR="007A139A" w:rsidRDefault="007A139A">
            <w:pPr>
              <w:pStyle w:val="ConsPlusNormal"/>
              <w:jc w:val="center"/>
            </w:pPr>
            <w:r>
              <w:t>7.15</w:t>
            </w:r>
          </w:p>
        </w:tc>
        <w:tc>
          <w:tcPr>
            <w:tcW w:w="8050" w:type="dxa"/>
          </w:tcPr>
          <w:p w:rsidR="007A139A" w:rsidRDefault="007A139A">
            <w:pPr>
              <w:pStyle w:val="ConsPlusNormal"/>
            </w:pPr>
            <w:r>
              <w:t>Ринометры/риноманометры</w:t>
            </w:r>
          </w:p>
        </w:tc>
      </w:tr>
      <w:tr w:rsidR="007A139A">
        <w:tc>
          <w:tcPr>
            <w:tcW w:w="991" w:type="dxa"/>
          </w:tcPr>
          <w:p w:rsidR="007A139A" w:rsidRDefault="007A139A">
            <w:pPr>
              <w:pStyle w:val="ConsPlusNormal"/>
              <w:jc w:val="center"/>
            </w:pPr>
            <w:r>
              <w:t>7.16</w:t>
            </w:r>
          </w:p>
        </w:tc>
        <w:tc>
          <w:tcPr>
            <w:tcW w:w="8050" w:type="dxa"/>
          </w:tcPr>
          <w:p w:rsidR="007A139A" w:rsidRDefault="007A139A">
            <w:pPr>
              <w:pStyle w:val="ConsPlusNormal"/>
            </w:pPr>
            <w:r>
              <w:t>Устройства для облегчения носового дыхания</w:t>
            </w:r>
          </w:p>
        </w:tc>
      </w:tr>
      <w:tr w:rsidR="007A139A">
        <w:tc>
          <w:tcPr>
            <w:tcW w:w="991" w:type="dxa"/>
          </w:tcPr>
          <w:p w:rsidR="007A139A" w:rsidRDefault="007A139A">
            <w:pPr>
              <w:pStyle w:val="ConsPlusNormal"/>
              <w:jc w:val="center"/>
            </w:pPr>
            <w:r>
              <w:t>7.17</w:t>
            </w:r>
          </w:p>
        </w:tc>
        <w:tc>
          <w:tcPr>
            <w:tcW w:w="8050" w:type="dxa"/>
          </w:tcPr>
          <w:p w:rsidR="007A139A" w:rsidRDefault="007A139A">
            <w:pPr>
              <w:pStyle w:val="ConsPlusNormal"/>
            </w:pPr>
            <w:r>
              <w:t>Устройства оптической визуализации оториноларингологические и сопутствующие изделия</w:t>
            </w:r>
          </w:p>
        </w:tc>
      </w:tr>
      <w:tr w:rsidR="007A139A">
        <w:tc>
          <w:tcPr>
            <w:tcW w:w="991" w:type="dxa"/>
          </w:tcPr>
          <w:p w:rsidR="007A139A" w:rsidRDefault="007A139A">
            <w:pPr>
              <w:pStyle w:val="ConsPlusNormal"/>
              <w:jc w:val="center"/>
            </w:pPr>
            <w:r>
              <w:t>7.18</w:t>
            </w:r>
          </w:p>
        </w:tc>
        <w:tc>
          <w:tcPr>
            <w:tcW w:w="8050" w:type="dxa"/>
          </w:tcPr>
          <w:p w:rsidR="007A139A" w:rsidRDefault="007A139A">
            <w:pPr>
              <w:pStyle w:val="ConsPlusNormal"/>
            </w:pPr>
            <w:r>
              <w:t>Шины назальные</w:t>
            </w:r>
          </w:p>
        </w:tc>
      </w:tr>
      <w:tr w:rsidR="007A139A">
        <w:tc>
          <w:tcPr>
            <w:tcW w:w="991" w:type="dxa"/>
          </w:tcPr>
          <w:p w:rsidR="007A139A" w:rsidRDefault="007A139A">
            <w:pPr>
              <w:pStyle w:val="ConsPlusNormal"/>
              <w:jc w:val="center"/>
            </w:pPr>
            <w:r>
              <w:t>7.19</w:t>
            </w:r>
          </w:p>
        </w:tc>
        <w:tc>
          <w:tcPr>
            <w:tcW w:w="8050" w:type="dxa"/>
          </w:tcPr>
          <w:p w:rsidR="007A139A" w:rsidRDefault="007A139A">
            <w:pPr>
              <w:pStyle w:val="ConsPlusNormal"/>
            </w:pPr>
            <w:r>
              <w:t>Прочие медицинские изделия для оториноларингологии</w:t>
            </w:r>
          </w:p>
        </w:tc>
      </w:tr>
      <w:tr w:rsidR="007A139A">
        <w:tc>
          <w:tcPr>
            <w:tcW w:w="991" w:type="dxa"/>
          </w:tcPr>
          <w:p w:rsidR="007A139A" w:rsidRDefault="007A139A">
            <w:pPr>
              <w:pStyle w:val="ConsPlusNormal"/>
              <w:jc w:val="center"/>
              <w:outlineLvl w:val="2"/>
            </w:pPr>
            <w:r>
              <w:t>8</w:t>
            </w:r>
          </w:p>
        </w:tc>
        <w:tc>
          <w:tcPr>
            <w:tcW w:w="8050" w:type="dxa"/>
          </w:tcPr>
          <w:p w:rsidR="007A139A" w:rsidRDefault="007A139A">
            <w:pPr>
              <w:pStyle w:val="ConsPlusNormal"/>
              <w:jc w:val="center"/>
            </w:pPr>
            <w:r>
              <w:t>Медицинские изделия для пластической хирургии и косметологии</w:t>
            </w:r>
          </w:p>
        </w:tc>
      </w:tr>
      <w:tr w:rsidR="007A139A">
        <w:tc>
          <w:tcPr>
            <w:tcW w:w="991" w:type="dxa"/>
          </w:tcPr>
          <w:p w:rsidR="007A139A" w:rsidRDefault="007A139A">
            <w:pPr>
              <w:pStyle w:val="ConsPlusNormal"/>
              <w:jc w:val="center"/>
            </w:pPr>
            <w:r>
              <w:t>8.1</w:t>
            </w:r>
          </w:p>
        </w:tc>
        <w:tc>
          <w:tcPr>
            <w:tcW w:w="8050" w:type="dxa"/>
          </w:tcPr>
          <w:p w:rsidR="007A139A" w:rsidRDefault="007A139A">
            <w:pPr>
              <w:pStyle w:val="ConsPlusNormal"/>
            </w:pPr>
            <w:r>
              <w:t>Имплантаты грудные и сопутствующие изделия</w:t>
            </w:r>
          </w:p>
        </w:tc>
      </w:tr>
      <w:tr w:rsidR="007A139A">
        <w:tc>
          <w:tcPr>
            <w:tcW w:w="991" w:type="dxa"/>
          </w:tcPr>
          <w:p w:rsidR="007A139A" w:rsidRDefault="007A139A">
            <w:pPr>
              <w:pStyle w:val="ConsPlusNormal"/>
              <w:jc w:val="center"/>
            </w:pPr>
            <w:r>
              <w:t>8.2</w:t>
            </w:r>
          </w:p>
        </w:tc>
        <w:tc>
          <w:tcPr>
            <w:tcW w:w="8050" w:type="dxa"/>
          </w:tcPr>
          <w:p w:rsidR="007A139A" w:rsidRDefault="007A139A">
            <w:pPr>
              <w:pStyle w:val="ConsPlusNormal"/>
            </w:pPr>
            <w:r>
              <w:t>Нити для косметической хирургии</w:t>
            </w:r>
          </w:p>
        </w:tc>
      </w:tr>
      <w:tr w:rsidR="007A139A">
        <w:tc>
          <w:tcPr>
            <w:tcW w:w="991" w:type="dxa"/>
          </w:tcPr>
          <w:p w:rsidR="007A139A" w:rsidRDefault="007A139A">
            <w:pPr>
              <w:pStyle w:val="ConsPlusNormal"/>
              <w:jc w:val="center"/>
            </w:pPr>
            <w:r>
              <w:t>8.3</w:t>
            </w:r>
          </w:p>
        </w:tc>
        <w:tc>
          <w:tcPr>
            <w:tcW w:w="8050" w:type="dxa"/>
          </w:tcPr>
          <w:p w:rsidR="007A139A" w:rsidRDefault="007A139A">
            <w:pPr>
              <w:pStyle w:val="ConsPlusNormal"/>
            </w:pPr>
            <w:r>
              <w:t>Повязки/одежда для лечения рубцов</w:t>
            </w:r>
          </w:p>
        </w:tc>
      </w:tr>
      <w:tr w:rsidR="007A139A">
        <w:tc>
          <w:tcPr>
            <w:tcW w:w="991" w:type="dxa"/>
          </w:tcPr>
          <w:p w:rsidR="007A139A" w:rsidRDefault="007A139A">
            <w:pPr>
              <w:pStyle w:val="ConsPlusNormal"/>
              <w:jc w:val="center"/>
            </w:pPr>
            <w:r>
              <w:t>8.4</w:t>
            </w:r>
          </w:p>
        </w:tc>
        <w:tc>
          <w:tcPr>
            <w:tcW w:w="8050" w:type="dxa"/>
          </w:tcPr>
          <w:p w:rsidR="007A139A" w:rsidRDefault="007A139A">
            <w:pPr>
              <w:pStyle w:val="ConsPlusNormal"/>
            </w:pPr>
            <w:r>
              <w:t>Системы дерматологические лазерные</w:t>
            </w:r>
          </w:p>
        </w:tc>
      </w:tr>
      <w:tr w:rsidR="007A139A">
        <w:tc>
          <w:tcPr>
            <w:tcW w:w="991" w:type="dxa"/>
          </w:tcPr>
          <w:p w:rsidR="007A139A" w:rsidRDefault="007A139A">
            <w:pPr>
              <w:pStyle w:val="ConsPlusNormal"/>
              <w:jc w:val="center"/>
            </w:pPr>
            <w:r>
              <w:t>8.5</w:t>
            </w:r>
          </w:p>
        </w:tc>
        <w:tc>
          <w:tcPr>
            <w:tcW w:w="8050" w:type="dxa"/>
          </w:tcPr>
          <w:p w:rsidR="007A139A" w:rsidRDefault="007A139A">
            <w:pPr>
              <w:pStyle w:val="ConsPlusNormal"/>
            </w:pPr>
            <w:r>
              <w:t>Системы дерматологические не лазерные и сопутствующие изделия</w:t>
            </w:r>
          </w:p>
        </w:tc>
      </w:tr>
      <w:tr w:rsidR="007A139A">
        <w:tc>
          <w:tcPr>
            <w:tcW w:w="991" w:type="dxa"/>
          </w:tcPr>
          <w:p w:rsidR="007A139A" w:rsidRDefault="007A139A">
            <w:pPr>
              <w:pStyle w:val="ConsPlusNormal"/>
              <w:jc w:val="center"/>
            </w:pPr>
            <w:r>
              <w:t>8.6</w:t>
            </w:r>
          </w:p>
        </w:tc>
        <w:tc>
          <w:tcPr>
            <w:tcW w:w="8050" w:type="dxa"/>
          </w:tcPr>
          <w:p w:rsidR="007A139A" w:rsidRDefault="007A139A">
            <w:pPr>
              <w:pStyle w:val="ConsPlusNormal"/>
            </w:pPr>
            <w:r>
              <w:t>Системы кожного контурирования и сопутствующие изделия</w:t>
            </w:r>
          </w:p>
        </w:tc>
      </w:tr>
      <w:tr w:rsidR="007A139A">
        <w:tc>
          <w:tcPr>
            <w:tcW w:w="991" w:type="dxa"/>
          </w:tcPr>
          <w:p w:rsidR="007A139A" w:rsidRDefault="007A139A">
            <w:pPr>
              <w:pStyle w:val="ConsPlusNormal"/>
              <w:jc w:val="center"/>
            </w:pPr>
            <w:r>
              <w:t>8.7</w:t>
            </w:r>
          </w:p>
        </w:tc>
        <w:tc>
          <w:tcPr>
            <w:tcW w:w="8050" w:type="dxa"/>
          </w:tcPr>
          <w:p w:rsidR="007A139A" w:rsidRDefault="007A139A">
            <w:pPr>
              <w:pStyle w:val="ConsPlusNormal"/>
            </w:pPr>
            <w:r>
              <w:t>Прочие медицинские изделия для пластической хирургии, дерматологии и косметологии</w:t>
            </w:r>
          </w:p>
        </w:tc>
      </w:tr>
      <w:tr w:rsidR="007A139A">
        <w:tc>
          <w:tcPr>
            <w:tcW w:w="991" w:type="dxa"/>
          </w:tcPr>
          <w:p w:rsidR="007A139A" w:rsidRDefault="007A139A">
            <w:pPr>
              <w:pStyle w:val="ConsPlusNormal"/>
              <w:jc w:val="center"/>
              <w:outlineLvl w:val="2"/>
            </w:pPr>
            <w:r>
              <w:t>9</w:t>
            </w:r>
          </w:p>
        </w:tc>
        <w:tc>
          <w:tcPr>
            <w:tcW w:w="8050" w:type="dxa"/>
          </w:tcPr>
          <w:p w:rsidR="007A139A" w:rsidRDefault="007A139A">
            <w:pPr>
              <w:pStyle w:val="ConsPlusNormal"/>
              <w:jc w:val="center"/>
            </w:pPr>
            <w:r>
              <w:t>Неврологические медицинские изделия</w:t>
            </w:r>
          </w:p>
        </w:tc>
      </w:tr>
      <w:tr w:rsidR="007A139A">
        <w:tc>
          <w:tcPr>
            <w:tcW w:w="991" w:type="dxa"/>
          </w:tcPr>
          <w:p w:rsidR="007A139A" w:rsidRDefault="007A139A">
            <w:pPr>
              <w:pStyle w:val="ConsPlusNormal"/>
              <w:jc w:val="center"/>
            </w:pPr>
            <w:r>
              <w:t>9.1</w:t>
            </w:r>
          </w:p>
        </w:tc>
        <w:tc>
          <w:tcPr>
            <w:tcW w:w="8050" w:type="dxa"/>
          </w:tcPr>
          <w:p w:rsidR="007A139A" w:rsidRDefault="007A139A">
            <w:pPr>
              <w:pStyle w:val="ConsPlusNormal"/>
            </w:pPr>
            <w:r>
              <w:t>Анализаторы сенсорных функций</w:t>
            </w:r>
          </w:p>
        </w:tc>
      </w:tr>
      <w:tr w:rsidR="007A139A">
        <w:tc>
          <w:tcPr>
            <w:tcW w:w="991" w:type="dxa"/>
          </w:tcPr>
          <w:p w:rsidR="007A139A" w:rsidRDefault="007A139A">
            <w:pPr>
              <w:pStyle w:val="ConsPlusNormal"/>
              <w:jc w:val="center"/>
            </w:pPr>
            <w:r>
              <w:t>9.2</w:t>
            </w:r>
          </w:p>
        </w:tc>
        <w:tc>
          <w:tcPr>
            <w:tcW w:w="8050" w:type="dxa"/>
          </w:tcPr>
          <w:p w:rsidR="007A139A" w:rsidRDefault="007A139A">
            <w:pPr>
              <w:pStyle w:val="ConsPlusNormal"/>
            </w:pPr>
            <w:r>
              <w:t>Анализаторы физиологических параметров неврологические</w:t>
            </w:r>
          </w:p>
        </w:tc>
      </w:tr>
      <w:tr w:rsidR="007A139A">
        <w:tc>
          <w:tcPr>
            <w:tcW w:w="991" w:type="dxa"/>
          </w:tcPr>
          <w:p w:rsidR="007A139A" w:rsidRDefault="007A139A">
            <w:pPr>
              <w:pStyle w:val="ConsPlusNormal"/>
              <w:jc w:val="center"/>
            </w:pPr>
            <w:r>
              <w:t>9.3</w:t>
            </w:r>
          </w:p>
        </w:tc>
        <w:tc>
          <w:tcPr>
            <w:tcW w:w="8050" w:type="dxa"/>
          </w:tcPr>
          <w:p w:rsidR="007A139A" w:rsidRDefault="007A139A">
            <w:pPr>
              <w:pStyle w:val="ConsPlusNormal"/>
            </w:pPr>
            <w:r>
              <w:t>Изделия хирургические неврологические</w:t>
            </w:r>
          </w:p>
        </w:tc>
      </w:tr>
      <w:tr w:rsidR="007A139A">
        <w:tc>
          <w:tcPr>
            <w:tcW w:w="991" w:type="dxa"/>
          </w:tcPr>
          <w:p w:rsidR="007A139A" w:rsidRDefault="007A139A">
            <w:pPr>
              <w:pStyle w:val="ConsPlusNormal"/>
              <w:jc w:val="center"/>
            </w:pPr>
            <w:r>
              <w:t>9.4</w:t>
            </w:r>
          </w:p>
        </w:tc>
        <w:tc>
          <w:tcPr>
            <w:tcW w:w="8050" w:type="dxa"/>
          </w:tcPr>
          <w:p w:rsidR="007A139A" w:rsidRDefault="007A139A">
            <w:pPr>
              <w:pStyle w:val="ConsPlusNormal"/>
            </w:pPr>
            <w:r>
              <w:t>Катетеры неврологические и сопутствующие изделия</w:t>
            </w:r>
          </w:p>
        </w:tc>
      </w:tr>
      <w:tr w:rsidR="007A139A">
        <w:tc>
          <w:tcPr>
            <w:tcW w:w="991" w:type="dxa"/>
          </w:tcPr>
          <w:p w:rsidR="007A139A" w:rsidRDefault="007A139A">
            <w:pPr>
              <w:pStyle w:val="ConsPlusNormal"/>
              <w:jc w:val="center"/>
            </w:pPr>
            <w:r>
              <w:t>9.5</w:t>
            </w:r>
          </w:p>
        </w:tc>
        <w:tc>
          <w:tcPr>
            <w:tcW w:w="8050" w:type="dxa"/>
          </w:tcPr>
          <w:p w:rsidR="007A139A" w:rsidRDefault="007A139A">
            <w:pPr>
              <w:pStyle w:val="ConsPlusNormal"/>
            </w:pPr>
            <w:r>
              <w:t>Локаторы нервов и сопутствующие изделия</w:t>
            </w:r>
          </w:p>
        </w:tc>
      </w:tr>
      <w:tr w:rsidR="007A139A">
        <w:tc>
          <w:tcPr>
            <w:tcW w:w="991" w:type="dxa"/>
          </w:tcPr>
          <w:p w:rsidR="007A139A" w:rsidRDefault="007A139A">
            <w:pPr>
              <w:pStyle w:val="ConsPlusNormal"/>
              <w:jc w:val="center"/>
            </w:pPr>
            <w:r>
              <w:t>9.6</w:t>
            </w:r>
          </w:p>
        </w:tc>
        <w:tc>
          <w:tcPr>
            <w:tcW w:w="8050" w:type="dxa"/>
          </w:tcPr>
          <w:p w:rsidR="007A139A" w:rsidRDefault="007A139A">
            <w:pPr>
              <w:pStyle w:val="ConsPlusNormal"/>
            </w:pPr>
            <w:r>
              <w:t>Мониторы/системы мониторирования неврологические</w:t>
            </w:r>
          </w:p>
        </w:tc>
      </w:tr>
      <w:tr w:rsidR="007A139A">
        <w:tc>
          <w:tcPr>
            <w:tcW w:w="991" w:type="dxa"/>
          </w:tcPr>
          <w:p w:rsidR="007A139A" w:rsidRDefault="007A139A">
            <w:pPr>
              <w:pStyle w:val="ConsPlusNormal"/>
              <w:jc w:val="center"/>
            </w:pPr>
            <w:r>
              <w:t>9.7</w:t>
            </w:r>
          </w:p>
        </w:tc>
        <w:tc>
          <w:tcPr>
            <w:tcW w:w="8050" w:type="dxa"/>
          </w:tcPr>
          <w:p w:rsidR="007A139A" w:rsidRDefault="007A139A">
            <w:pPr>
              <w:pStyle w:val="ConsPlusNormal"/>
            </w:pPr>
            <w:r>
              <w:t>Системы обезболивающей электростимуляции</w:t>
            </w:r>
          </w:p>
        </w:tc>
      </w:tr>
      <w:tr w:rsidR="007A139A">
        <w:tc>
          <w:tcPr>
            <w:tcW w:w="991" w:type="dxa"/>
          </w:tcPr>
          <w:p w:rsidR="007A139A" w:rsidRDefault="007A139A">
            <w:pPr>
              <w:pStyle w:val="ConsPlusNormal"/>
              <w:jc w:val="center"/>
            </w:pPr>
            <w:r>
              <w:t>9.8</w:t>
            </w:r>
          </w:p>
        </w:tc>
        <w:tc>
          <w:tcPr>
            <w:tcW w:w="8050" w:type="dxa"/>
          </w:tcPr>
          <w:p w:rsidR="007A139A" w:rsidRDefault="007A139A">
            <w:pPr>
              <w:pStyle w:val="ConsPlusNormal"/>
            </w:pPr>
            <w:r>
              <w:t>Системы электростимуляции диафрагмального нерва</w:t>
            </w:r>
          </w:p>
        </w:tc>
      </w:tr>
      <w:tr w:rsidR="007A139A">
        <w:tc>
          <w:tcPr>
            <w:tcW w:w="991" w:type="dxa"/>
          </w:tcPr>
          <w:p w:rsidR="007A139A" w:rsidRDefault="007A139A">
            <w:pPr>
              <w:pStyle w:val="ConsPlusNormal"/>
              <w:jc w:val="center"/>
            </w:pPr>
            <w:r>
              <w:t>9.9</w:t>
            </w:r>
          </w:p>
        </w:tc>
        <w:tc>
          <w:tcPr>
            <w:tcW w:w="8050" w:type="dxa"/>
          </w:tcPr>
          <w:p w:rsidR="007A139A" w:rsidRDefault="007A139A">
            <w:pPr>
              <w:pStyle w:val="ConsPlusNormal"/>
            </w:pPr>
            <w:r>
              <w:t>Системы электростимуляции периферических нервов</w:t>
            </w:r>
          </w:p>
        </w:tc>
      </w:tr>
      <w:tr w:rsidR="007A139A">
        <w:tc>
          <w:tcPr>
            <w:tcW w:w="991" w:type="dxa"/>
          </w:tcPr>
          <w:p w:rsidR="007A139A" w:rsidRDefault="007A139A">
            <w:pPr>
              <w:pStyle w:val="ConsPlusNormal"/>
              <w:jc w:val="center"/>
            </w:pPr>
            <w:r>
              <w:t>9.10</w:t>
            </w:r>
          </w:p>
        </w:tc>
        <w:tc>
          <w:tcPr>
            <w:tcW w:w="8050" w:type="dxa"/>
          </w:tcPr>
          <w:p w:rsidR="007A139A" w:rsidRDefault="007A139A">
            <w:pPr>
              <w:pStyle w:val="ConsPlusNormal"/>
            </w:pPr>
            <w:r>
              <w:t>Системы электростимуляции центральной нервной системы</w:t>
            </w:r>
          </w:p>
        </w:tc>
      </w:tr>
      <w:tr w:rsidR="007A139A">
        <w:tc>
          <w:tcPr>
            <w:tcW w:w="991" w:type="dxa"/>
          </w:tcPr>
          <w:p w:rsidR="007A139A" w:rsidRDefault="007A139A">
            <w:pPr>
              <w:pStyle w:val="ConsPlusNormal"/>
              <w:jc w:val="center"/>
            </w:pPr>
            <w:r>
              <w:t>9.11</w:t>
            </w:r>
          </w:p>
        </w:tc>
        <w:tc>
          <w:tcPr>
            <w:tcW w:w="8050" w:type="dxa"/>
          </w:tcPr>
          <w:p w:rsidR="007A139A" w:rsidRDefault="007A139A">
            <w:pPr>
              <w:pStyle w:val="ConsPlusNormal"/>
            </w:pPr>
            <w:r>
              <w:t>Эндоскопы неврологические</w:t>
            </w:r>
          </w:p>
        </w:tc>
      </w:tr>
      <w:tr w:rsidR="007A139A">
        <w:tc>
          <w:tcPr>
            <w:tcW w:w="991" w:type="dxa"/>
          </w:tcPr>
          <w:p w:rsidR="007A139A" w:rsidRDefault="007A139A">
            <w:pPr>
              <w:pStyle w:val="ConsPlusNormal"/>
              <w:jc w:val="center"/>
            </w:pPr>
            <w:r>
              <w:t>9.12</w:t>
            </w:r>
          </w:p>
        </w:tc>
        <w:tc>
          <w:tcPr>
            <w:tcW w:w="8050" w:type="dxa"/>
          </w:tcPr>
          <w:p w:rsidR="007A139A" w:rsidRDefault="007A139A">
            <w:pPr>
              <w:pStyle w:val="ConsPlusNormal"/>
            </w:pPr>
            <w:r>
              <w:t>Эстезиометры</w:t>
            </w:r>
          </w:p>
        </w:tc>
      </w:tr>
      <w:tr w:rsidR="007A139A">
        <w:tc>
          <w:tcPr>
            <w:tcW w:w="991" w:type="dxa"/>
          </w:tcPr>
          <w:p w:rsidR="007A139A" w:rsidRDefault="007A139A">
            <w:pPr>
              <w:pStyle w:val="ConsPlusNormal"/>
              <w:jc w:val="center"/>
            </w:pPr>
            <w:r>
              <w:t>9.13</w:t>
            </w:r>
          </w:p>
        </w:tc>
        <w:tc>
          <w:tcPr>
            <w:tcW w:w="8050" w:type="dxa"/>
          </w:tcPr>
          <w:p w:rsidR="007A139A" w:rsidRDefault="007A139A">
            <w:pPr>
              <w:pStyle w:val="ConsPlusNormal"/>
            </w:pPr>
            <w:r>
              <w:t>Прочие неврологические медицинские изделия</w:t>
            </w:r>
          </w:p>
        </w:tc>
      </w:tr>
      <w:tr w:rsidR="007A139A">
        <w:tc>
          <w:tcPr>
            <w:tcW w:w="991" w:type="dxa"/>
          </w:tcPr>
          <w:p w:rsidR="007A139A" w:rsidRDefault="007A139A">
            <w:pPr>
              <w:pStyle w:val="ConsPlusNormal"/>
              <w:jc w:val="center"/>
              <w:outlineLvl w:val="2"/>
            </w:pPr>
            <w:r>
              <w:t>10</w:t>
            </w:r>
          </w:p>
        </w:tc>
        <w:tc>
          <w:tcPr>
            <w:tcW w:w="8050" w:type="dxa"/>
          </w:tcPr>
          <w:p w:rsidR="007A139A" w:rsidRDefault="007A139A">
            <w:pPr>
              <w:pStyle w:val="ConsPlusNormal"/>
              <w:jc w:val="center"/>
            </w:pPr>
            <w:r>
              <w:t>Ортопедические медицинские изделия</w:t>
            </w:r>
          </w:p>
        </w:tc>
      </w:tr>
      <w:tr w:rsidR="007A139A">
        <w:tc>
          <w:tcPr>
            <w:tcW w:w="991" w:type="dxa"/>
          </w:tcPr>
          <w:p w:rsidR="007A139A" w:rsidRDefault="007A139A">
            <w:pPr>
              <w:pStyle w:val="ConsPlusNormal"/>
              <w:jc w:val="center"/>
            </w:pPr>
            <w:r>
              <w:t>10.1</w:t>
            </w:r>
          </w:p>
        </w:tc>
        <w:tc>
          <w:tcPr>
            <w:tcW w:w="8050" w:type="dxa"/>
          </w:tcPr>
          <w:p w:rsidR="007A139A" w:rsidRDefault="007A139A">
            <w:pPr>
              <w:pStyle w:val="ConsPlusNormal"/>
            </w:pPr>
            <w:r>
              <w:t>Артроскопы и сопутствующие изделия</w:t>
            </w:r>
          </w:p>
        </w:tc>
      </w:tr>
      <w:tr w:rsidR="007A139A">
        <w:tc>
          <w:tcPr>
            <w:tcW w:w="991" w:type="dxa"/>
          </w:tcPr>
          <w:p w:rsidR="007A139A" w:rsidRDefault="007A139A">
            <w:pPr>
              <w:pStyle w:val="ConsPlusNormal"/>
              <w:jc w:val="center"/>
            </w:pPr>
            <w:r>
              <w:t>10.2</w:t>
            </w:r>
          </w:p>
        </w:tc>
        <w:tc>
          <w:tcPr>
            <w:tcW w:w="8050" w:type="dxa"/>
          </w:tcPr>
          <w:p w:rsidR="007A139A" w:rsidRDefault="007A139A">
            <w:pPr>
              <w:pStyle w:val="ConsPlusNormal"/>
            </w:pPr>
            <w:r>
              <w:t>Гвозди костные и сопутствующие изделия</w:t>
            </w:r>
          </w:p>
        </w:tc>
      </w:tr>
      <w:tr w:rsidR="007A139A">
        <w:tc>
          <w:tcPr>
            <w:tcW w:w="991" w:type="dxa"/>
          </w:tcPr>
          <w:p w:rsidR="007A139A" w:rsidRDefault="007A139A">
            <w:pPr>
              <w:pStyle w:val="ConsPlusNormal"/>
              <w:jc w:val="center"/>
            </w:pPr>
            <w:r>
              <w:t>10.3</w:t>
            </w:r>
          </w:p>
        </w:tc>
        <w:tc>
          <w:tcPr>
            <w:tcW w:w="8050" w:type="dxa"/>
          </w:tcPr>
          <w:p w:rsidR="007A139A" w:rsidRDefault="007A139A">
            <w:pPr>
              <w:pStyle w:val="ConsPlusNormal"/>
            </w:pPr>
            <w:r>
              <w:t>Дистракторы костные и сопутствующие изделия</w:t>
            </w:r>
          </w:p>
        </w:tc>
      </w:tr>
      <w:tr w:rsidR="007A139A">
        <w:tc>
          <w:tcPr>
            <w:tcW w:w="991" w:type="dxa"/>
          </w:tcPr>
          <w:p w:rsidR="007A139A" w:rsidRDefault="007A139A">
            <w:pPr>
              <w:pStyle w:val="ConsPlusNormal"/>
              <w:jc w:val="center"/>
            </w:pPr>
            <w:r>
              <w:t>10.4</w:t>
            </w:r>
          </w:p>
        </w:tc>
        <w:tc>
          <w:tcPr>
            <w:tcW w:w="8050" w:type="dxa"/>
          </w:tcPr>
          <w:p w:rsidR="007A139A" w:rsidRDefault="007A139A">
            <w:pPr>
              <w:pStyle w:val="ConsPlusNormal"/>
            </w:pPr>
            <w:r>
              <w:t>Иммобилизаторы суставов</w:t>
            </w:r>
          </w:p>
        </w:tc>
      </w:tr>
      <w:tr w:rsidR="007A139A">
        <w:tc>
          <w:tcPr>
            <w:tcW w:w="991" w:type="dxa"/>
          </w:tcPr>
          <w:p w:rsidR="007A139A" w:rsidRDefault="007A139A">
            <w:pPr>
              <w:pStyle w:val="ConsPlusNormal"/>
              <w:jc w:val="center"/>
            </w:pPr>
            <w:r>
              <w:t>10.5</w:t>
            </w:r>
          </w:p>
        </w:tc>
        <w:tc>
          <w:tcPr>
            <w:tcW w:w="8050" w:type="dxa"/>
          </w:tcPr>
          <w:p w:rsidR="007A139A" w:rsidRDefault="007A139A">
            <w:pPr>
              <w:pStyle w:val="ConsPlusNormal"/>
            </w:pPr>
            <w:r>
              <w:t>Инструменты для имплантирования ортопедических протезов</w:t>
            </w:r>
          </w:p>
        </w:tc>
      </w:tr>
      <w:tr w:rsidR="007A139A">
        <w:tc>
          <w:tcPr>
            <w:tcW w:w="991" w:type="dxa"/>
          </w:tcPr>
          <w:p w:rsidR="007A139A" w:rsidRDefault="007A139A">
            <w:pPr>
              <w:pStyle w:val="ConsPlusNormal"/>
              <w:jc w:val="center"/>
            </w:pPr>
            <w:r>
              <w:t>10.6</w:t>
            </w:r>
          </w:p>
        </w:tc>
        <w:tc>
          <w:tcPr>
            <w:tcW w:w="8050" w:type="dxa"/>
          </w:tcPr>
          <w:p w:rsidR="007A139A" w:rsidRDefault="007A139A">
            <w:pPr>
              <w:pStyle w:val="ConsPlusNormal"/>
            </w:pPr>
            <w:r>
              <w:t>Инструменты для формирования резьбы в костном канале</w:t>
            </w:r>
          </w:p>
        </w:tc>
      </w:tr>
      <w:tr w:rsidR="007A139A">
        <w:tc>
          <w:tcPr>
            <w:tcW w:w="991" w:type="dxa"/>
          </w:tcPr>
          <w:p w:rsidR="007A139A" w:rsidRDefault="007A139A">
            <w:pPr>
              <w:pStyle w:val="ConsPlusNormal"/>
              <w:jc w:val="center"/>
            </w:pPr>
            <w:r>
              <w:t>10.7</w:t>
            </w:r>
          </w:p>
        </w:tc>
        <w:tc>
          <w:tcPr>
            <w:tcW w:w="8050" w:type="dxa"/>
          </w:tcPr>
          <w:p w:rsidR="007A139A" w:rsidRDefault="007A139A">
            <w:pPr>
              <w:pStyle w:val="ConsPlusNormal"/>
            </w:pPr>
            <w:r>
              <w:t>Имплантаты для эктопротезирования и сопутствующие изделия</w:t>
            </w:r>
          </w:p>
        </w:tc>
      </w:tr>
      <w:tr w:rsidR="007A139A">
        <w:tc>
          <w:tcPr>
            <w:tcW w:w="991" w:type="dxa"/>
          </w:tcPr>
          <w:p w:rsidR="007A139A" w:rsidRDefault="007A139A">
            <w:pPr>
              <w:pStyle w:val="ConsPlusNormal"/>
              <w:jc w:val="center"/>
            </w:pPr>
            <w:r>
              <w:t>10.8</w:t>
            </w:r>
          </w:p>
        </w:tc>
        <w:tc>
          <w:tcPr>
            <w:tcW w:w="8050" w:type="dxa"/>
          </w:tcPr>
          <w:p w:rsidR="007A139A" w:rsidRDefault="007A139A">
            <w:pPr>
              <w:pStyle w:val="ConsPlusNormal"/>
            </w:pPr>
            <w:r>
              <w:t>Кейджи костные</w:t>
            </w:r>
          </w:p>
        </w:tc>
      </w:tr>
      <w:tr w:rsidR="007A139A">
        <w:tc>
          <w:tcPr>
            <w:tcW w:w="991" w:type="dxa"/>
          </w:tcPr>
          <w:p w:rsidR="007A139A" w:rsidRDefault="007A139A">
            <w:pPr>
              <w:pStyle w:val="ConsPlusNormal"/>
              <w:jc w:val="center"/>
            </w:pPr>
            <w:r>
              <w:t>10.9</w:t>
            </w:r>
          </w:p>
        </w:tc>
        <w:tc>
          <w:tcPr>
            <w:tcW w:w="8050" w:type="dxa"/>
          </w:tcPr>
          <w:p w:rsidR="007A139A" w:rsidRDefault="007A139A">
            <w:pPr>
              <w:pStyle w:val="ConsPlusNormal"/>
            </w:pPr>
            <w:r>
              <w:t>Материалы иммобилизирующие и сопутствующие изделия</w:t>
            </w:r>
          </w:p>
        </w:tc>
      </w:tr>
      <w:tr w:rsidR="007A139A">
        <w:tc>
          <w:tcPr>
            <w:tcW w:w="991" w:type="dxa"/>
          </w:tcPr>
          <w:p w:rsidR="007A139A" w:rsidRDefault="007A139A">
            <w:pPr>
              <w:pStyle w:val="ConsPlusNormal"/>
              <w:jc w:val="center"/>
            </w:pPr>
            <w:r>
              <w:t>10.10</w:t>
            </w:r>
          </w:p>
        </w:tc>
        <w:tc>
          <w:tcPr>
            <w:tcW w:w="8050" w:type="dxa"/>
          </w:tcPr>
          <w:p w:rsidR="007A139A" w:rsidRDefault="007A139A">
            <w:pPr>
              <w:pStyle w:val="ConsPlusNormal"/>
            </w:pPr>
            <w:r>
              <w:t>Наборы для имплантации ортопедические</w:t>
            </w:r>
          </w:p>
        </w:tc>
      </w:tr>
      <w:tr w:rsidR="007A139A">
        <w:tc>
          <w:tcPr>
            <w:tcW w:w="991" w:type="dxa"/>
          </w:tcPr>
          <w:p w:rsidR="007A139A" w:rsidRDefault="007A139A">
            <w:pPr>
              <w:pStyle w:val="ConsPlusNormal"/>
              <w:jc w:val="center"/>
            </w:pPr>
            <w:r>
              <w:t>10.11</w:t>
            </w:r>
          </w:p>
        </w:tc>
        <w:tc>
          <w:tcPr>
            <w:tcW w:w="8050" w:type="dxa"/>
          </w:tcPr>
          <w:p w:rsidR="007A139A" w:rsidRDefault="007A139A">
            <w:pPr>
              <w:pStyle w:val="ConsPlusNormal"/>
            </w:pPr>
            <w:r>
              <w:t>Наборы хирургические ортопедические</w:t>
            </w:r>
          </w:p>
        </w:tc>
      </w:tr>
      <w:tr w:rsidR="007A139A">
        <w:tc>
          <w:tcPr>
            <w:tcW w:w="991" w:type="dxa"/>
          </w:tcPr>
          <w:p w:rsidR="007A139A" w:rsidRDefault="007A139A">
            <w:pPr>
              <w:pStyle w:val="ConsPlusNormal"/>
              <w:jc w:val="center"/>
            </w:pPr>
            <w:r>
              <w:t>10.12</w:t>
            </w:r>
          </w:p>
        </w:tc>
        <w:tc>
          <w:tcPr>
            <w:tcW w:w="8050" w:type="dxa"/>
          </w:tcPr>
          <w:p w:rsidR="007A139A" w:rsidRDefault="007A139A">
            <w:pPr>
              <w:pStyle w:val="ConsPlusNormal"/>
            </w:pPr>
            <w:r>
              <w:t>Направители ортопедические</w:t>
            </w:r>
          </w:p>
        </w:tc>
      </w:tr>
      <w:tr w:rsidR="007A139A">
        <w:tc>
          <w:tcPr>
            <w:tcW w:w="991" w:type="dxa"/>
          </w:tcPr>
          <w:p w:rsidR="007A139A" w:rsidRDefault="007A139A">
            <w:pPr>
              <w:pStyle w:val="ConsPlusNormal"/>
              <w:jc w:val="center"/>
            </w:pPr>
            <w:r>
              <w:t>10.13</w:t>
            </w:r>
          </w:p>
        </w:tc>
        <w:tc>
          <w:tcPr>
            <w:tcW w:w="8050" w:type="dxa"/>
          </w:tcPr>
          <w:p w:rsidR="007A139A" w:rsidRDefault="007A139A">
            <w:pPr>
              <w:pStyle w:val="ConsPlusNormal"/>
            </w:pPr>
            <w:r>
              <w:t>Операционные столы ортопедические</w:t>
            </w:r>
          </w:p>
        </w:tc>
      </w:tr>
      <w:tr w:rsidR="007A139A">
        <w:tc>
          <w:tcPr>
            <w:tcW w:w="991" w:type="dxa"/>
          </w:tcPr>
          <w:p w:rsidR="007A139A" w:rsidRDefault="007A139A">
            <w:pPr>
              <w:pStyle w:val="ConsPlusNormal"/>
              <w:jc w:val="center"/>
            </w:pPr>
            <w:r>
              <w:t>10.14</w:t>
            </w:r>
          </w:p>
        </w:tc>
        <w:tc>
          <w:tcPr>
            <w:tcW w:w="8050" w:type="dxa"/>
          </w:tcPr>
          <w:p w:rsidR="007A139A" w:rsidRDefault="007A139A">
            <w:pPr>
              <w:pStyle w:val="ConsPlusNormal"/>
            </w:pPr>
            <w:r>
              <w:t>Ортезы ортопедические</w:t>
            </w:r>
          </w:p>
        </w:tc>
      </w:tr>
      <w:tr w:rsidR="007A139A">
        <w:tc>
          <w:tcPr>
            <w:tcW w:w="991" w:type="dxa"/>
          </w:tcPr>
          <w:p w:rsidR="007A139A" w:rsidRDefault="007A139A">
            <w:pPr>
              <w:pStyle w:val="ConsPlusNormal"/>
              <w:jc w:val="center"/>
            </w:pPr>
            <w:r>
              <w:t>10.15</w:t>
            </w:r>
          </w:p>
        </w:tc>
        <w:tc>
          <w:tcPr>
            <w:tcW w:w="8050" w:type="dxa"/>
          </w:tcPr>
          <w:p w:rsidR="007A139A" w:rsidRDefault="007A139A">
            <w:pPr>
              <w:pStyle w:val="ConsPlusNormal"/>
            </w:pPr>
            <w:r>
              <w:t>Подвесы для рук</w:t>
            </w:r>
          </w:p>
        </w:tc>
      </w:tr>
      <w:tr w:rsidR="007A139A">
        <w:tc>
          <w:tcPr>
            <w:tcW w:w="991" w:type="dxa"/>
          </w:tcPr>
          <w:p w:rsidR="007A139A" w:rsidRDefault="007A139A">
            <w:pPr>
              <w:pStyle w:val="ConsPlusNormal"/>
              <w:jc w:val="center"/>
            </w:pPr>
            <w:r>
              <w:t>10.16</w:t>
            </w:r>
          </w:p>
        </w:tc>
        <w:tc>
          <w:tcPr>
            <w:tcW w:w="8050" w:type="dxa"/>
          </w:tcPr>
          <w:p w:rsidR="007A139A" w:rsidRDefault="007A139A">
            <w:pPr>
              <w:pStyle w:val="ConsPlusNormal"/>
            </w:pPr>
            <w:r>
              <w:t>Протезы суставов имплантируемые и сопутствующие изделия</w:t>
            </w:r>
          </w:p>
        </w:tc>
      </w:tr>
      <w:tr w:rsidR="007A139A">
        <w:tc>
          <w:tcPr>
            <w:tcW w:w="991" w:type="dxa"/>
          </w:tcPr>
          <w:p w:rsidR="007A139A" w:rsidRDefault="007A139A">
            <w:pPr>
              <w:pStyle w:val="ConsPlusNormal"/>
              <w:jc w:val="center"/>
            </w:pPr>
            <w:r>
              <w:t>10.17</w:t>
            </w:r>
          </w:p>
        </w:tc>
        <w:tc>
          <w:tcPr>
            <w:tcW w:w="8050" w:type="dxa"/>
          </w:tcPr>
          <w:p w:rsidR="007A139A" w:rsidRDefault="007A139A">
            <w:pPr>
              <w:pStyle w:val="ConsPlusNormal"/>
            </w:pPr>
            <w:r>
              <w:t>Расширители ортопедические</w:t>
            </w:r>
          </w:p>
        </w:tc>
      </w:tr>
      <w:tr w:rsidR="007A139A">
        <w:tc>
          <w:tcPr>
            <w:tcW w:w="991" w:type="dxa"/>
          </w:tcPr>
          <w:p w:rsidR="007A139A" w:rsidRDefault="007A139A">
            <w:pPr>
              <w:pStyle w:val="ConsPlusNormal"/>
              <w:jc w:val="center"/>
            </w:pPr>
            <w:r>
              <w:t>10.18</w:t>
            </w:r>
          </w:p>
        </w:tc>
        <w:tc>
          <w:tcPr>
            <w:tcW w:w="8050" w:type="dxa"/>
          </w:tcPr>
          <w:p w:rsidR="007A139A" w:rsidRDefault="007A139A">
            <w:pPr>
              <w:pStyle w:val="ConsPlusNormal"/>
            </w:pPr>
            <w:r>
              <w:t>Системы спинальной фиксации и сопутствующие изделия</w:t>
            </w:r>
          </w:p>
        </w:tc>
      </w:tr>
      <w:tr w:rsidR="007A139A">
        <w:tc>
          <w:tcPr>
            <w:tcW w:w="991" w:type="dxa"/>
          </w:tcPr>
          <w:p w:rsidR="007A139A" w:rsidRDefault="007A139A">
            <w:pPr>
              <w:pStyle w:val="ConsPlusNormal"/>
              <w:jc w:val="center"/>
            </w:pPr>
            <w:r>
              <w:t>10.19</w:t>
            </w:r>
          </w:p>
        </w:tc>
        <w:tc>
          <w:tcPr>
            <w:tcW w:w="8050" w:type="dxa"/>
          </w:tcPr>
          <w:p w:rsidR="007A139A" w:rsidRDefault="007A139A">
            <w:pPr>
              <w:pStyle w:val="ConsPlusNormal"/>
            </w:pPr>
            <w:r>
              <w:t>Системы экстракорпоральной ортопедической ударно-волновой терапии и сопутствующие изделия</w:t>
            </w:r>
          </w:p>
        </w:tc>
      </w:tr>
      <w:tr w:rsidR="007A139A">
        <w:tc>
          <w:tcPr>
            <w:tcW w:w="991" w:type="dxa"/>
          </w:tcPr>
          <w:p w:rsidR="007A139A" w:rsidRDefault="007A139A">
            <w:pPr>
              <w:pStyle w:val="ConsPlusNormal"/>
              <w:jc w:val="center"/>
            </w:pPr>
            <w:r>
              <w:t>10.20</w:t>
            </w:r>
          </w:p>
        </w:tc>
        <w:tc>
          <w:tcPr>
            <w:tcW w:w="8050" w:type="dxa"/>
          </w:tcPr>
          <w:p w:rsidR="007A139A" w:rsidRDefault="007A139A">
            <w:pPr>
              <w:pStyle w:val="ConsPlusNormal"/>
            </w:pPr>
            <w:r>
              <w:t>Сложный комбинированный лицевой эктопротез</w:t>
            </w:r>
          </w:p>
        </w:tc>
      </w:tr>
      <w:tr w:rsidR="007A139A">
        <w:tc>
          <w:tcPr>
            <w:tcW w:w="991" w:type="dxa"/>
          </w:tcPr>
          <w:p w:rsidR="007A139A" w:rsidRDefault="007A139A">
            <w:pPr>
              <w:pStyle w:val="ConsPlusNormal"/>
              <w:jc w:val="center"/>
            </w:pPr>
            <w:r>
              <w:t>10.21</w:t>
            </w:r>
          </w:p>
        </w:tc>
        <w:tc>
          <w:tcPr>
            <w:tcW w:w="8050" w:type="dxa"/>
          </w:tcPr>
          <w:p w:rsidR="007A139A" w:rsidRDefault="007A139A">
            <w:pPr>
              <w:pStyle w:val="ConsPlusNormal"/>
            </w:pPr>
            <w:r>
              <w:t>Тракционные системы и сопутствующие изделия</w:t>
            </w:r>
          </w:p>
        </w:tc>
      </w:tr>
      <w:tr w:rsidR="007A139A">
        <w:tc>
          <w:tcPr>
            <w:tcW w:w="991" w:type="dxa"/>
          </w:tcPr>
          <w:p w:rsidR="007A139A" w:rsidRDefault="007A139A">
            <w:pPr>
              <w:pStyle w:val="ConsPlusNormal"/>
              <w:jc w:val="center"/>
            </w:pPr>
            <w:r>
              <w:t>10.22</w:t>
            </w:r>
          </w:p>
        </w:tc>
        <w:tc>
          <w:tcPr>
            <w:tcW w:w="8050" w:type="dxa"/>
          </w:tcPr>
          <w:p w:rsidR="007A139A" w:rsidRDefault="007A139A">
            <w:pPr>
              <w:pStyle w:val="ConsPlusNormal"/>
            </w:pPr>
            <w:r>
              <w:t>Фиксирующие системы ортопедические</w:t>
            </w:r>
          </w:p>
        </w:tc>
      </w:tr>
      <w:tr w:rsidR="007A139A">
        <w:tc>
          <w:tcPr>
            <w:tcW w:w="991" w:type="dxa"/>
          </w:tcPr>
          <w:p w:rsidR="007A139A" w:rsidRDefault="007A139A">
            <w:pPr>
              <w:pStyle w:val="ConsPlusNormal"/>
              <w:jc w:val="center"/>
            </w:pPr>
            <w:r>
              <w:t>10.23</w:t>
            </w:r>
          </w:p>
        </w:tc>
        <w:tc>
          <w:tcPr>
            <w:tcW w:w="8050" w:type="dxa"/>
          </w:tcPr>
          <w:p w:rsidR="007A139A" w:rsidRDefault="007A139A">
            <w:pPr>
              <w:pStyle w:val="ConsPlusNormal"/>
            </w:pPr>
            <w:r>
              <w:t>Цементы ортопедические сопутствующие изделия</w:t>
            </w:r>
          </w:p>
        </w:tc>
      </w:tr>
      <w:tr w:rsidR="007A139A">
        <w:tc>
          <w:tcPr>
            <w:tcW w:w="991" w:type="dxa"/>
          </w:tcPr>
          <w:p w:rsidR="007A139A" w:rsidRDefault="007A139A">
            <w:pPr>
              <w:pStyle w:val="ConsPlusNormal"/>
              <w:jc w:val="center"/>
            </w:pPr>
            <w:r>
              <w:t>10.24</w:t>
            </w:r>
          </w:p>
        </w:tc>
        <w:tc>
          <w:tcPr>
            <w:tcW w:w="8050" w:type="dxa"/>
          </w:tcPr>
          <w:p w:rsidR="007A139A" w:rsidRDefault="007A139A">
            <w:pPr>
              <w:pStyle w:val="ConsPlusNormal"/>
            </w:pPr>
            <w:r>
              <w:t>Эктопротез уха</w:t>
            </w:r>
          </w:p>
        </w:tc>
      </w:tr>
      <w:tr w:rsidR="007A139A">
        <w:tc>
          <w:tcPr>
            <w:tcW w:w="991" w:type="dxa"/>
          </w:tcPr>
          <w:p w:rsidR="007A139A" w:rsidRDefault="007A139A">
            <w:pPr>
              <w:pStyle w:val="ConsPlusNormal"/>
              <w:jc w:val="center"/>
            </w:pPr>
            <w:r>
              <w:t>10.25</w:t>
            </w:r>
          </w:p>
        </w:tc>
        <w:tc>
          <w:tcPr>
            <w:tcW w:w="8050" w:type="dxa"/>
          </w:tcPr>
          <w:p w:rsidR="007A139A" w:rsidRDefault="007A139A">
            <w:pPr>
              <w:pStyle w:val="ConsPlusNormal"/>
            </w:pPr>
            <w:r>
              <w:t>Эктопротез носа</w:t>
            </w:r>
          </w:p>
        </w:tc>
      </w:tr>
      <w:tr w:rsidR="007A139A">
        <w:tc>
          <w:tcPr>
            <w:tcW w:w="991" w:type="dxa"/>
          </w:tcPr>
          <w:p w:rsidR="007A139A" w:rsidRDefault="007A139A">
            <w:pPr>
              <w:pStyle w:val="ConsPlusNormal"/>
              <w:jc w:val="center"/>
            </w:pPr>
            <w:r>
              <w:t>10.26</w:t>
            </w:r>
          </w:p>
        </w:tc>
        <w:tc>
          <w:tcPr>
            <w:tcW w:w="8050" w:type="dxa"/>
          </w:tcPr>
          <w:p w:rsidR="007A139A" w:rsidRDefault="007A139A">
            <w:pPr>
              <w:pStyle w:val="ConsPlusNormal"/>
            </w:pPr>
            <w:r>
              <w:t>Эктопротез глаза (орбиты)</w:t>
            </w:r>
          </w:p>
        </w:tc>
      </w:tr>
      <w:tr w:rsidR="007A139A">
        <w:tc>
          <w:tcPr>
            <w:tcW w:w="991" w:type="dxa"/>
          </w:tcPr>
          <w:p w:rsidR="007A139A" w:rsidRDefault="007A139A">
            <w:pPr>
              <w:pStyle w:val="ConsPlusNormal"/>
              <w:jc w:val="center"/>
            </w:pPr>
            <w:r>
              <w:t>10.27</w:t>
            </w:r>
          </w:p>
        </w:tc>
        <w:tc>
          <w:tcPr>
            <w:tcW w:w="8050" w:type="dxa"/>
          </w:tcPr>
          <w:p w:rsidR="007A139A" w:rsidRDefault="007A139A">
            <w:pPr>
              <w:pStyle w:val="ConsPlusNormal"/>
            </w:pPr>
            <w:r>
              <w:t>Прочие ортопедические медицинские изделия</w:t>
            </w:r>
          </w:p>
        </w:tc>
      </w:tr>
      <w:tr w:rsidR="007A139A">
        <w:tc>
          <w:tcPr>
            <w:tcW w:w="991" w:type="dxa"/>
          </w:tcPr>
          <w:p w:rsidR="007A139A" w:rsidRDefault="007A139A">
            <w:pPr>
              <w:pStyle w:val="ConsPlusNormal"/>
              <w:jc w:val="center"/>
              <w:outlineLvl w:val="2"/>
            </w:pPr>
            <w:r>
              <w:t>11</w:t>
            </w:r>
          </w:p>
        </w:tc>
        <w:tc>
          <w:tcPr>
            <w:tcW w:w="8050" w:type="dxa"/>
          </w:tcPr>
          <w:p w:rsidR="007A139A" w:rsidRDefault="007A139A">
            <w:pPr>
              <w:pStyle w:val="ConsPlusNormal"/>
              <w:jc w:val="center"/>
            </w:pPr>
            <w:r>
              <w:t>Офтальмологические медицинские изделия</w:t>
            </w:r>
          </w:p>
        </w:tc>
      </w:tr>
      <w:tr w:rsidR="007A139A">
        <w:tc>
          <w:tcPr>
            <w:tcW w:w="991" w:type="dxa"/>
          </w:tcPr>
          <w:p w:rsidR="007A139A" w:rsidRDefault="007A139A">
            <w:pPr>
              <w:pStyle w:val="ConsPlusNormal"/>
              <w:jc w:val="center"/>
            </w:pPr>
            <w:r>
              <w:t>11.1</w:t>
            </w:r>
          </w:p>
        </w:tc>
        <w:tc>
          <w:tcPr>
            <w:tcW w:w="8050" w:type="dxa"/>
          </w:tcPr>
          <w:p w:rsidR="007A139A" w:rsidRDefault="007A139A">
            <w:pPr>
              <w:pStyle w:val="ConsPlusNormal"/>
            </w:pPr>
            <w:r>
              <w:t>Анализаторы офтальмологические</w:t>
            </w:r>
          </w:p>
        </w:tc>
      </w:tr>
      <w:tr w:rsidR="007A139A">
        <w:tc>
          <w:tcPr>
            <w:tcW w:w="991" w:type="dxa"/>
          </w:tcPr>
          <w:p w:rsidR="007A139A" w:rsidRDefault="007A139A">
            <w:pPr>
              <w:pStyle w:val="ConsPlusNormal"/>
              <w:jc w:val="center"/>
            </w:pPr>
            <w:r>
              <w:t>11.2</w:t>
            </w:r>
          </w:p>
        </w:tc>
        <w:tc>
          <w:tcPr>
            <w:tcW w:w="8050" w:type="dxa"/>
          </w:tcPr>
          <w:p w:rsidR="007A139A" w:rsidRDefault="007A139A">
            <w:pPr>
              <w:pStyle w:val="ConsPlusNormal"/>
            </w:pPr>
            <w:r>
              <w:t>Диоптриметры</w:t>
            </w:r>
          </w:p>
        </w:tc>
      </w:tr>
      <w:tr w:rsidR="007A139A">
        <w:tc>
          <w:tcPr>
            <w:tcW w:w="991" w:type="dxa"/>
          </w:tcPr>
          <w:p w:rsidR="007A139A" w:rsidRDefault="007A139A">
            <w:pPr>
              <w:pStyle w:val="ConsPlusNormal"/>
              <w:jc w:val="center"/>
            </w:pPr>
            <w:r>
              <w:t>11.3</w:t>
            </w:r>
          </w:p>
        </w:tc>
        <w:tc>
          <w:tcPr>
            <w:tcW w:w="8050" w:type="dxa"/>
          </w:tcPr>
          <w:p w:rsidR="007A139A" w:rsidRDefault="007A139A">
            <w:pPr>
              <w:pStyle w:val="ConsPlusNormal"/>
            </w:pPr>
            <w:r>
              <w:t>Канюли офтальмологические</w:t>
            </w:r>
          </w:p>
        </w:tc>
      </w:tr>
      <w:tr w:rsidR="007A139A">
        <w:tc>
          <w:tcPr>
            <w:tcW w:w="991" w:type="dxa"/>
          </w:tcPr>
          <w:p w:rsidR="007A139A" w:rsidRDefault="007A139A">
            <w:pPr>
              <w:pStyle w:val="ConsPlusNormal"/>
              <w:jc w:val="center"/>
            </w:pPr>
            <w:r>
              <w:t>11.4</w:t>
            </w:r>
          </w:p>
        </w:tc>
        <w:tc>
          <w:tcPr>
            <w:tcW w:w="8050" w:type="dxa"/>
          </w:tcPr>
          <w:p w:rsidR="007A139A" w:rsidRDefault="007A139A">
            <w:pPr>
              <w:pStyle w:val="ConsPlusNormal"/>
            </w:pPr>
            <w:r>
              <w:t>Кератомы и сопутствующие изделия</w:t>
            </w:r>
          </w:p>
        </w:tc>
      </w:tr>
      <w:tr w:rsidR="007A139A">
        <w:tc>
          <w:tcPr>
            <w:tcW w:w="991" w:type="dxa"/>
          </w:tcPr>
          <w:p w:rsidR="007A139A" w:rsidRDefault="007A139A">
            <w:pPr>
              <w:pStyle w:val="ConsPlusNormal"/>
              <w:jc w:val="center"/>
            </w:pPr>
            <w:r>
              <w:t>11.5</w:t>
            </w:r>
          </w:p>
        </w:tc>
        <w:tc>
          <w:tcPr>
            <w:tcW w:w="8050" w:type="dxa"/>
          </w:tcPr>
          <w:p w:rsidR="007A139A" w:rsidRDefault="007A139A">
            <w:pPr>
              <w:pStyle w:val="ConsPlusNormal"/>
            </w:pPr>
            <w:r>
              <w:t>Кольца офтальмологические</w:t>
            </w:r>
          </w:p>
        </w:tc>
      </w:tr>
      <w:tr w:rsidR="007A139A">
        <w:tc>
          <w:tcPr>
            <w:tcW w:w="991" w:type="dxa"/>
          </w:tcPr>
          <w:p w:rsidR="007A139A" w:rsidRDefault="007A139A">
            <w:pPr>
              <w:pStyle w:val="ConsPlusNormal"/>
              <w:jc w:val="center"/>
            </w:pPr>
            <w:r>
              <w:t>11.6</w:t>
            </w:r>
          </w:p>
        </w:tc>
        <w:tc>
          <w:tcPr>
            <w:tcW w:w="8050" w:type="dxa"/>
          </w:tcPr>
          <w:p w:rsidR="007A139A" w:rsidRDefault="007A139A">
            <w:pPr>
              <w:pStyle w:val="ConsPlusNormal"/>
            </w:pPr>
            <w:r>
              <w:t>Крючки офтальмологические</w:t>
            </w:r>
          </w:p>
        </w:tc>
      </w:tr>
      <w:tr w:rsidR="007A139A">
        <w:tc>
          <w:tcPr>
            <w:tcW w:w="991" w:type="dxa"/>
          </w:tcPr>
          <w:p w:rsidR="007A139A" w:rsidRDefault="007A139A">
            <w:pPr>
              <w:pStyle w:val="ConsPlusNormal"/>
              <w:jc w:val="center"/>
            </w:pPr>
            <w:r>
              <w:t>11.7</w:t>
            </w:r>
          </w:p>
        </w:tc>
        <w:tc>
          <w:tcPr>
            <w:tcW w:w="8050" w:type="dxa"/>
          </w:tcPr>
          <w:p w:rsidR="007A139A" w:rsidRDefault="007A139A">
            <w:pPr>
              <w:pStyle w:val="ConsPlusNormal"/>
            </w:pPr>
            <w:r>
              <w:t>Линзы диагностические офтальмологические</w:t>
            </w:r>
          </w:p>
        </w:tc>
      </w:tr>
      <w:tr w:rsidR="007A139A">
        <w:tc>
          <w:tcPr>
            <w:tcW w:w="991" w:type="dxa"/>
          </w:tcPr>
          <w:p w:rsidR="007A139A" w:rsidRDefault="007A139A">
            <w:pPr>
              <w:pStyle w:val="ConsPlusNormal"/>
              <w:jc w:val="center"/>
            </w:pPr>
            <w:r>
              <w:t>11.8</w:t>
            </w:r>
          </w:p>
        </w:tc>
        <w:tc>
          <w:tcPr>
            <w:tcW w:w="8050" w:type="dxa"/>
          </w:tcPr>
          <w:p w:rsidR="007A139A" w:rsidRDefault="007A139A">
            <w:pPr>
              <w:pStyle w:val="ConsPlusNormal"/>
            </w:pPr>
            <w:r>
              <w:t>Линзы интраокулярные и сопутствующие изделия</w:t>
            </w:r>
          </w:p>
        </w:tc>
      </w:tr>
      <w:tr w:rsidR="007A139A">
        <w:tc>
          <w:tcPr>
            <w:tcW w:w="991" w:type="dxa"/>
          </w:tcPr>
          <w:p w:rsidR="007A139A" w:rsidRDefault="007A139A">
            <w:pPr>
              <w:pStyle w:val="ConsPlusNormal"/>
              <w:jc w:val="center"/>
            </w:pPr>
            <w:r>
              <w:t>11.9</w:t>
            </w:r>
          </w:p>
        </w:tc>
        <w:tc>
          <w:tcPr>
            <w:tcW w:w="8050" w:type="dxa"/>
          </w:tcPr>
          <w:p w:rsidR="007A139A" w:rsidRDefault="007A139A">
            <w:pPr>
              <w:pStyle w:val="ConsPlusNormal"/>
            </w:pPr>
            <w:r>
              <w:t>Линзы контактные и сопутствующие изделия</w:t>
            </w:r>
          </w:p>
        </w:tc>
      </w:tr>
      <w:tr w:rsidR="007A139A">
        <w:tc>
          <w:tcPr>
            <w:tcW w:w="991" w:type="dxa"/>
          </w:tcPr>
          <w:p w:rsidR="007A139A" w:rsidRDefault="007A139A">
            <w:pPr>
              <w:pStyle w:val="ConsPlusNormal"/>
              <w:jc w:val="center"/>
            </w:pPr>
            <w:r>
              <w:t>11.10</w:t>
            </w:r>
          </w:p>
        </w:tc>
        <w:tc>
          <w:tcPr>
            <w:tcW w:w="8050" w:type="dxa"/>
          </w:tcPr>
          <w:p w:rsidR="007A139A" w:rsidRDefault="007A139A">
            <w:pPr>
              <w:pStyle w:val="ConsPlusNormal"/>
            </w:pPr>
            <w:r>
              <w:t>Линзы очковые и сопутствующие изделия</w:t>
            </w:r>
          </w:p>
        </w:tc>
      </w:tr>
      <w:tr w:rsidR="007A139A">
        <w:tc>
          <w:tcPr>
            <w:tcW w:w="991" w:type="dxa"/>
          </w:tcPr>
          <w:p w:rsidR="007A139A" w:rsidRDefault="007A139A">
            <w:pPr>
              <w:pStyle w:val="ConsPlusNormal"/>
              <w:jc w:val="center"/>
            </w:pPr>
            <w:r>
              <w:t>11.11</w:t>
            </w:r>
          </w:p>
        </w:tc>
        <w:tc>
          <w:tcPr>
            <w:tcW w:w="8050" w:type="dxa"/>
          </w:tcPr>
          <w:p w:rsidR="007A139A" w:rsidRDefault="007A139A">
            <w:pPr>
              <w:pStyle w:val="ConsPlusNormal"/>
            </w:pPr>
            <w:r>
              <w:t>Линзы экстраокулярные увеличительные</w:t>
            </w:r>
          </w:p>
        </w:tc>
      </w:tr>
      <w:tr w:rsidR="007A139A">
        <w:tc>
          <w:tcPr>
            <w:tcW w:w="991" w:type="dxa"/>
          </w:tcPr>
          <w:p w:rsidR="007A139A" w:rsidRDefault="007A139A">
            <w:pPr>
              <w:pStyle w:val="ConsPlusNormal"/>
              <w:jc w:val="center"/>
            </w:pPr>
            <w:r>
              <w:t>11.12</w:t>
            </w:r>
          </w:p>
        </w:tc>
        <w:tc>
          <w:tcPr>
            <w:tcW w:w="8050" w:type="dxa"/>
          </w:tcPr>
          <w:p w:rsidR="007A139A" w:rsidRDefault="007A139A">
            <w:pPr>
              <w:pStyle w:val="ConsPlusNormal"/>
            </w:pPr>
            <w:r>
              <w:t>Наборы офтальмологические хирургические</w:t>
            </w:r>
          </w:p>
        </w:tc>
      </w:tr>
      <w:tr w:rsidR="007A139A">
        <w:tc>
          <w:tcPr>
            <w:tcW w:w="991" w:type="dxa"/>
          </w:tcPr>
          <w:p w:rsidR="007A139A" w:rsidRDefault="007A139A">
            <w:pPr>
              <w:pStyle w:val="ConsPlusNormal"/>
              <w:jc w:val="center"/>
            </w:pPr>
            <w:r>
              <w:t>11.13</w:t>
            </w:r>
          </w:p>
        </w:tc>
        <w:tc>
          <w:tcPr>
            <w:tcW w:w="8050" w:type="dxa"/>
          </w:tcPr>
          <w:p w:rsidR="007A139A" w:rsidRDefault="007A139A">
            <w:pPr>
              <w:pStyle w:val="ConsPlusNormal"/>
            </w:pPr>
            <w:r>
              <w:t>Ножи офтальмологические</w:t>
            </w:r>
          </w:p>
        </w:tc>
      </w:tr>
      <w:tr w:rsidR="007A139A">
        <w:tc>
          <w:tcPr>
            <w:tcW w:w="991" w:type="dxa"/>
          </w:tcPr>
          <w:p w:rsidR="007A139A" w:rsidRDefault="007A139A">
            <w:pPr>
              <w:pStyle w:val="ConsPlusNormal"/>
              <w:jc w:val="center"/>
            </w:pPr>
            <w:r>
              <w:t>11.14</w:t>
            </w:r>
          </w:p>
        </w:tc>
        <w:tc>
          <w:tcPr>
            <w:tcW w:w="8050" w:type="dxa"/>
          </w:tcPr>
          <w:p w:rsidR="007A139A" w:rsidRDefault="007A139A">
            <w:pPr>
              <w:pStyle w:val="ConsPlusNormal"/>
            </w:pPr>
            <w:r>
              <w:t>Ножницы офтальмологические</w:t>
            </w:r>
          </w:p>
        </w:tc>
      </w:tr>
      <w:tr w:rsidR="007A139A">
        <w:tc>
          <w:tcPr>
            <w:tcW w:w="991" w:type="dxa"/>
          </w:tcPr>
          <w:p w:rsidR="007A139A" w:rsidRDefault="007A139A">
            <w:pPr>
              <w:pStyle w:val="ConsPlusNormal"/>
              <w:jc w:val="center"/>
            </w:pPr>
            <w:r>
              <w:t>11.15</w:t>
            </w:r>
          </w:p>
        </w:tc>
        <w:tc>
          <w:tcPr>
            <w:tcW w:w="8050" w:type="dxa"/>
          </w:tcPr>
          <w:p w:rsidR="007A139A" w:rsidRDefault="007A139A">
            <w:pPr>
              <w:pStyle w:val="ConsPlusNormal"/>
            </w:pPr>
            <w:r>
              <w:t>Операционные столы офтальмологические</w:t>
            </w:r>
          </w:p>
        </w:tc>
      </w:tr>
      <w:tr w:rsidR="007A139A">
        <w:tc>
          <w:tcPr>
            <w:tcW w:w="991" w:type="dxa"/>
          </w:tcPr>
          <w:p w:rsidR="007A139A" w:rsidRDefault="007A139A">
            <w:pPr>
              <w:pStyle w:val="ConsPlusNormal"/>
              <w:jc w:val="center"/>
            </w:pPr>
            <w:r>
              <w:t>11.16</w:t>
            </w:r>
          </w:p>
        </w:tc>
        <w:tc>
          <w:tcPr>
            <w:tcW w:w="8050" w:type="dxa"/>
          </w:tcPr>
          <w:p w:rsidR="007A139A" w:rsidRDefault="007A139A">
            <w:pPr>
              <w:pStyle w:val="ConsPlusNormal"/>
            </w:pPr>
            <w:r>
              <w:t>Офтальмологические лазерные системы</w:t>
            </w:r>
          </w:p>
        </w:tc>
      </w:tr>
      <w:tr w:rsidR="007A139A">
        <w:tc>
          <w:tcPr>
            <w:tcW w:w="991" w:type="dxa"/>
          </w:tcPr>
          <w:p w:rsidR="007A139A" w:rsidRDefault="007A139A">
            <w:pPr>
              <w:pStyle w:val="ConsPlusNormal"/>
              <w:jc w:val="center"/>
            </w:pPr>
            <w:r>
              <w:t>11.17</w:t>
            </w:r>
          </w:p>
        </w:tc>
        <w:tc>
          <w:tcPr>
            <w:tcW w:w="8050" w:type="dxa"/>
          </w:tcPr>
          <w:p w:rsidR="007A139A" w:rsidRDefault="007A139A">
            <w:pPr>
              <w:pStyle w:val="ConsPlusNormal"/>
            </w:pPr>
            <w:r>
              <w:t>Офтальмоскопы и сопутствующие изделия</w:t>
            </w:r>
          </w:p>
        </w:tc>
      </w:tr>
      <w:tr w:rsidR="007A139A">
        <w:tc>
          <w:tcPr>
            <w:tcW w:w="991" w:type="dxa"/>
          </w:tcPr>
          <w:p w:rsidR="007A139A" w:rsidRDefault="007A139A">
            <w:pPr>
              <w:pStyle w:val="ConsPlusNormal"/>
              <w:jc w:val="center"/>
            </w:pPr>
            <w:r>
              <w:t>11.18</w:t>
            </w:r>
          </w:p>
        </w:tc>
        <w:tc>
          <w:tcPr>
            <w:tcW w:w="8050" w:type="dxa"/>
          </w:tcPr>
          <w:p w:rsidR="007A139A" w:rsidRDefault="007A139A">
            <w:pPr>
              <w:pStyle w:val="ConsPlusNormal"/>
            </w:pPr>
            <w:r>
              <w:t>Пинцеты офтальмологические</w:t>
            </w:r>
          </w:p>
        </w:tc>
      </w:tr>
      <w:tr w:rsidR="007A139A">
        <w:tc>
          <w:tcPr>
            <w:tcW w:w="991" w:type="dxa"/>
          </w:tcPr>
          <w:p w:rsidR="007A139A" w:rsidRDefault="007A139A">
            <w:pPr>
              <w:pStyle w:val="ConsPlusNormal"/>
              <w:jc w:val="center"/>
            </w:pPr>
            <w:r>
              <w:t>11.19</w:t>
            </w:r>
          </w:p>
        </w:tc>
        <w:tc>
          <w:tcPr>
            <w:tcW w:w="8050" w:type="dxa"/>
          </w:tcPr>
          <w:p w:rsidR="007A139A" w:rsidRDefault="007A139A">
            <w:pPr>
              <w:pStyle w:val="ConsPlusNormal"/>
            </w:pPr>
            <w:r>
              <w:t>Протезы интраокулярные и сопутствующие изделия</w:t>
            </w:r>
          </w:p>
        </w:tc>
      </w:tr>
      <w:tr w:rsidR="007A139A">
        <w:tc>
          <w:tcPr>
            <w:tcW w:w="991" w:type="dxa"/>
          </w:tcPr>
          <w:p w:rsidR="007A139A" w:rsidRDefault="007A139A">
            <w:pPr>
              <w:pStyle w:val="ConsPlusNormal"/>
              <w:jc w:val="center"/>
            </w:pPr>
            <w:r>
              <w:t>11.20</w:t>
            </w:r>
          </w:p>
        </w:tc>
        <w:tc>
          <w:tcPr>
            <w:tcW w:w="8050" w:type="dxa"/>
          </w:tcPr>
          <w:p w:rsidR="007A139A" w:rsidRDefault="007A139A">
            <w:pPr>
              <w:pStyle w:val="ConsPlusNormal"/>
            </w:pPr>
            <w:r>
              <w:t>Системы для трепанации роговицы и сопутствующие изделия</w:t>
            </w:r>
          </w:p>
        </w:tc>
      </w:tr>
      <w:tr w:rsidR="007A139A">
        <w:tc>
          <w:tcPr>
            <w:tcW w:w="991" w:type="dxa"/>
          </w:tcPr>
          <w:p w:rsidR="007A139A" w:rsidRDefault="007A139A">
            <w:pPr>
              <w:pStyle w:val="ConsPlusNormal"/>
              <w:jc w:val="center"/>
            </w:pPr>
            <w:r>
              <w:t>11.21</w:t>
            </w:r>
          </w:p>
        </w:tc>
        <w:tc>
          <w:tcPr>
            <w:tcW w:w="8050" w:type="dxa"/>
          </w:tcPr>
          <w:p w:rsidR="007A139A" w:rsidRDefault="007A139A">
            <w:pPr>
              <w:pStyle w:val="ConsPlusNormal"/>
            </w:pPr>
            <w:r>
              <w:t>Системы криохирургические офтальмологические</w:t>
            </w:r>
          </w:p>
        </w:tc>
      </w:tr>
      <w:tr w:rsidR="007A139A">
        <w:tc>
          <w:tcPr>
            <w:tcW w:w="991" w:type="dxa"/>
          </w:tcPr>
          <w:p w:rsidR="007A139A" w:rsidRDefault="007A139A">
            <w:pPr>
              <w:pStyle w:val="ConsPlusNormal"/>
              <w:jc w:val="center"/>
            </w:pPr>
            <w:r>
              <w:t>11.22</w:t>
            </w:r>
          </w:p>
        </w:tc>
        <w:tc>
          <w:tcPr>
            <w:tcW w:w="8050" w:type="dxa"/>
          </w:tcPr>
          <w:p w:rsidR="007A139A" w:rsidRDefault="007A139A">
            <w:pPr>
              <w:pStyle w:val="ConsPlusNormal"/>
            </w:pPr>
            <w:r>
              <w:t>Системы факоэмульсификации/витректомии и сопутствующие изделия</w:t>
            </w:r>
          </w:p>
        </w:tc>
      </w:tr>
      <w:tr w:rsidR="007A139A">
        <w:tc>
          <w:tcPr>
            <w:tcW w:w="991" w:type="dxa"/>
          </w:tcPr>
          <w:p w:rsidR="007A139A" w:rsidRDefault="007A139A">
            <w:pPr>
              <w:pStyle w:val="ConsPlusNormal"/>
              <w:jc w:val="center"/>
            </w:pPr>
            <w:r>
              <w:t>11.23</w:t>
            </w:r>
          </w:p>
        </w:tc>
        <w:tc>
          <w:tcPr>
            <w:tcW w:w="8050" w:type="dxa"/>
          </w:tcPr>
          <w:p w:rsidR="007A139A" w:rsidRDefault="007A139A">
            <w:pPr>
              <w:pStyle w:val="ConsPlusNormal"/>
            </w:pPr>
            <w:r>
              <w:t>Средства защиты глазной поверхности</w:t>
            </w:r>
          </w:p>
        </w:tc>
      </w:tr>
      <w:tr w:rsidR="007A139A">
        <w:tc>
          <w:tcPr>
            <w:tcW w:w="991" w:type="dxa"/>
          </w:tcPr>
          <w:p w:rsidR="007A139A" w:rsidRDefault="007A139A">
            <w:pPr>
              <w:pStyle w:val="ConsPlusNormal"/>
              <w:jc w:val="center"/>
            </w:pPr>
            <w:r>
              <w:t>11.24</w:t>
            </w:r>
          </w:p>
        </w:tc>
        <w:tc>
          <w:tcPr>
            <w:tcW w:w="8050" w:type="dxa"/>
          </w:tcPr>
          <w:p w:rsidR="007A139A" w:rsidRDefault="007A139A">
            <w:pPr>
              <w:pStyle w:val="ConsPlusNormal"/>
            </w:pPr>
            <w:r>
              <w:t>Тонометры офтальмологические и сопутствующие изделия</w:t>
            </w:r>
          </w:p>
        </w:tc>
      </w:tr>
      <w:tr w:rsidR="007A139A">
        <w:tc>
          <w:tcPr>
            <w:tcW w:w="991" w:type="dxa"/>
          </w:tcPr>
          <w:p w:rsidR="007A139A" w:rsidRDefault="007A139A">
            <w:pPr>
              <w:pStyle w:val="ConsPlusNormal"/>
              <w:jc w:val="center"/>
            </w:pPr>
            <w:r>
              <w:t>11.25</w:t>
            </w:r>
          </w:p>
        </w:tc>
        <w:tc>
          <w:tcPr>
            <w:tcW w:w="8050" w:type="dxa"/>
          </w:tcPr>
          <w:p w:rsidR="007A139A" w:rsidRDefault="007A139A">
            <w:pPr>
              <w:pStyle w:val="ConsPlusNormal"/>
            </w:pPr>
            <w:r>
              <w:t>Эндоскопы для слезных каналов</w:t>
            </w:r>
          </w:p>
        </w:tc>
      </w:tr>
      <w:tr w:rsidR="007A139A">
        <w:tc>
          <w:tcPr>
            <w:tcW w:w="991" w:type="dxa"/>
          </w:tcPr>
          <w:p w:rsidR="007A139A" w:rsidRDefault="007A139A">
            <w:pPr>
              <w:pStyle w:val="ConsPlusNormal"/>
              <w:jc w:val="center"/>
            </w:pPr>
            <w:r>
              <w:t>11.26</w:t>
            </w:r>
          </w:p>
        </w:tc>
        <w:tc>
          <w:tcPr>
            <w:tcW w:w="8050" w:type="dxa"/>
          </w:tcPr>
          <w:p w:rsidR="007A139A" w:rsidRDefault="007A139A">
            <w:pPr>
              <w:pStyle w:val="ConsPlusNormal"/>
            </w:pPr>
            <w:r>
              <w:t>Эндоскопы офтальмологические</w:t>
            </w:r>
          </w:p>
        </w:tc>
      </w:tr>
      <w:tr w:rsidR="007A139A">
        <w:tc>
          <w:tcPr>
            <w:tcW w:w="991" w:type="dxa"/>
          </w:tcPr>
          <w:p w:rsidR="007A139A" w:rsidRDefault="007A139A">
            <w:pPr>
              <w:pStyle w:val="ConsPlusNormal"/>
              <w:jc w:val="center"/>
            </w:pPr>
            <w:r>
              <w:t>11.27</w:t>
            </w:r>
          </w:p>
        </w:tc>
        <w:tc>
          <w:tcPr>
            <w:tcW w:w="8050" w:type="dxa"/>
          </w:tcPr>
          <w:p w:rsidR="007A139A" w:rsidRDefault="007A139A">
            <w:pPr>
              <w:pStyle w:val="ConsPlusNormal"/>
            </w:pPr>
            <w:r>
              <w:t>Прочие офтальмологические медицинские изделия</w:t>
            </w:r>
          </w:p>
        </w:tc>
      </w:tr>
      <w:tr w:rsidR="007A139A">
        <w:tc>
          <w:tcPr>
            <w:tcW w:w="991" w:type="dxa"/>
          </w:tcPr>
          <w:p w:rsidR="007A139A" w:rsidRDefault="007A139A">
            <w:pPr>
              <w:pStyle w:val="ConsPlusNormal"/>
              <w:jc w:val="center"/>
              <w:outlineLvl w:val="2"/>
            </w:pPr>
            <w:r>
              <w:t>12</w:t>
            </w:r>
          </w:p>
        </w:tc>
        <w:tc>
          <w:tcPr>
            <w:tcW w:w="8050" w:type="dxa"/>
          </w:tcPr>
          <w:p w:rsidR="007A139A" w:rsidRDefault="007A139A">
            <w:pPr>
              <w:pStyle w:val="ConsPlusNormal"/>
              <w:jc w:val="center"/>
            </w:pPr>
            <w:r>
              <w:t>Радиологические медицинские изделия</w:t>
            </w:r>
          </w:p>
        </w:tc>
      </w:tr>
      <w:tr w:rsidR="007A139A">
        <w:tc>
          <w:tcPr>
            <w:tcW w:w="991" w:type="dxa"/>
          </w:tcPr>
          <w:p w:rsidR="007A139A" w:rsidRDefault="007A139A">
            <w:pPr>
              <w:pStyle w:val="ConsPlusNormal"/>
              <w:jc w:val="center"/>
            </w:pPr>
            <w:r>
              <w:t>12.1</w:t>
            </w:r>
          </w:p>
        </w:tc>
        <w:tc>
          <w:tcPr>
            <w:tcW w:w="8050" w:type="dxa"/>
          </w:tcPr>
          <w:p w:rsidR="007A139A" w:rsidRDefault="007A139A">
            <w:pPr>
              <w:pStyle w:val="ConsPlusNormal"/>
            </w:pPr>
            <w:r>
              <w:t>Гентри и сопутствующие изделия</w:t>
            </w:r>
          </w:p>
        </w:tc>
      </w:tr>
      <w:tr w:rsidR="007A139A">
        <w:tc>
          <w:tcPr>
            <w:tcW w:w="991" w:type="dxa"/>
          </w:tcPr>
          <w:p w:rsidR="007A139A" w:rsidRDefault="007A139A">
            <w:pPr>
              <w:pStyle w:val="ConsPlusNormal"/>
              <w:jc w:val="center"/>
            </w:pPr>
            <w:r>
              <w:t>12.2</w:t>
            </w:r>
          </w:p>
        </w:tc>
        <w:tc>
          <w:tcPr>
            <w:tcW w:w="8050" w:type="dxa"/>
          </w:tcPr>
          <w:p w:rsidR="007A139A" w:rsidRDefault="007A139A">
            <w:pPr>
              <w:pStyle w:val="ConsPlusNormal"/>
            </w:pPr>
            <w:r>
              <w:t>Измерители излучения</w:t>
            </w:r>
          </w:p>
        </w:tc>
      </w:tr>
      <w:tr w:rsidR="007A139A">
        <w:tc>
          <w:tcPr>
            <w:tcW w:w="991" w:type="dxa"/>
          </w:tcPr>
          <w:p w:rsidR="007A139A" w:rsidRDefault="007A139A">
            <w:pPr>
              <w:pStyle w:val="ConsPlusNormal"/>
              <w:jc w:val="center"/>
            </w:pPr>
            <w:r>
              <w:t>12.3</w:t>
            </w:r>
          </w:p>
        </w:tc>
        <w:tc>
          <w:tcPr>
            <w:tcW w:w="8050" w:type="dxa"/>
          </w:tcPr>
          <w:p w:rsidR="007A139A" w:rsidRDefault="007A139A">
            <w:pPr>
              <w:pStyle w:val="ConsPlusNormal"/>
            </w:pPr>
            <w:r>
              <w:t>Коллиматоры и сопутствующие изделия</w:t>
            </w:r>
          </w:p>
        </w:tc>
      </w:tr>
      <w:tr w:rsidR="007A139A">
        <w:tc>
          <w:tcPr>
            <w:tcW w:w="991" w:type="dxa"/>
          </w:tcPr>
          <w:p w:rsidR="007A139A" w:rsidRDefault="007A139A">
            <w:pPr>
              <w:pStyle w:val="ConsPlusNormal"/>
              <w:jc w:val="center"/>
            </w:pPr>
            <w:r>
              <w:t>12.4</w:t>
            </w:r>
          </w:p>
        </w:tc>
        <w:tc>
          <w:tcPr>
            <w:tcW w:w="8050" w:type="dxa"/>
          </w:tcPr>
          <w:p w:rsidR="007A139A" w:rsidRDefault="007A139A">
            <w:pPr>
              <w:pStyle w:val="ConsPlusNormal"/>
            </w:pPr>
            <w:r>
              <w:t>Кресла пациентов для радиологической диагностики/терапии</w:t>
            </w:r>
          </w:p>
        </w:tc>
      </w:tr>
      <w:tr w:rsidR="007A139A">
        <w:tc>
          <w:tcPr>
            <w:tcW w:w="991" w:type="dxa"/>
          </w:tcPr>
          <w:p w:rsidR="007A139A" w:rsidRDefault="007A139A">
            <w:pPr>
              <w:pStyle w:val="ConsPlusNormal"/>
              <w:jc w:val="center"/>
            </w:pPr>
            <w:r>
              <w:t>12.5</w:t>
            </w:r>
          </w:p>
        </w:tc>
        <w:tc>
          <w:tcPr>
            <w:tcW w:w="8050" w:type="dxa"/>
          </w:tcPr>
          <w:p w:rsidR="007A139A" w:rsidRDefault="007A139A">
            <w:pPr>
              <w:pStyle w:val="ConsPlusNormal"/>
            </w:pPr>
            <w:r>
              <w:t>Модули передвижные радиологические</w:t>
            </w:r>
          </w:p>
        </w:tc>
      </w:tr>
      <w:tr w:rsidR="007A139A">
        <w:tc>
          <w:tcPr>
            <w:tcW w:w="991" w:type="dxa"/>
          </w:tcPr>
          <w:p w:rsidR="007A139A" w:rsidRDefault="007A139A">
            <w:pPr>
              <w:pStyle w:val="ConsPlusNormal"/>
              <w:jc w:val="center"/>
            </w:pPr>
            <w:r>
              <w:t>12.6</w:t>
            </w:r>
          </w:p>
        </w:tc>
        <w:tc>
          <w:tcPr>
            <w:tcW w:w="8050" w:type="dxa"/>
          </w:tcPr>
          <w:p w:rsidR="007A139A" w:rsidRDefault="007A139A">
            <w:pPr>
              <w:pStyle w:val="ConsPlusNormal"/>
            </w:pPr>
            <w:r>
              <w:t>Пленки рентгеновские и сопутствующие изделия</w:t>
            </w:r>
          </w:p>
        </w:tc>
      </w:tr>
      <w:tr w:rsidR="007A139A">
        <w:tc>
          <w:tcPr>
            <w:tcW w:w="991" w:type="dxa"/>
          </w:tcPr>
          <w:p w:rsidR="007A139A" w:rsidRDefault="007A139A">
            <w:pPr>
              <w:pStyle w:val="ConsPlusNormal"/>
              <w:jc w:val="center"/>
            </w:pPr>
            <w:r>
              <w:t>12.7</w:t>
            </w:r>
          </w:p>
        </w:tc>
        <w:tc>
          <w:tcPr>
            <w:tcW w:w="8050" w:type="dxa"/>
          </w:tcPr>
          <w:p w:rsidR="007A139A" w:rsidRDefault="007A139A">
            <w:pPr>
              <w:pStyle w:val="ConsPlusNormal"/>
            </w:pPr>
            <w:r>
              <w:t>Системы позиционирования пациентов и сопутствующие изделия</w:t>
            </w:r>
          </w:p>
        </w:tc>
      </w:tr>
      <w:tr w:rsidR="007A139A">
        <w:tc>
          <w:tcPr>
            <w:tcW w:w="991" w:type="dxa"/>
          </w:tcPr>
          <w:p w:rsidR="007A139A" w:rsidRDefault="007A139A">
            <w:pPr>
              <w:pStyle w:val="ConsPlusNormal"/>
              <w:jc w:val="center"/>
            </w:pPr>
            <w:r>
              <w:t>12.8</w:t>
            </w:r>
          </w:p>
        </w:tc>
        <w:tc>
          <w:tcPr>
            <w:tcW w:w="8050" w:type="dxa"/>
          </w:tcPr>
          <w:p w:rsidR="007A139A" w:rsidRDefault="007A139A">
            <w:pPr>
              <w:pStyle w:val="ConsPlusNormal"/>
            </w:pPr>
            <w:r>
              <w:t>Системы радиологические диагностические и сопутствующие изделия</w:t>
            </w:r>
          </w:p>
        </w:tc>
      </w:tr>
      <w:tr w:rsidR="007A139A">
        <w:tc>
          <w:tcPr>
            <w:tcW w:w="991" w:type="dxa"/>
          </w:tcPr>
          <w:p w:rsidR="007A139A" w:rsidRDefault="007A139A">
            <w:pPr>
              <w:pStyle w:val="ConsPlusNormal"/>
              <w:jc w:val="center"/>
            </w:pPr>
            <w:r>
              <w:t>12.9</w:t>
            </w:r>
          </w:p>
        </w:tc>
        <w:tc>
          <w:tcPr>
            <w:tcW w:w="8050" w:type="dxa"/>
          </w:tcPr>
          <w:p w:rsidR="007A139A" w:rsidRDefault="007A139A">
            <w:pPr>
              <w:pStyle w:val="ConsPlusNormal"/>
            </w:pPr>
            <w:r>
              <w:t>Системы радиологические терапевтические и сопутствующие изделия</w:t>
            </w:r>
          </w:p>
        </w:tc>
      </w:tr>
      <w:tr w:rsidR="007A139A">
        <w:tc>
          <w:tcPr>
            <w:tcW w:w="991" w:type="dxa"/>
          </w:tcPr>
          <w:p w:rsidR="007A139A" w:rsidRDefault="007A139A">
            <w:pPr>
              <w:pStyle w:val="ConsPlusNormal"/>
              <w:jc w:val="center"/>
            </w:pPr>
            <w:r>
              <w:t>12.10</w:t>
            </w:r>
          </w:p>
        </w:tc>
        <w:tc>
          <w:tcPr>
            <w:tcW w:w="8050" w:type="dxa"/>
          </w:tcPr>
          <w:p w:rsidR="007A139A" w:rsidRDefault="007A139A">
            <w:pPr>
              <w:pStyle w:val="ConsPlusNormal"/>
            </w:pPr>
            <w:r>
              <w:t>Среды контрастирующие и сопутствующие изделия</w:t>
            </w:r>
          </w:p>
        </w:tc>
      </w:tr>
      <w:tr w:rsidR="007A139A">
        <w:tc>
          <w:tcPr>
            <w:tcW w:w="991" w:type="dxa"/>
          </w:tcPr>
          <w:p w:rsidR="007A139A" w:rsidRDefault="007A139A">
            <w:pPr>
              <w:pStyle w:val="ConsPlusNormal"/>
              <w:jc w:val="center"/>
            </w:pPr>
            <w:r>
              <w:t>12.11</w:t>
            </w:r>
          </w:p>
        </w:tc>
        <w:tc>
          <w:tcPr>
            <w:tcW w:w="8050" w:type="dxa"/>
          </w:tcPr>
          <w:p w:rsidR="007A139A" w:rsidRDefault="007A139A">
            <w:pPr>
              <w:pStyle w:val="ConsPlusNormal"/>
            </w:pPr>
            <w:r>
              <w:t>Столы радиологические</w:t>
            </w:r>
          </w:p>
        </w:tc>
      </w:tr>
      <w:tr w:rsidR="007A139A">
        <w:tc>
          <w:tcPr>
            <w:tcW w:w="991" w:type="dxa"/>
          </w:tcPr>
          <w:p w:rsidR="007A139A" w:rsidRDefault="007A139A">
            <w:pPr>
              <w:pStyle w:val="ConsPlusNormal"/>
              <w:jc w:val="center"/>
            </w:pPr>
            <w:r>
              <w:t>12.12</w:t>
            </w:r>
          </w:p>
        </w:tc>
        <w:tc>
          <w:tcPr>
            <w:tcW w:w="8050" w:type="dxa"/>
          </w:tcPr>
          <w:p w:rsidR="007A139A" w:rsidRDefault="007A139A">
            <w:pPr>
              <w:pStyle w:val="ConsPlusNormal"/>
            </w:pPr>
            <w:r>
              <w:t>Фантомы</w:t>
            </w:r>
          </w:p>
        </w:tc>
      </w:tr>
      <w:tr w:rsidR="007A139A">
        <w:tc>
          <w:tcPr>
            <w:tcW w:w="991" w:type="dxa"/>
          </w:tcPr>
          <w:p w:rsidR="007A139A" w:rsidRDefault="007A139A">
            <w:pPr>
              <w:pStyle w:val="ConsPlusNormal"/>
              <w:jc w:val="center"/>
            </w:pPr>
            <w:r>
              <w:t>12.13</w:t>
            </w:r>
          </w:p>
        </w:tc>
        <w:tc>
          <w:tcPr>
            <w:tcW w:w="8050" w:type="dxa"/>
          </w:tcPr>
          <w:p w:rsidR="007A139A" w:rsidRDefault="007A139A">
            <w:pPr>
              <w:pStyle w:val="ConsPlusNormal"/>
            </w:pPr>
            <w:r>
              <w:t>Экраны/защиты/ограничители излучения</w:t>
            </w:r>
          </w:p>
        </w:tc>
      </w:tr>
      <w:tr w:rsidR="007A139A">
        <w:tc>
          <w:tcPr>
            <w:tcW w:w="991" w:type="dxa"/>
          </w:tcPr>
          <w:p w:rsidR="007A139A" w:rsidRDefault="007A139A">
            <w:pPr>
              <w:pStyle w:val="ConsPlusNormal"/>
              <w:jc w:val="center"/>
            </w:pPr>
            <w:r>
              <w:t>12.14</w:t>
            </w:r>
          </w:p>
        </w:tc>
        <w:tc>
          <w:tcPr>
            <w:tcW w:w="8050" w:type="dxa"/>
          </w:tcPr>
          <w:p w:rsidR="007A139A" w:rsidRDefault="007A139A">
            <w:pPr>
              <w:pStyle w:val="ConsPlusNormal"/>
            </w:pPr>
            <w:r>
              <w:t>Прочие радиологические медицинские изделия</w:t>
            </w:r>
          </w:p>
        </w:tc>
      </w:tr>
      <w:tr w:rsidR="007A139A">
        <w:tc>
          <w:tcPr>
            <w:tcW w:w="991" w:type="dxa"/>
          </w:tcPr>
          <w:p w:rsidR="007A139A" w:rsidRDefault="007A139A">
            <w:pPr>
              <w:pStyle w:val="ConsPlusNormal"/>
              <w:jc w:val="center"/>
              <w:outlineLvl w:val="2"/>
            </w:pPr>
            <w:r>
              <w:t>13</w:t>
            </w:r>
          </w:p>
        </w:tc>
        <w:tc>
          <w:tcPr>
            <w:tcW w:w="8050" w:type="dxa"/>
          </w:tcPr>
          <w:p w:rsidR="007A139A" w:rsidRDefault="007A139A">
            <w:pPr>
              <w:pStyle w:val="ConsPlusNormal"/>
              <w:jc w:val="center"/>
            </w:pPr>
            <w:r>
              <w:t>Реабилитационные и адаптированные для инвалидов медицинские изделия</w:t>
            </w:r>
          </w:p>
        </w:tc>
      </w:tr>
      <w:tr w:rsidR="007A139A">
        <w:tc>
          <w:tcPr>
            <w:tcW w:w="991" w:type="dxa"/>
          </w:tcPr>
          <w:p w:rsidR="007A139A" w:rsidRDefault="007A139A">
            <w:pPr>
              <w:pStyle w:val="ConsPlusNormal"/>
              <w:jc w:val="center"/>
            </w:pPr>
            <w:r>
              <w:t>13.1</w:t>
            </w:r>
          </w:p>
        </w:tc>
        <w:tc>
          <w:tcPr>
            <w:tcW w:w="8050" w:type="dxa"/>
          </w:tcPr>
          <w:p w:rsidR="007A139A" w:rsidRDefault="007A139A">
            <w:pPr>
              <w:pStyle w:val="ConsPlusNormal"/>
            </w:pPr>
            <w:r>
              <w:t>Изделия бытовые адаптированные</w:t>
            </w:r>
          </w:p>
        </w:tc>
      </w:tr>
      <w:tr w:rsidR="007A139A">
        <w:tc>
          <w:tcPr>
            <w:tcW w:w="991" w:type="dxa"/>
          </w:tcPr>
          <w:p w:rsidR="007A139A" w:rsidRDefault="007A139A">
            <w:pPr>
              <w:pStyle w:val="ConsPlusNormal"/>
              <w:jc w:val="center"/>
            </w:pPr>
            <w:r>
              <w:t>13.2</w:t>
            </w:r>
          </w:p>
        </w:tc>
        <w:tc>
          <w:tcPr>
            <w:tcW w:w="8050" w:type="dxa"/>
          </w:tcPr>
          <w:p w:rsidR="007A139A" w:rsidRDefault="007A139A">
            <w:pPr>
              <w:pStyle w:val="ConsPlusNormal"/>
            </w:pPr>
            <w:r>
              <w:t>Изделия для отдыха адаптированные</w:t>
            </w:r>
          </w:p>
        </w:tc>
      </w:tr>
      <w:tr w:rsidR="007A139A">
        <w:tc>
          <w:tcPr>
            <w:tcW w:w="991" w:type="dxa"/>
          </w:tcPr>
          <w:p w:rsidR="007A139A" w:rsidRDefault="007A139A">
            <w:pPr>
              <w:pStyle w:val="ConsPlusNormal"/>
              <w:jc w:val="center"/>
            </w:pPr>
            <w:r>
              <w:t>13.3</w:t>
            </w:r>
          </w:p>
        </w:tc>
        <w:tc>
          <w:tcPr>
            <w:tcW w:w="8050" w:type="dxa"/>
          </w:tcPr>
          <w:p w:rsidR="007A139A" w:rsidRDefault="007A139A">
            <w:pPr>
              <w:pStyle w:val="ConsPlusNormal"/>
            </w:pPr>
            <w:r>
              <w:t>Изделия/оборудование домашнее адаптированные</w:t>
            </w:r>
          </w:p>
        </w:tc>
      </w:tr>
      <w:tr w:rsidR="007A139A">
        <w:tc>
          <w:tcPr>
            <w:tcW w:w="991" w:type="dxa"/>
          </w:tcPr>
          <w:p w:rsidR="007A139A" w:rsidRDefault="007A139A">
            <w:pPr>
              <w:pStyle w:val="ConsPlusNormal"/>
              <w:jc w:val="center"/>
            </w:pPr>
            <w:r>
              <w:t>13.4</w:t>
            </w:r>
          </w:p>
        </w:tc>
        <w:tc>
          <w:tcPr>
            <w:tcW w:w="8050" w:type="dxa"/>
          </w:tcPr>
          <w:p w:rsidR="007A139A" w:rsidRDefault="007A139A">
            <w:pPr>
              <w:pStyle w:val="ConsPlusNormal"/>
            </w:pPr>
            <w:r>
              <w:t>Протезы/ортезы внешние</w:t>
            </w:r>
          </w:p>
        </w:tc>
      </w:tr>
      <w:tr w:rsidR="007A139A">
        <w:tc>
          <w:tcPr>
            <w:tcW w:w="991" w:type="dxa"/>
          </w:tcPr>
          <w:p w:rsidR="007A139A" w:rsidRDefault="007A139A">
            <w:pPr>
              <w:pStyle w:val="ConsPlusNormal"/>
              <w:jc w:val="center"/>
            </w:pPr>
            <w:r>
              <w:t>13.5</w:t>
            </w:r>
          </w:p>
        </w:tc>
        <w:tc>
          <w:tcPr>
            <w:tcW w:w="8050" w:type="dxa"/>
          </w:tcPr>
          <w:p w:rsidR="007A139A" w:rsidRDefault="007A139A">
            <w:pPr>
              <w:pStyle w:val="ConsPlusNormal"/>
            </w:pPr>
            <w:r>
              <w:t>Средства медицинские персональные адаптированные</w:t>
            </w:r>
          </w:p>
        </w:tc>
      </w:tr>
      <w:tr w:rsidR="007A139A">
        <w:tc>
          <w:tcPr>
            <w:tcW w:w="991" w:type="dxa"/>
          </w:tcPr>
          <w:p w:rsidR="007A139A" w:rsidRDefault="007A139A">
            <w:pPr>
              <w:pStyle w:val="ConsPlusNormal"/>
              <w:jc w:val="center"/>
            </w:pPr>
            <w:r>
              <w:t>13.6</w:t>
            </w:r>
          </w:p>
        </w:tc>
        <w:tc>
          <w:tcPr>
            <w:tcW w:w="8050" w:type="dxa"/>
          </w:tcPr>
          <w:p w:rsidR="007A139A" w:rsidRDefault="007A139A">
            <w:pPr>
              <w:pStyle w:val="ConsPlusNormal"/>
            </w:pPr>
            <w:r>
              <w:t>Средства передвижения адаптированные</w:t>
            </w:r>
          </w:p>
        </w:tc>
      </w:tr>
      <w:tr w:rsidR="007A139A">
        <w:tc>
          <w:tcPr>
            <w:tcW w:w="991" w:type="dxa"/>
          </w:tcPr>
          <w:p w:rsidR="007A139A" w:rsidRDefault="007A139A">
            <w:pPr>
              <w:pStyle w:val="ConsPlusNormal"/>
              <w:jc w:val="center"/>
            </w:pPr>
            <w:r>
              <w:t>13.7</w:t>
            </w:r>
          </w:p>
        </w:tc>
        <w:tc>
          <w:tcPr>
            <w:tcW w:w="8050" w:type="dxa"/>
          </w:tcPr>
          <w:p w:rsidR="007A139A" w:rsidRDefault="007A139A">
            <w:pPr>
              <w:pStyle w:val="ConsPlusNormal"/>
            </w:pPr>
            <w:r>
              <w:t>Средства ухода персональные адаптированные</w:t>
            </w:r>
          </w:p>
        </w:tc>
      </w:tr>
      <w:tr w:rsidR="007A139A">
        <w:tc>
          <w:tcPr>
            <w:tcW w:w="991" w:type="dxa"/>
          </w:tcPr>
          <w:p w:rsidR="007A139A" w:rsidRDefault="007A139A">
            <w:pPr>
              <w:pStyle w:val="ConsPlusNormal"/>
              <w:jc w:val="center"/>
            </w:pPr>
            <w:r>
              <w:t>13.8</w:t>
            </w:r>
          </w:p>
        </w:tc>
        <w:tc>
          <w:tcPr>
            <w:tcW w:w="8050" w:type="dxa"/>
          </w:tcPr>
          <w:p w:rsidR="007A139A" w:rsidRDefault="007A139A">
            <w:pPr>
              <w:pStyle w:val="ConsPlusNormal"/>
            </w:pPr>
            <w:r>
              <w:t>Устройства коммуникации и информации адаптированные</w:t>
            </w:r>
          </w:p>
        </w:tc>
      </w:tr>
      <w:tr w:rsidR="007A139A">
        <w:tc>
          <w:tcPr>
            <w:tcW w:w="991" w:type="dxa"/>
          </w:tcPr>
          <w:p w:rsidR="007A139A" w:rsidRDefault="007A139A">
            <w:pPr>
              <w:pStyle w:val="ConsPlusNormal"/>
              <w:jc w:val="center"/>
            </w:pPr>
            <w:r>
              <w:t>13.9</w:t>
            </w:r>
          </w:p>
        </w:tc>
        <w:tc>
          <w:tcPr>
            <w:tcW w:w="8050" w:type="dxa"/>
          </w:tcPr>
          <w:p w:rsidR="007A139A" w:rsidRDefault="007A139A">
            <w:pPr>
              <w:pStyle w:val="ConsPlusNormal"/>
            </w:pPr>
            <w:r>
              <w:t>Устройства манипуляции/фиксации предметов адаптированные</w:t>
            </w:r>
          </w:p>
        </w:tc>
      </w:tr>
      <w:tr w:rsidR="007A139A">
        <w:tc>
          <w:tcPr>
            <w:tcW w:w="991" w:type="dxa"/>
          </w:tcPr>
          <w:p w:rsidR="007A139A" w:rsidRDefault="007A139A">
            <w:pPr>
              <w:pStyle w:val="ConsPlusNormal"/>
              <w:jc w:val="center"/>
            </w:pPr>
            <w:r>
              <w:t>13.10</w:t>
            </w:r>
          </w:p>
        </w:tc>
        <w:tc>
          <w:tcPr>
            <w:tcW w:w="8050" w:type="dxa"/>
          </w:tcPr>
          <w:p w:rsidR="007A139A" w:rsidRDefault="007A139A">
            <w:pPr>
              <w:pStyle w:val="ConsPlusNormal"/>
            </w:pPr>
            <w:r>
              <w:t>Устройства обучения бытовым навыкам адаптированные</w:t>
            </w:r>
          </w:p>
        </w:tc>
      </w:tr>
      <w:tr w:rsidR="007A139A">
        <w:tc>
          <w:tcPr>
            <w:tcW w:w="991" w:type="dxa"/>
          </w:tcPr>
          <w:p w:rsidR="007A139A" w:rsidRDefault="007A139A">
            <w:pPr>
              <w:pStyle w:val="ConsPlusNormal"/>
              <w:jc w:val="center"/>
            </w:pPr>
            <w:r>
              <w:t>13.11</w:t>
            </w:r>
          </w:p>
        </w:tc>
        <w:tc>
          <w:tcPr>
            <w:tcW w:w="8050" w:type="dxa"/>
          </w:tcPr>
          <w:p w:rsidR="007A139A" w:rsidRDefault="007A139A">
            <w:pPr>
              <w:pStyle w:val="ConsPlusNormal"/>
            </w:pPr>
            <w:r>
              <w:t>Устройства обучения навыкам работы адаптированные</w:t>
            </w:r>
          </w:p>
        </w:tc>
      </w:tr>
      <w:tr w:rsidR="007A139A">
        <w:tc>
          <w:tcPr>
            <w:tcW w:w="991" w:type="dxa"/>
          </w:tcPr>
          <w:p w:rsidR="007A139A" w:rsidRDefault="007A139A">
            <w:pPr>
              <w:pStyle w:val="ConsPlusNormal"/>
              <w:jc w:val="center"/>
            </w:pPr>
            <w:r>
              <w:t>13.12</w:t>
            </w:r>
          </w:p>
        </w:tc>
        <w:tc>
          <w:tcPr>
            <w:tcW w:w="8050" w:type="dxa"/>
          </w:tcPr>
          <w:p w:rsidR="007A139A" w:rsidRDefault="007A139A">
            <w:pPr>
              <w:pStyle w:val="ConsPlusNormal"/>
            </w:pPr>
            <w:r>
              <w:t>Устройства управления внешней средой адаптированные</w:t>
            </w:r>
          </w:p>
        </w:tc>
      </w:tr>
      <w:tr w:rsidR="007A139A">
        <w:tc>
          <w:tcPr>
            <w:tcW w:w="991" w:type="dxa"/>
          </w:tcPr>
          <w:p w:rsidR="007A139A" w:rsidRDefault="007A139A">
            <w:pPr>
              <w:pStyle w:val="ConsPlusNormal"/>
              <w:jc w:val="center"/>
            </w:pPr>
            <w:r>
              <w:t>13.13</w:t>
            </w:r>
          </w:p>
        </w:tc>
        <w:tc>
          <w:tcPr>
            <w:tcW w:w="8050" w:type="dxa"/>
          </w:tcPr>
          <w:p w:rsidR="007A139A" w:rsidRDefault="007A139A">
            <w:pPr>
              <w:pStyle w:val="ConsPlusNormal"/>
            </w:pPr>
            <w:r>
              <w:t>Прочие реабилитационные и адаптационные медицинские изделия</w:t>
            </w:r>
          </w:p>
        </w:tc>
      </w:tr>
      <w:tr w:rsidR="007A139A">
        <w:tc>
          <w:tcPr>
            <w:tcW w:w="991" w:type="dxa"/>
          </w:tcPr>
          <w:p w:rsidR="007A139A" w:rsidRDefault="007A139A">
            <w:pPr>
              <w:pStyle w:val="ConsPlusNormal"/>
              <w:jc w:val="center"/>
              <w:outlineLvl w:val="2"/>
            </w:pPr>
            <w:r>
              <w:t>14</w:t>
            </w:r>
          </w:p>
        </w:tc>
        <w:tc>
          <w:tcPr>
            <w:tcW w:w="8050" w:type="dxa"/>
          </w:tcPr>
          <w:p w:rsidR="007A139A" w:rsidRDefault="007A139A">
            <w:pPr>
              <w:pStyle w:val="ConsPlusNormal"/>
              <w:jc w:val="center"/>
            </w:pPr>
            <w:r>
              <w:t>Сердечно-сосудистые медицинские изделия</w:t>
            </w:r>
          </w:p>
        </w:tc>
      </w:tr>
      <w:tr w:rsidR="007A139A">
        <w:tc>
          <w:tcPr>
            <w:tcW w:w="991" w:type="dxa"/>
          </w:tcPr>
          <w:p w:rsidR="007A139A" w:rsidRDefault="007A139A">
            <w:pPr>
              <w:pStyle w:val="ConsPlusNormal"/>
              <w:jc w:val="center"/>
            </w:pPr>
            <w:r>
              <w:t>14.1</w:t>
            </w:r>
          </w:p>
        </w:tc>
        <w:tc>
          <w:tcPr>
            <w:tcW w:w="8050" w:type="dxa"/>
          </w:tcPr>
          <w:p w:rsidR="007A139A" w:rsidRDefault="007A139A">
            <w:pPr>
              <w:pStyle w:val="ConsPlusNormal"/>
            </w:pPr>
            <w:r>
              <w:t>Ангиоскопы</w:t>
            </w:r>
          </w:p>
        </w:tc>
      </w:tr>
      <w:tr w:rsidR="007A139A">
        <w:tc>
          <w:tcPr>
            <w:tcW w:w="991" w:type="dxa"/>
          </w:tcPr>
          <w:p w:rsidR="007A139A" w:rsidRDefault="007A139A">
            <w:pPr>
              <w:pStyle w:val="ConsPlusNormal"/>
              <w:jc w:val="center"/>
            </w:pPr>
            <w:r>
              <w:t>14.2</w:t>
            </w:r>
          </w:p>
        </w:tc>
        <w:tc>
          <w:tcPr>
            <w:tcW w:w="8050" w:type="dxa"/>
          </w:tcPr>
          <w:p w:rsidR="007A139A" w:rsidRDefault="007A139A">
            <w:pPr>
              <w:pStyle w:val="ConsPlusNormal"/>
            </w:pPr>
            <w:r>
              <w:t>Артериоскопы</w:t>
            </w:r>
          </w:p>
        </w:tc>
      </w:tr>
      <w:tr w:rsidR="007A139A">
        <w:tc>
          <w:tcPr>
            <w:tcW w:w="991" w:type="dxa"/>
          </w:tcPr>
          <w:p w:rsidR="007A139A" w:rsidRDefault="007A139A">
            <w:pPr>
              <w:pStyle w:val="ConsPlusNormal"/>
              <w:jc w:val="center"/>
            </w:pPr>
            <w:r>
              <w:t>14.3</w:t>
            </w:r>
          </w:p>
        </w:tc>
        <w:tc>
          <w:tcPr>
            <w:tcW w:w="8050" w:type="dxa"/>
          </w:tcPr>
          <w:p w:rsidR="007A139A" w:rsidRDefault="007A139A">
            <w:pPr>
              <w:pStyle w:val="ConsPlusNormal"/>
            </w:pPr>
            <w:r>
              <w:t>Внутрисосудистые фильтры и сопутствующие изделия</w:t>
            </w:r>
          </w:p>
        </w:tc>
      </w:tr>
      <w:tr w:rsidR="007A139A">
        <w:tc>
          <w:tcPr>
            <w:tcW w:w="991" w:type="dxa"/>
          </w:tcPr>
          <w:p w:rsidR="007A139A" w:rsidRDefault="007A139A">
            <w:pPr>
              <w:pStyle w:val="ConsPlusNormal"/>
              <w:jc w:val="center"/>
            </w:pPr>
            <w:r>
              <w:t>14.4</w:t>
            </w:r>
          </w:p>
        </w:tc>
        <w:tc>
          <w:tcPr>
            <w:tcW w:w="8050" w:type="dxa"/>
          </w:tcPr>
          <w:p w:rsidR="007A139A" w:rsidRDefault="007A139A">
            <w:pPr>
              <w:pStyle w:val="ConsPlusNormal"/>
            </w:pPr>
            <w:r>
              <w:t>Гемостатические средства</w:t>
            </w:r>
          </w:p>
        </w:tc>
      </w:tr>
      <w:tr w:rsidR="007A139A">
        <w:tc>
          <w:tcPr>
            <w:tcW w:w="991" w:type="dxa"/>
          </w:tcPr>
          <w:p w:rsidR="007A139A" w:rsidRDefault="007A139A">
            <w:pPr>
              <w:pStyle w:val="ConsPlusNormal"/>
              <w:jc w:val="center"/>
            </w:pPr>
            <w:r>
              <w:t>14.5</w:t>
            </w:r>
          </w:p>
        </w:tc>
        <w:tc>
          <w:tcPr>
            <w:tcW w:w="8050" w:type="dxa"/>
          </w:tcPr>
          <w:p w:rsidR="007A139A" w:rsidRDefault="007A139A">
            <w:pPr>
              <w:pStyle w:val="ConsPlusNormal"/>
            </w:pPr>
            <w:r>
              <w:t>Дефибрилляторы и сопутствующие изделия</w:t>
            </w:r>
          </w:p>
        </w:tc>
      </w:tr>
      <w:tr w:rsidR="007A139A">
        <w:tc>
          <w:tcPr>
            <w:tcW w:w="991" w:type="dxa"/>
          </w:tcPr>
          <w:p w:rsidR="007A139A" w:rsidRDefault="007A139A">
            <w:pPr>
              <w:pStyle w:val="ConsPlusNormal"/>
              <w:jc w:val="center"/>
            </w:pPr>
            <w:r>
              <w:t>14.6</w:t>
            </w:r>
          </w:p>
        </w:tc>
        <w:tc>
          <w:tcPr>
            <w:tcW w:w="8050" w:type="dxa"/>
          </w:tcPr>
          <w:p w:rsidR="007A139A" w:rsidRDefault="007A139A">
            <w:pPr>
              <w:pStyle w:val="ConsPlusNormal"/>
            </w:pPr>
            <w:r>
              <w:t>Жгуты/манжеты кровоостанавливающие и сопутствующие изделия</w:t>
            </w:r>
          </w:p>
        </w:tc>
      </w:tr>
      <w:tr w:rsidR="007A139A">
        <w:tc>
          <w:tcPr>
            <w:tcW w:w="991" w:type="dxa"/>
          </w:tcPr>
          <w:p w:rsidR="007A139A" w:rsidRDefault="007A139A">
            <w:pPr>
              <w:pStyle w:val="ConsPlusNormal"/>
              <w:jc w:val="center"/>
            </w:pPr>
            <w:r>
              <w:t>14.7</w:t>
            </w:r>
          </w:p>
        </w:tc>
        <w:tc>
          <w:tcPr>
            <w:tcW w:w="8050" w:type="dxa"/>
          </w:tcPr>
          <w:p w:rsidR="007A139A" w:rsidRDefault="007A139A">
            <w:pPr>
              <w:pStyle w:val="ConsPlusNormal"/>
            </w:pPr>
            <w:r>
              <w:t>Имплантаты эмболизирующие и сопутствующие изделия</w:t>
            </w:r>
          </w:p>
        </w:tc>
      </w:tr>
      <w:tr w:rsidR="007A139A">
        <w:tc>
          <w:tcPr>
            <w:tcW w:w="991" w:type="dxa"/>
          </w:tcPr>
          <w:p w:rsidR="007A139A" w:rsidRDefault="007A139A">
            <w:pPr>
              <w:pStyle w:val="ConsPlusNormal"/>
              <w:jc w:val="center"/>
            </w:pPr>
            <w:r>
              <w:t>14.8</w:t>
            </w:r>
          </w:p>
        </w:tc>
        <w:tc>
          <w:tcPr>
            <w:tcW w:w="8050" w:type="dxa"/>
          </w:tcPr>
          <w:p w:rsidR="007A139A" w:rsidRDefault="007A139A">
            <w:pPr>
              <w:pStyle w:val="ConsPlusNormal"/>
            </w:pPr>
            <w:r>
              <w:t>Инфузионные/аспирационные катетеры</w:t>
            </w:r>
          </w:p>
        </w:tc>
      </w:tr>
      <w:tr w:rsidR="007A139A">
        <w:tc>
          <w:tcPr>
            <w:tcW w:w="991" w:type="dxa"/>
          </w:tcPr>
          <w:p w:rsidR="007A139A" w:rsidRDefault="007A139A">
            <w:pPr>
              <w:pStyle w:val="ConsPlusNormal"/>
              <w:jc w:val="center"/>
            </w:pPr>
            <w:r>
              <w:t>14.9</w:t>
            </w:r>
          </w:p>
        </w:tc>
        <w:tc>
          <w:tcPr>
            <w:tcW w:w="8050" w:type="dxa"/>
          </w:tcPr>
          <w:p w:rsidR="007A139A" w:rsidRDefault="007A139A">
            <w:pPr>
              <w:pStyle w:val="ConsPlusNormal"/>
            </w:pPr>
            <w:r>
              <w:t>Кардиостимуляторы и сопутствующие изделия</w:t>
            </w:r>
          </w:p>
        </w:tc>
      </w:tr>
      <w:tr w:rsidR="007A139A">
        <w:tc>
          <w:tcPr>
            <w:tcW w:w="991" w:type="dxa"/>
          </w:tcPr>
          <w:p w:rsidR="007A139A" w:rsidRDefault="007A139A">
            <w:pPr>
              <w:pStyle w:val="ConsPlusNormal"/>
              <w:jc w:val="center"/>
            </w:pPr>
            <w:r>
              <w:t>14.10</w:t>
            </w:r>
          </w:p>
        </w:tc>
        <w:tc>
          <w:tcPr>
            <w:tcW w:w="8050" w:type="dxa"/>
          </w:tcPr>
          <w:p w:rsidR="007A139A" w:rsidRDefault="007A139A">
            <w:pPr>
              <w:pStyle w:val="ConsPlusNormal"/>
            </w:pPr>
            <w:r>
              <w:t>Катетеры кардиологические и сопутствующие изделия</w:t>
            </w:r>
          </w:p>
        </w:tc>
      </w:tr>
      <w:tr w:rsidR="007A139A">
        <w:tc>
          <w:tcPr>
            <w:tcW w:w="991" w:type="dxa"/>
          </w:tcPr>
          <w:p w:rsidR="007A139A" w:rsidRDefault="007A139A">
            <w:pPr>
              <w:pStyle w:val="ConsPlusNormal"/>
              <w:jc w:val="center"/>
            </w:pPr>
            <w:r>
              <w:t>14.11</w:t>
            </w:r>
          </w:p>
        </w:tc>
        <w:tc>
          <w:tcPr>
            <w:tcW w:w="8050" w:type="dxa"/>
          </w:tcPr>
          <w:p w:rsidR="007A139A" w:rsidRDefault="007A139A">
            <w:pPr>
              <w:pStyle w:val="ConsPlusNormal"/>
            </w:pPr>
            <w:r>
              <w:t>Медицинские изделия для анализа гемодинамики</w:t>
            </w:r>
          </w:p>
        </w:tc>
      </w:tr>
      <w:tr w:rsidR="007A139A">
        <w:tc>
          <w:tcPr>
            <w:tcW w:w="991" w:type="dxa"/>
          </w:tcPr>
          <w:p w:rsidR="007A139A" w:rsidRDefault="007A139A">
            <w:pPr>
              <w:pStyle w:val="ConsPlusNormal"/>
              <w:jc w:val="center"/>
            </w:pPr>
            <w:r>
              <w:t>14.12</w:t>
            </w:r>
          </w:p>
        </w:tc>
        <w:tc>
          <w:tcPr>
            <w:tcW w:w="8050" w:type="dxa"/>
          </w:tcPr>
          <w:p w:rsidR="007A139A" w:rsidRDefault="007A139A">
            <w:pPr>
              <w:pStyle w:val="ConsPlusNormal"/>
            </w:pPr>
            <w:r>
              <w:t>Медицинские изделия для кардиореанимации</w:t>
            </w:r>
          </w:p>
        </w:tc>
      </w:tr>
      <w:tr w:rsidR="007A139A">
        <w:tc>
          <w:tcPr>
            <w:tcW w:w="991" w:type="dxa"/>
          </w:tcPr>
          <w:p w:rsidR="007A139A" w:rsidRDefault="007A139A">
            <w:pPr>
              <w:pStyle w:val="ConsPlusNormal"/>
              <w:jc w:val="center"/>
            </w:pPr>
            <w:r>
              <w:t>14.13</w:t>
            </w:r>
          </w:p>
        </w:tc>
        <w:tc>
          <w:tcPr>
            <w:tcW w:w="8050" w:type="dxa"/>
          </w:tcPr>
          <w:p w:rsidR="007A139A" w:rsidRDefault="007A139A">
            <w:pPr>
              <w:pStyle w:val="ConsPlusNormal"/>
            </w:pPr>
            <w:r>
              <w:t>Медицинские изделия для определения физиологических параметров/картирования сердца</w:t>
            </w:r>
          </w:p>
        </w:tc>
      </w:tr>
      <w:tr w:rsidR="007A139A">
        <w:tc>
          <w:tcPr>
            <w:tcW w:w="991" w:type="dxa"/>
          </w:tcPr>
          <w:p w:rsidR="007A139A" w:rsidRDefault="007A139A">
            <w:pPr>
              <w:pStyle w:val="ConsPlusNormal"/>
              <w:jc w:val="center"/>
            </w:pPr>
            <w:r>
              <w:t>14.14</w:t>
            </w:r>
          </w:p>
        </w:tc>
        <w:tc>
          <w:tcPr>
            <w:tcW w:w="8050" w:type="dxa"/>
          </w:tcPr>
          <w:p w:rsidR="007A139A" w:rsidRDefault="007A139A">
            <w:pPr>
              <w:pStyle w:val="ConsPlusNormal"/>
            </w:pPr>
            <w:r>
              <w:t>Медицинские изделия для сердечно-сосудистой хирургии</w:t>
            </w:r>
          </w:p>
        </w:tc>
      </w:tr>
      <w:tr w:rsidR="007A139A">
        <w:tc>
          <w:tcPr>
            <w:tcW w:w="991" w:type="dxa"/>
          </w:tcPr>
          <w:p w:rsidR="007A139A" w:rsidRDefault="007A139A">
            <w:pPr>
              <w:pStyle w:val="ConsPlusNormal"/>
              <w:jc w:val="center"/>
            </w:pPr>
            <w:r>
              <w:t>14.15</w:t>
            </w:r>
          </w:p>
        </w:tc>
        <w:tc>
          <w:tcPr>
            <w:tcW w:w="8050" w:type="dxa"/>
          </w:tcPr>
          <w:p w:rsidR="007A139A" w:rsidRDefault="007A139A">
            <w:pPr>
              <w:pStyle w:val="ConsPlusNormal"/>
            </w:pPr>
            <w:r>
              <w:t>Мониторы/системы кардиологические и сопутствующие изделия</w:t>
            </w:r>
          </w:p>
        </w:tc>
      </w:tr>
      <w:tr w:rsidR="007A139A">
        <w:tc>
          <w:tcPr>
            <w:tcW w:w="991" w:type="dxa"/>
          </w:tcPr>
          <w:p w:rsidR="007A139A" w:rsidRDefault="007A139A">
            <w:pPr>
              <w:pStyle w:val="ConsPlusNormal"/>
              <w:jc w:val="center"/>
            </w:pPr>
            <w:r>
              <w:t>14.16</w:t>
            </w:r>
          </w:p>
        </w:tc>
        <w:tc>
          <w:tcPr>
            <w:tcW w:w="8050" w:type="dxa"/>
          </w:tcPr>
          <w:p w:rsidR="007A139A" w:rsidRDefault="007A139A">
            <w:pPr>
              <w:pStyle w:val="ConsPlusNormal"/>
            </w:pPr>
            <w:r>
              <w:t>Наборы инфузионные и сопутствующие изделия</w:t>
            </w:r>
          </w:p>
        </w:tc>
      </w:tr>
      <w:tr w:rsidR="007A139A">
        <w:tc>
          <w:tcPr>
            <w:tcW w:w="991" w:type="dxa"/>
          </w:tcPr>
          <w:p w:rsidR="007A139A" w:rsidRDefault="007A139A">
            <w:pPr>
              <w:pStyle w:val="ConsPlusNormal"/>
              <w:jc w:val="center"/>
            </w:pPr>
            <w:r>
              <w:t>14.17</w:t>
            </w:r>
          </w:p>
        </w:tc>
        <w:tc>
          <w:tcPr>
            <w:tcW w:w="8050" w:type="dxa"/>
          </w:tcPr>
          <w:p w:rsidR="007A139A" w:rsidRDefault="007A139A">
            <w:pPr>
              <w:pStyle w:val="ConsPlusNormal"/>
            </w:pPr>
            <w:r>
              <w:t>Отведения кардиостимуляторов/дефибрилляторов и сопутствующие изделия</w:t>
            </w:r>
          </w:p>
        </w:tc>
      </w:tr>
      <w:tr w:rsidR="007A139A">
        <w:tc>
          <w:tcPr>
            <w:tcW w:w="991" w:type="dxa"/>
          </w:tcPr>
          <w:p w:rsidR="007A139A" w:rsidRDefault="007A139A">
            <w:pPr>
              <w:pStyle w:val="ConsPlusNormal"/>
              <w:jc w:val="center"/>
            </w:pPr>
            <w:r>
              <w:t>14.18</w:t>
            </w:r>
          </w:p>
        </w:tc>
        <w:tc>
          <w:tcPr>
            <w:tcW w:w="8050" w:type="dxa"/>
          </w:tcPr>
          <w:p w:rsidR="007A139A" w:rsidRDefault="007A139A">
            <w:pPr>
              <w:pStyle w:val="ConsPlusNormal"/>
            </w:pPr>
            <w:r>
              <w:t>Протезы сердечно-сосудистые и сопутствующие изделия</w:t>
            </w:r>
          </w:p>
        </w:tc>
      </w:tr>
      <w:tr w:rsidR="007A139A">
        <w:tc>
          <w:tcPr>
            <w:tcW w:w="991" w:type="dxa"/>
          </w:tcPr>
          <w:p w:rsidR="007A139A" w:rsidRDefault="007A139A">
            <w:pPr>
              <w:pStyle w:val="ConsPlusNormal"/>
              <w:jc w:val="center"/>
            </w:pPr>
            <w:r>
              <w:t>14.19</w:t>
            </w:r>
          </w:p>
        </w:tc>
        <w:tc>
          <w:tcPr>
            <w:tcW w:w="8050" w:type="dxa"/>
          </w:tcPr>
          <w:p w:rsidR="007A139A" w:rsidRDefault="007A139A">
            <w:pPr>
              <w:pStyle w:val="ConsPlusNormal"/>
            </w:pPr>
            <w:r>
              <w:t>Системы ангиопластики и сопутствующие изделия</w:t>
            </w:r>
          </w:p>
        </w:tc>
      </w:tr>
      <w:tr w:rsidR="007A139A">
        <w:tc>
          <w:tcPr>
            <w:tcW w:w="991" w:type="dxa"/>
          </w:tcPr>
          <w:p w:rsidR="007A139A" w:rsidRDefault="007A139A">
            <w:pPr>
              <w:pStyle w:val="ConsPlusNormal"/>
              <w:jc w:val="center"/>
            </w:pPr>
            <w:r>
              <w:t>14.20</w:t>
            </w:r>
          </w:p>
        </w:tc>
        <w:tc>
          <w:tcPr>
            <w:tcW w:w="8050" w:type="dxa"/>
          </w:tcPr>
          <w:p w:rsidR="007A139A" w:rsidRDefault="007A139A">
            <w:pPr>
              <w:pStyle w:val="ConsPlusNormal"/>
            </w:pPr>
            <w:r>
              <w:t>Системы для компрессии бедренной артерии и сопутствующие изделия</w:t>
            </w:r>
          </w:p>
        </w:tc>
      </w:tr>
      <w:tr w:rsidR="007A139A">
        <w:tc>
          <w:tcPr>
            <w:tcW w:w="991" w:type="dxa"/>
          </w:tcPr>
          <w:p w:rsidR="007A139A" w:rsidRDefault="007A139A">
            <w:pPr>
              <w:pStyle w:val="ConsPlusNormal"/>
              <w:jc w:val="center"/>
            </w:pPr>
            <w:r>
              <w:t>14.21</w:t>
            </w:r>
          </w:p>
        </w:tc>
        <w:tc>
          <w:tcPr>
            <w:tcW w:w="8050" w:type="dxa"/>
          </w:tcPr>
          <w:p w:rsidR="007A139A" w:rsidRDefault="007A139A">
            <w:pPr>
              <w:pStyle w:val="ConsPlusNormal"/>
            </w:pPr>
            <w:r>
              <w:t>Системы для эмболоэктомии/тромбэктомии и сопутствующие изделия</w:t>
            </w:r>
          </w:p>
        </w:tc>
      </w:tr>
      <w:tr w:rsidR="007A139A">
        <w:tc>
          <w:tcPr>
            <w:tcW w:w="991" w:type="dxa"/>
          </w:tcPr>
          <w:p w:rsidR="007A139A" w:rsidRDefault="007A139A">
            <w:pPr>
              <w:pStyle w:val="ConsPlusNormal"/>
              <w:jc w:val="center"/>
            </w:pPr>
            <w:r>
              <w:t>14.22</w:t>
            </w:r>
          </w:p>
        </w:tc>
        <w:tc>
          <w:tcPr>
            <w:tcW w:w="8050" w:type="dxa"/>
          </w:tcPr>
          <w:p w:rsidR="007A139A" w:rsidRDefault="007A139A">
            <w:pPr>
              <w:pStyle w:val="ConsPlusNormal"/>
            </w:pPr>
            <w:r>
              <w:t>Системы искусственного кровообращения и сопутствующие изделия</w:t>
            </w:r>
          </w:p>
        </w:tc>
      </w:tr>
      <w:tr w:rsidR="007A139A">
        <w:tc>
          <w:tcPr>
            <w:tcW w:w="991" w:type="dxa"/>
          </w:tcPr>
          <w:p w:rsidR="007A139A" w:rsidRDefault="007A139A">
            <w:pPr>
              <w:pStyle w:val="ConsPlusNormal"/>
              <w:jc w:val="center"/>
            </w:pPr>
            <w:r>
              <w:t>14.23</w:t>
            </w:r>
          </w:p>
        </w:tc>
        <w:tc>
          <w:tcPr>
            <w:tcW w:w="8050" w:type="dxa"/>
          </w:tcPr>
          <w:p w:rsidR="007A139A" w:rsidRDefault="007A139A">
            <w:pPr>
              <w:pStyle w:val="ConsPlusNormal"/>
            </w:pPr>
            <w:r>
              <w:t>Системы компрессии вен и сопутствующие изделия</w:t>
            </w:r>
          </w:p>
        </w:tc>
      </w:tr>
      <w:tr w:rsidR="007A139A">
        <w:tc>
          <w:tcPr>
            <w:tcW w:w="991" w:type="dxa"/>
          </w:tcPr>
          <w:p w:rsidR="007A139A" w:rsidRDefault="007A139A">
            <w:pPr>
              <w:pStyle w:val="ConsPlusNormal"/>
              <w:jc w:val="center"/>
            </w:pPr>
            <w:r>
              <w:t>14.24</w:t>
            </w:r>
          </w:p>
        </w:tc>
        <w:tc>
          <w:tcPr>
            <w:tcW w:w="8050" w:type="dxa"/>
          </w:tcPr>
          <w:p w:rsidR="007A139A" w:rsidRDefault="007A139A">
            <w:pPr>
              <w:pStyle w:val="ConsPlusNormal"/>
            </w:pPr>
            <w:r>
              <w:t>Устройства для локализации вен</w:t>
            </w:r>
          </w:p>
        </w:tc>
      </w:tr>
      <w:tr w:rsidR="007A139A">
        <w:tc>
          <w:tcPr>
            <w:tcW w:w="991" w:type="dxa"/>
          </w:tcPr>
          <w:p w:rsidR="007A139A" w:rsidRDefault="007A139A">
            <w:pPr>
              <w:pStyle w:val="ConsPlusNormal"/>
              <w:jc w:val="center"/>
            </w:pPr>
            <w:r>
              <w:t>14.25</w:t>
            </w:r>
          </w:p>
        </w:tc>
        <w:tc>
          <w:tcPr>
            <w:tcW w:w="8050" w:type="dxa"/>
          </w:tcPr>
          <w:p w:rsidR="007A139A" w:rsidRDefault="007A139A">
            <w:pPr>
              <w:pStyle w:val="ConsPlusNormal"/>
            </w:pPr>
            <w:r>
              <w:t>Прочие сердечно-сосудистые изделия</w:t>
            </w:r>
          </w:p>
        </w:tc>
      </w:tr>
      <w:tr w:rsidR="007A139A">
        <w:tc>
          <w:tcPr>
            <w:tcW w:w="991" w:type="dxa"/>
          </w:tcPr>
          <w:p w:rsidR="007A139A" w:rsidRDefault="007A139A">
            <w:pPr>
              <w:pStyle w:val="ConsPlusNormal"/>
              <w:jc w:val="center"/>
              <w:outlineLvl w:val="2"/>
            </w:pPr>
            <w:r>
              <w:t>15</w:t>
            </w:r>
          </w:p>
        </w:tc>
        <w:tc>
          <w:tcPr>
            <w:tcW w:w="8050" w:type="dxa"/>
          </w:tcPr>
          <w:p w:rsidR="007A139A" w:rsidRDefault="007A139A">
            <w:pPr>
              <w:pStyle w:val="ConsPlusNormal"/>
              <w:jc w:val="center"/>
            </w:pPr>
            <w:r>
              <w:t>Стоматологические медицинские изделия</w:t>
            </w:r>
          </w:p>
        </w:tc>
      </w:tr>
      <w:tr w:rsidR="007A139A">
        <w:tc>
          <w:tcPr>
            <w:tcW w:w="991" w:type="dxa"/>
          </w:tcPr>
          <w:p w:rsidR="007A139A" w:rsidRDefault="007A139A">
            <w:pPr>
              <w:pStyle w:val="ConsPlusNormal"/>
              <w:jc w:val="center"/>
            </w:pPr>
            <w:r>
              <w:t>15.1</w:t>
            </w:r>
          </w:p>
        </w:tc>
        <w:tc>
          <w:tcPr>
            <w:tcW w:w="8050" w:type="dxa"/>
          </w:tcPr>
          <w:p w:rsidR="007A139A" w:rsidRDefault="007A139A">
            <w:pPr>
              <w:pStyle w:val="ConsPlusNormal"/>
            </w:pPr>
            <w:r>
              <w:t>Аппликаторы стоматологические</w:t>
            </w:r>
          </w:p>
        </w:tc>
      </w:tr>
      <w:tr w:rsidR="007A139A">
        <w:tc>
          <w:tcPr>
            <w:tcW w:w="991" w:type="dxa"/>
          </w:tcPr>
          <w:p w:rsidR="007A139A" w:rsidRDefault="007A139A">
            <w:pPr>
              <w:pStyle w:val="ConsPlusNormal"/>
              <w:jc w:val="center"/>
            </w:pPr>
            <w:r>
              <w:t>15.2</w:t>
            </w:r>
          </w:p>
        </w:tc>
        <w:tc>
          <w:tcPr>
            <w:tcW w:w="8050" w:type="dxa"/>
          </w:tcPr>
          <w:p w:rsidR="007A139A" w:rsidRDefault="007A139A">
            <w:pPr>
              <w:pStyle w:val="ConsPlusNormal"/>
            </w:pPr>
            <w:r>
              <w:t>Бормашины и сопутствующие изделия</w:t>
            </w:r>
          </w:p>
        </w:tc>
      </w:tr>
      <w:tr w:rsidR="007A139A">
        <w:tc>
          <w:tcPr>
            <w:tcW w:w="991" w:type="dxa"/>
          </w:tcPr>
          <w:p w:rsidR="007A139A" w:rsidRDefault="007A139A">
            <w:pPr>
              <w:pStyle w:val="ConsPlusNormal"/>
              <w:jc w:val="center"/>
            </w:pPr>
            <w:r>
              <w:t>15.3</w:t>
            </w:r>
          </w:p>
        </w:tc>
        <w:tc>
          <w:tcPr>
            <w:tcW w:w="8050" w:type="dxa"/>
          </w:tcPr>
          <w:p w:rsidR="007A139A" w:rsidRDefault="007A139A">
            <w:pPr>
              <w:pStyle w:val="ConsPlusNormal"/>
            </w:pPr>
            <w:r>
              <w:t>Детекторы зубного кариеса и сопутствующие изделия</w:t>
            </w:r>
          </w:p>
        </w:tc>
      </w:tr>
      <w:tr w:rsidR="007A139A">
        <w:tc>
          <w:tcPr>
            <w:tcW w:w="991" w:type="dxa"/>
          </w:tcPr>
          <w:p w:rsidR="007A139A" w:rsidRDefault="007A139A">
            <w:pPr>
              <w:pStyle w:val="ConsPlusNormal"/>
              <w:jc w:val="center"/>
            </w:pPr>
            <w:r>
              <w:t>15.4</w:t>
            </w:r>
          </w:p>
        </w:tc>
        <w:tc>
          <w:tcPr>
            <w:tcW w:w="8050" w:type="dxa"/>
          </w:tcPr>
          <w:p w:rsidR="007A139A" w:rsidRDefault="007A139A">
            <w:pPr>
              <w:pStyle w:val="ConsPlusNormal"/>
            </w:pPr>
            <w:r>
              <w:t>Зонды стоматологические</w:t>
            </w:r>
          </w:p>
        </w:tc>
      </w:tr>
      <w:tr w:rsidR="007A139A">
        <w:tc>
          <w:tcPr>
            <w:tcW w:w="991" w:type="dxa"/>
          </w:tcPr>
          <w:p w:rsidR="007A139A" w:rsidRDefault="007A139A">
            <w:pPr>
              <w:pStyle w:val="ConsPlusNormal"/>
              <w:jc w:val="center"/>
            </w:pPr>
            <w:r>
              <w:t>15.5</w:t>
            </w:r>
          </w:p>
        </w:tc>
        <w:tc>
          <w:tcPr>
            <w:tcW w:w="8050" w:type="dxa"/>
          </w:tcPr>
          <w:p w:rsidR="007A139A" w:rsidRDefault="007A139A">
            <w:pPr>
              <w:pStyle w:val="ConsPlusNormal"/>
            </w:pPr>
            <w:r>
              <w:t>Изделия для моделирования поверхности пломбы</w:t>
            </w:r>
          </w:p>
        </w:tc>
      </w:tr>
      <w:tr w:rsidR="007A139A">
        <w:tc>
          <w:tcPr>
            <w:tcW w:w="991" w:type="dxa"/>
          </w:tcPr>
          <w:p w:rsidR="007A139A" w:rsidRDefault="007A139A">
            <w:pPr>
              <w:pStyle w:val="ConsPlusNormal"/>
              <w:jc w:val="center"/>
            </w:pPr>
            <w:r>
              <w:t>15.6</w:t>
            </w:r>
          </w:p>
        </w:tc>
        <w:tc>
          <w:tcPr>
            <w:tcW w:w="8050" w:type="dxa"/>
          </w:tcPr>
          <w:p w:rsidR="007A139A" w:rsidRDefault="007A139A">
            <w:pPr>
              <w:pStyle w:val="ConsPlusNormal"/>
            </w:pPr>
            <w:r>
              <w:t>Изделия для удаления зубного камня</w:t>
            </w:r>
          </w:p>
        </w:tc>
      </w:tr>
      <w:tr w:rsidR="007A139A">
        <w:tc>
          <w:tcPr>
            <w:tcW w:w="991" w:type="dxa"/>
          </w:tcPr>
          <w:p w:rsidR="007A139A" w:rsidRDefault="007A139A">
            <w:pPr>
              <w:pStyle w:val="ConsPlusNormal"/>
              <w:jc w:val="center"/>
            </w:pPr>
            <w:r>
              <w:t>15.7</w:t>
            </w:r>
          </w:p>
        </w:tc>
        <w:tc>
          <w:tcPr>
            <w:tcW w:w="8050" w:type="dxa"/>
          </w:tcPr>
          <w:p w:rsidR="007A139A" w:rsidRDefault="007A139A">
            <w:pPr>
              <w:pStyle w:val="ConsPlusNormal"/>
            </w:pPr>
            <w:r>
              <w:t>Изделия ортодонтические</w:t>
            </w:r>
          </w:p>
        </w:tc>
      </w:tr>
      <w:tr w:rsidR="007A139A">
        <w:tc>
          <w:tcPr>
            <w:tcW w:w="991" w:type="dxa"/>
          </w:tcPr>
          <w:p w:rsidR="007A139A" w:rsidRDefault="007A139A">
            <w:pPr>
              <w:pStyle w:val="ConsPlusNormal"/>
              <w:jc w:val="center"/>
            </w:pPr>
            <w:r>
              <w:t>15.8</w:t>
            </w:r>
          </w:p>
        </w:tc>
        <w:tc>
          <w:tcPr>
            <w:tcW w:w="8050" w:type="dxa"/>
          </w:tcPr>
          <w:p w:rsidR="007A139A" w:rsidRDefault="007A139A">
            <w:pPr>
              <w:pStyle w:val="ConsPlusNormal"/>
            </w:pPr>
            <w:r>
              <w:t>Имплантаты стоматологические и сопутствующие изделия</w:t>
            </w:r>
          </w:p>
        </w:tc>
      </w:tr>
      <w:tr w:rsidR="007A139A">
        <w:tc>
          <w:tcPr>
            <w:tcW w:w="991" w:type="dxa"/>
          </w:tcPr>
          <w:p w:rsidR="007A139A" w:rsidRDefault="007A139A">
            <w:pPr>
              <w:pStyle w:val="ConsPlusNormal"/>
              <w:jc w:val="center"/>
            </w:pPr>
            <w:r>
              <w:t>15.9</w:t>
            </w:r>
          </w:p>
        </w:tc>
        <w:tc>
          <w:tcPr>
            <w:tcW w:w="8050" w:type="dxa"/>
          </w:tcPr>
          <w:p w:rsidR="007A139A" w:rsidRDefault="007A139A">
            <w:pPr>
              <w:pStyle w:val="ConsPlusNormal"/>
            </w:pPr>
            <w:r>
              <w:t>Инструменты для введения пломбировочного материала</w:t>
            </w:r>
          </w:p>
        </w:tc>
      </w:tr>
      <w:tr w:rsidR="007A139A">
        <w:tc>
          <w:tcPr>
            <w:tcW w:w="991" w:type="dxa"/>
          </w:tcPr>
          <w:p w:rsidR="007A139A" w:rsidRDefault="007A139A">
            <w:pPr>
              <w:pStyle w:val="ConsPlusNormal"/>
              <w:jc w:val="center"/>
            </w:pPr>
            <w:r>
              <w:t>15.10</w:t>
            </w:r>
          </w:p>
        </w:tc>
        <w:tc>
          <w:tcPr>
            <w:tcW w:w="8050" w:type="dxa"/>
          </w:tcPr>
          <w:p w:rsidR="007A139A" w:rsidRDefault="007A139A">
            <w:pPr>
              <w:pStyle w:val="ConsPlusNormal"/>
            </w:pPr>
            <w:r>
              <w:t>Канюли стоматологические</w:t>
            </w:r>
          </w:p>
        </w:tc>
      </w:tr>
      <w:tr w:rsidR="007A139A">
        <w:tc>
          <w:tcPr>
            <w:tcW w:w="991" w:type="dxa"/>
          </w:tcPr>
          <w:p w:rsidR="007A139A" w:rsidRDefault="007A139A">
            <w:pPr>
              <w:pStyle w:val="ConsPlusNormal"/>
              <w:jc w:val="center"/>
            </w:pPr>
            <w:r>
              <w:t>15.11</w:t>
            </w:r>
          </w:p>
        </w:tc>
        <w:tc>
          <w:tcPr>
            <w:tcW w:w="8050" w:type="dxa"/>
          </w:tcPr>
          <w:p w:rsidR="007A139A" w:rsidRDefault="007A139A">
            <w:pPr>
              <w:pStyle w:val="ConsPlusNormal"/>
            </w:pPr>
            <w:r>
              <w:t>Кресла стоматологические</w:t>
            </w:r>
          </w:p>
        </w:tc>
      </w:tr>
      <w:tr w:rsidR="007A139A">
        <w:tc>
          <w:tcPr>
            <w:tcW w:w="991" w:type="dxa"/>
          </w:tcPr>
          <w:p w:rsidR="007A139A" w:rsidRDefault="007A139A">
            <w:pPr>
              <w:pStyle w:val="ConsPlusNormal"/>
              <w:jc w:val="center"/>
            </w:pPr>
            <w:r>
              <w:t>15.12</w:t>
            </w:r>
          </w:p>
        </w:tc>
        <w:tc>
          <w:tcPr>
            <w:tcW w:w="8050" w:type="dxa"/>
          </w:tcPr>
          <w:p w:rsidR="007A139A" w:rsidRDefault="007A139A">
            <w:pPr>
              <w:pStyle w:val="ConsPlusNormal"/>
            </w:pPr>
            <w:r>
              <w:t>Материалы стоматологические и сопутствующие изделия</w:t>
            </w:r>
          </w:p>
        </w:tc>
      </w:tr>
      <w:tr w:rsidR="007A139A">
        <w:tc>
          <w:tcPr>
            <w:tcW w:w="991" w:type="dxa"/>
          </w:tcPr>
          <w:p w:rsidR="007A139A" w:rsidRDefault="007A139A">
            <w:pPr>
              <w:pStyle w:val="ConsPlusNormal"/>
              <w:jc w:val="center"/>
            </w:pPr>
            <w:r>
              <w:t>15.13</w:t>
            </w:r>
          </w:p>
        </w:tc>
        <w:tc>
          <w:tcPr>
            <w:tcW w:w="8050" w:type="dxa"/>
          </w:tcPr>
          <w:p w:rsidR="007A139A" w:rsidRDefault="007A139A">
            <w:pPr>
              <w:pStyle w:val="ConsPlusNormal"/>
            </w:pPr>
            <w:r>
              <w:t>Наборы хирургические стоматологические</w:t>
            </w:r>
          </w:p>
        </w:tc>
      </w:tr>
      <w:tr w:rsidR="007A139A">
        <w:tc>
          <w:tcPr>
            <w:tcW w:w="991" w:type="dxa"/>
          </w:tcPr>
          <w:p w:rsidR="007A139A" w:rsidRDefault="007A139A">
            <w:pPr>
              <w:pStyle w:val="ConsPlusNormal"/>
              <w:jc w:val="center"/>
            </w:pPr>
            <w:r>
              <w:t>15.14</w:t>
            </w:r>
          </w:p>
        </w:tc>
        <w:tc>
          <w:tcPr>
            <w:tcW w:w="8050" w:type="dxa"/>
          </w:tcPr>
          <w:p w:rsidR="007A139A" w:rsidRDefault="007A139A">
            <w:pPr>
              <w:pStyle w:val="ConsPlusNormal"/>
            </w:pPr>
            <w:r>
              <w:t>Осветители стоматологические</w:t>
            </w:r>
          </w:p>
        </w:tc>
      </w:tr>
      <w:tr w:rsidR="007A139A">
        <w:tc>
          <w:tcPr>
            <w:tcW w:w="991" w:type="dxa"/>
          </w:tcPr>
          <w:p w:rsidR="007A139A" w:rsidRDefault="007A139A">
            <w:pPr>
              <w:pStyle w:val="ConsPlusNormal"/>
              <w:jc w:val="center"/>
            </w:pPr>
            <w:r>
              <w:t>15.15</w:t>
            </w:r>
          </w:p>
        </w:tc>
        <w:tc>
          <w:tcPr>
            <w:tcW w:w="8050" w:type="dxa"/>
          </w:tcPr>
          <w:p w:rsidR="007A139A" w:rsidRDefault="007A139A">
            <w:pPr>
              <w:pStyle w:val="ConsPlusNormal"/>
            </w:pPr>
            <w:r>
              <w:t>Повязки стоматологические</w:t>
            </w:r>
          </w:p>
        </w:tc>
      </w:tr>
      <w:tr w:rsidR="007A139A">
        <w:tc>
          <w:tcPr>
            <w:tcW w:w="991" w:type="dxa"/>
          </w:tcPr>
          <w:p w:rsidR="007A139A" w:rsidRDefault="007A139A">
            <w:pPr>
              <w:pStyle w:val="ConsPlusNormal"/>
              <w:jc w:val="center"/>
            </w:pPr>
            <w:r>
              <w:t>15.16</w:t>
            </w:r>
          </w:p>
        </w:tc>
        <w:tc>
          <w:tcPr>
            <w:tcW w:w="8050" w:type="dxa"/>
          </w:tcPr>
          <w:p w:rsidR="007A139A" w:rsidRDefault="007A139A">
            <w:pPr>
              <w:pStyle w:val="ConsPlusNormal"/>
            </w:pPr>
            <w:r>
              <w:t>Протезы зубные и сопутствующие изделия</w:t>
            </w:r>
          </w:p>
        </w:tc>
      </w:tr>
      <w:tr w:rsidR="007A139A">
        <w:tc>
          <w:tcPr>
            <w:tcW w:w="991" w:type="dxa"/>
          </w:tcPr>
          <w:p w:rsidR="007A139A" w:rsidRDefault="007A139A">
            <w:pPr>
              <w:pStyle w:val="ConsPlusNormal"/>
              <w:jc w:val="center"/>
            </w:pPr>
            <w:r>
              <w:t>15.17</w:t>
            </w:r>
          </w:p>
        </w:tc>
        <w:tc>
          <w:tcPr>
            <w:tcW w:w="8050" w:type="dxa"/>
          </w:tcPr>
          <w:p w:rsidR="007A139A" w:rsidRDefault="007A139A">
            <w:pPr>
              <w:pStyle w:val="ConsPlusNormal"/>
            </w:pPr>
            <w:r>
              <w:t>Протезы стоматологические и сопутствующие изделия</w:t>
            </w:r>
          </w:p>
        </w:tc>
      </w:tr>
      <w:tr w:rsidR="007A139A">
        <w:tc>
          <w:tcPr>
            <w:tcW w:w="991" w:type="dxa"/>
          </w:tcPr>
          <w:p w:rsidR="007A139A" w:rsidRDefault="007A139A">
            <w:pPr>
              <w:pStyle w:val="ConsPlusNormal"/>
              <w:jc w:val="center"/>
            </w:pPr>
            <w:r>
              <w:t>15.18</w:t>
            </w:r>
          </w:p>
        </w:tc>
        <w:tc>
          <w:tcPr>
            <w:tcW w:w="8050" w:type="dxa"/>
          </w:tcPr>
          <w:p w:rsidR="007A139A" w:rsidRDefault="007A139A">
            <w:pPr>
              <w:pStyle w:val="ConsPlusNormal"/>
            </w:pPr>
            <w:r>
              <w:t>Рашпили стоматологические</w:t>
            </w:r>
          </w:p>
        </w:tc>
      </w:tr>
      <w:tr w:rsidR="007A139A">
        <w:tc>
          <w:tcPr>
            <w:tcW w:w="991" w:type="dxa"/>
          </w:tcPr>
          <w:p w:rsidR="007A139A" w:rsidRDefault="007A139A">
            <w:pPr>
              <w:pStyle w:val="ConsPlusNormal"/>
              <w:jc w:val="center"/>
            </w:pPr>
            <w:r>
              <w:t>15.19</w:t>
            </w:r>
          </w:p>
        </w:tc>
        <w:tc>
          <w:tcPr>
            <w:tcW w:w="8050" w:type="dxa"/>
          </w:tcPr>
          <w:p w:rsidR="007A139A" w:rsidRDefault="007A139A">
            <w:pPr>
              <w:pStyle w:val="ConsPlusNormal"/>
            </w:pPr>
            <w:r>
              <w:t>Ретракторы стоматологические</w:t>
            </w:r>
          </w:p>
        </w:tc>
      </w:tr>
      <w:tr w:rsidR="007A139A">
        <w:tc>
          <w:tcPr>
            <w:tcW w:w="991" w:type="dxa"/>
          </w:tcPr>
          <w:p w:rsidR="007A139A" w:rsidRDefault="007A139A">
            <w:pPr>
              <w:pStyle w:val="ConsPlusNormal"/>
              <w:jc w:val="center"/>
            </w:pPr>
            <w:r>
              <w:t>15.20</w:t>
            </w:r>
          </w:p>
        </w:tc>
        <w:tc>
          <w:tcPr>
            <w:tcW w:w="8050" w:type="dxa"/>
          </w:tcPr>
          <w:p w:rsidR="007A139A" w:rsidRDefault="007A139A">
            <w:pPr>
              <w:pStyle w:val="ConsPlusNormal"/>
            </w:pPr>
            <w:r>
              <w:t>Системы лазерные стоматологические</w:t>
            </w:r>
          </w:p>
        </w:tc>
      </w:tr>
      <w:tr w:rsidR="007A139A">
        <w:tc>
          <w:tcPr>
            <w:tcW w:w="991" w:type="dxa"/>
          </w:tcPr>
          <w:p w:rsidR="007A139A" w:rsidRDefault="007A139A">
            <w:pPr>
              <w:pStyle w:val="ConsPlusNormal"/>
              <w:jc w:val="center"/>
            </w:pPr>
            <w:r>
              <w:t>15.21</w:t>
            </w:r>
          </w:p>
        </w:tc>
        <w:tc>
          <w:tcPr>
            <w:tcW w:w="8050" w:type="dxa"/>
          </w:tcPr>
          <w:p w:rsidR="007A139A" w:rsidRDefault="007A139A">
            <w:pPr>
              <w:pStyle w:val="ConsPlusNormal"/>
            </w:pPr>
            <w:r>
              <w:t>Системы/консоли подвода коммуникаций</w:t>
            </w:r>
          </w:p>
        </w:tc>
      </w:tr>
      <w:tr w:rsidR="007A139A">
        <w:tc>
          <w:tcPr>
            <w:tcW w:w="991" w:type="dxa"/>
          </w:tcPr>
          <w:p w:rsidR="007A139A" w:rsidRDefault="007A139A">
            <w:pPr>
              <w:pStyle w:val="ConsPlusNormal"/>
              <w:jc w:val="center"/>
            </w:pPr>
            <w:r>
              <w:t>15.22</w:t>
            </w:r>
          </w:p>
        </w:tc>
        <w:tc>
          <w:tcPr>
            <w:tcW w:w="8050" w:type="dxa"/>
          </w:tcPr>
          <w:p w:rsidR="007A139A" w:rsidRDefault="007A139A">
            <w:pPr>
              <w:pStyle w:val="ConsPlusNormal"/>
            </w:pPr>
            <w:r>
              <w:t>Стоматоскопы</w:t>
            </w:r>
          </w:p>
        </w:tc>
      </w:tr>
      <w:tr w:rsidR="007A139A">
        <w:tc>
          <w:tcPr>
            <w:tcW w:w="991" w:type="dxa"/>
          </w:tcPr>
          <w:p w:rsidR="007A139A" w:rsidRDefault="007A139A">
            <w:pPr>
              <w:pStyle w:val="ConsPlusNormal"/>
              <w:jc w:val="center"/>
            </w:pPr>
            <w:r>
              <w:t>15.23</w:t>
            </w:r>
          </w:p>
        </w:tc>
        <w:tc>
          <w:tcPr>
            <w:tcW w:w="8050" w:type="dxa"/>
          </w:tcPr>
          <w:p w:rsidR="007A139A" w:rsidRDefault="007A139A">
            <w:pPr>
              <w:pStyle w:val="ConsPlusNormal"/>
            </w:pPr>
            <w:r>
              <w:t>Шины стоматологические</w:t>
            </w:r>
          </w:p>
        </w:tc>
      </w:tr>
      <w:tr w:rsidR="007A139A">
        <w:tc>
          <w:tcPr>
            <w:tcW w:w="991" w:type="dxa"/>
          </w:tcPr>
          <w:p w:rsidR="007A139A" w:rsidRDefault="007A139A">
            <w:pPr>
              <w:pStyle w:val="ConsPlusNormal"/>
              <w:jc w:val="center"/>
            </w:pPr>
            <w:r>
              <w:t>15.24</w:t>
            </w:r>
          </w:p>
        </w:tc>
        <w:tc>
          <w:tcPr>
            <w:tcW w:w="8050" w:type="dxa"/>
          </w:tcPr>
          <w:p w:rsidR="007A139A" w:rsidRDefault="007A139A">
            <w:pPr>
              <w:pStyle w:val="ConsPlusNormal"/>
            </w:pPr>
            <w:r>
              <w:t>Шприцы стоматологические и сопутствующие изделия</w:t>
            </w:r>
          </w:p>
        </w:tc>
      </w:tr>
      <w:tr w:rsidR="007A139A">
        <w:tc>
          <w:tcPr>
            <w:tcW w:w="991" w:type="dxa"/>
          </w:tcPr>
          <w:p w:rsidR="007A139A" w:rsidRDefault="007A139A">
            <w:pPr>
              <w:pStyle w:val="ConsPlusNormal"/>
              <w:jc w:val="center"/>
            </w:pPr>
            <w:r>
              <w:t>15.25</w:t>
            </w:r>
          </w:p>
        </w:tc>
        <w:tc>
          <w:tcPr>
            <w:tcW w:w="8050" w:type="dxa"/>
          </w:tcPr>
          <w:p w:rsidR="007A139A" w:rsidRDefault="007A139A">
            <w:pPr>
              <w:pStyle w:val="ConsPlusNormal"/>
            </w:pPr>
            <w:r>
              <w:t>Щипцы стоматологические</w:t>
            </w:r>
          </w:p>
        </w:tc>
      </w:tr>
      <w:tr w:rsidR="007A139A">
        <w:tc>
          <w:tcPr>
            <w:tcW w:w="991" w:type="dxa"/>
          </w:tcPr>
          <w:p w:rsidR="007A139A" w:rsidRDefault="007A139A">
            <w:pPr>
              <w:pStyle w:val="ConsPlusNormal"/>
              <w:jc w:val="center"/>
            </w:pPr>
            <w:r>
              <w:t>15.26</w:t>
            </w:r>
          </w:p>
        </w:tc>
        <w:tc>
          <w:tcPr>
            <w:tcW w:w="8050" w:type="dxa"/>
          </w:tcPr>
          <w:p w:rsidR="007A139A" w:rsidRDefault="007A139A">
            <w:pPr>
              <w:pStyle w:val="ConsPlusNormal"/>
            </w:pPr>
            <w:r>
              <w:t>Прочие стоматологические медицинские изделия</w:t>
            </w:r>
          </w:p>
        </w:tc>
      </w:tr>
      <w:tr w:rsidR="007A139A">
        <w:tc>
          <w:tcPr>
            <w:tcW w:w="991" w:type="dxa"/>
          </w:tcPr>
          <w:p w:rsidR="007A139A" w:rsidRDefault="007A139A">
            <w:pPr>
              <w:pStyle w:val="ConsPlusNormal"/>
              <w:jc w:val="center"/>
              <w:outlineLvl w:val="2"/>
            </w:pPr>
            <w:r>
              <w:t>16</w:t>
            </w:r>
          </w:p>
        </w:tc>
        <w:tc>
          <w:tcPr>
            <w:tcW w:w="8050" w:type="dxa"/>
          </w:tcPr>
          <w:p w:rsidR="007A139A" w:rsidRDefault="007A139A">
            <w:pPr>
              <w:pStyle w:val="ConsPlusNormal"/>
              <w:jc w:val="center"/>
            </w:pPr>
            <w:r>
              <w:t>Урологические медицинские изделия</w:t>
            </w:r>
          </w:p>
        </w:tc>
      </w:tr>
      <w:tr w:rsidR="007A139A">
        <w:tc>
          <w:tcPr>
            <w:tcW w:w="991" w:type="dxa"/>
          </w:tcPr>
          <w:p w:rsidR="007A139A" w:rsidRDefault="007A139A">
            <w:pPr>
              <w:pStyle w:val="ConsPlusNormal"/>
              <w:jc w:val="center"/>
            </w:pPr>
            <w:r>
              <w:t>16.1</w:t>
            </w:r>
          </w:p>
        </w:tc>
        <w:tc>
          <w:tcPr>
            <w:tcW w:w="8050" w:type="dxa"/>
          </w:tcPr>
          <w:p w:rsidR="007A139A" w:rsidRDefault="007A139A">
            <w:pPr>
              <w:pStyle w:val="ConsPlusNormal"/>
            </w:pPr>
            <w:r>
              <w:t>Барьеры уретральные для лечения недержания мочи у женщин</w:t>
            </w:r>
          </w:p>
        </w:tc>
      </w:tr>
      <w:tr w:rsidR="007A139A">
        <w:tc>
          <w:tcPr>
            <w:tcW w:w="991" w:type="dxa"/>
          </w:tcPr>
          <w:p w:rsidR="007A139A" w:rsidRDefault="007A139A">
            <w:pPr>
              <w:pStyle w:val="ConsPlusNormal"/>
              <w:jc w:val="center"/>
            </w:pPr>
            <w:r>
              <w:t>16.2</w:t>
            </w:r>
          </w:p>
        </w:tc>
        <w:tc>
          <w:tcPr>
            <w:tcW w:w="8050" w:type="dxa"/>
          </w:tcPr>
          <w:p w:rsidR="007A139A" w:rsidRDefault="007A139A">
            <w:pPr>
              <w:pStyle w:val="ConsPlusNormal"/>
            </w:pPr>
            <w:r>
              <w:t>Бужи уретральные</w:t>
            </w:r>
          </w:p>
        </w:tc>
      </w:tr>
      <w:tr w:rsidR="007A139A">
        <w:tc>
          <w:tcPr>
            <w:tcW w:w="991" w:type="dxa"/>
          </w:tcPr>
          <w:p w:rsidR="007A139A" w:rsidRDefault="007A139A">
            <w:pPr>
              <w:pStyle w:val="ConsPlusNormal"/>
              <w:jc w:val="center"/>
            </w:pPr>
            <w:r>
              <w:t>16.3</w:t>
            </w:r>
          </w:p>
        </w:tc>
        <w:tc>
          <w:tcPr>
            <w:tcW w:w="8050" w:type="dxa"/>
          </w:tcPr>
          <w:p w:rsidR="007A139A" w:rsidRDefault="007A139A">
            <w:pPr>
              <w:pStyle w:val="ConsPlusNormal"/>
            </w:pPr>
            <w:r>
              <w:t>Инструменты для извлечения камней</w:t>
            </w:r>
          </w:p>
        </w:tc>
      </w:tr>
      <w:tr w:rsidR="007A139A">
        <w:tc>
          <w:tcPr>
            <w:tcW w:w="991" w:type="dxa"/>
          </w:tcPr>
          <w:p w:rsidR="007A139A" w:rsidRDefault="007A139A">
            <w:pPr>
              <w:pStyle w:val="ConsPlusNormal"/>
              <w:jc w:val="center"/>
            </w:pPr>
            <w:r>
              <w:t>16.4</w:t>
            </w:r>
          </w:p>
        </w:tc>
        <w:tc>
          <w:tcPr>
            <w:tcW w:w="8050" w:type="dxa"/>
          </w:tcPr>
          <w:p w:rsidR="007A139A" w:rsidRDefault="007A139A">
            <w:pPr>
              <w:pStyle w:val="ConsPlusNormal"/>
            </w:pPr>
            <w:r>
              <w:t>Катетеры урологические и сопутствующие изделия</w:t>
            </w:r>
          </w:p>
        </w:tc>
      </w:tr>
      <w:tr w:rsidR="007A139A">
        <w:tc>
          <w:tcPr>
            <w:tcW w:w="991" w:type="dxa"/>
          </w:tcPr>
          <w:p w:rsidR="007A139A" w:rsidRDefault="007A139A">
            <w:pPr>
              <w:pStyle w:val="ConsPlusNormal"/>
              <w:jc w:val="center"/>
            </w:pPr>
            <w:r>
              <w:t>16.5</w:t>
            </w:r>
          </w:p>
        </w:tc>
        <w:tc>
          <w:tcPr>
            <w:tcW w:w="8050" w:type="dxa"/>
          </w:tcPr>
          <w:p w:rsidR="007A139A" w:rsidRDefault="007A139A">
            <w:pPr>
              <w:pStyle w:val="ConsPlusNormal"/>
            </w:pPr>
            <w:r>
              <w:t>Наборы хирургические нефроскопические</w:t>
            </w:r>
          </w:p>
        </w:tc>
      </w:tr>
      <w:tr w:rsidR="007A139A">
        <w:tc>
          <w:tcPr>
            <w:tcW w:w="991" w:type="dxa"/>
          </w:tcPr>
          <w:p w:rsidR="007A139A" w:rsidRDefault="007A139A">
            <w:pPr>
              <w:pStyle w:val="ConsPlusNormal"/>
              <w:jc w:val="center"/>
            </w:pPr>
            <w:r>
              <w:t>16.6</w:t>
            </w:r>
          </w:p>
        </w:tc>
        <w:tc>
          <w:tcPr>
            <w:tcW w:w="8050" w:type="dxa"/>
          </w:tcPr>
          <w:p w:rsidR="007A139A" w:rsidRDefault="007A139A">
            <w:pPr>
              <w:pStyle w:val="ConsPlusNormal"/>
            </w:pPr>
            <w:r>
              <w:t>Наборы хирургические урологические</w:t>
            </w:r>
          </w:p>
        </w:tc>
      </w:tr>
      <w:tr w:rsidR="007A139A">
        <w:tc>
          <w:tcPr>
            <w:tcW w:w="991" w:type="dxa"/>
          </w:tcPr>
          <w:p w:rsidR="007A139A" w:rsidRDefault="007A139A">
            <w:pPr>
              <w:pStyle w:val="ConsPlusNormal"/>
              <w:jc w:val="center"/>
            </w:pPr>
            <w:r>
              <w:t>16.7</w:t>
            </w:r>
          </w:p>
        </w:tc>
        <w:tc>
          <w:tcPr>
            <w:tcW w:w="8050" w:type="dxa"/>
          </w:tcPr>
          <w:p w:rsidR="007A139A" w:rsidRDefault="007A139A">
            <w:pPr>
              <w:pStyle w:val="ConsPlusNormal"/>
            </w:pPr>
            <w:r>
              <w:t>Операционные столы урологические</w:t>
            </w:r>
          </w:p>
        </w:tc>
      </w:tr>
      <w:tr w:rsidR="007A139A">
        <w:tc>
          <w:tcPr>
            <w:tcW w:w="991" w:type="dxa"/>
          </w:tcPr>
          <w:p w:rsidR="007A139A" w:rsidRDefault="007A139A">
            <w:pPr>
              <w:pStyle w:val="ConsPlusNormal"/>
              <w:jc w:val="center"/>
            </w:pPr>
            <w:r>
              <w:t>16.8</w:t>
            </w:r>
          </w:p>
        </w:tc>
        <w:tc>
          <w:tcPr>
            <w:tcW w:w="8050" w:type="dxa"/>
          </w:tcPr>
          <w:p w:rsidR="007A139A" w:rsidRDefault="007A139A">
            <w:pPr>
              <w:pStyle w:val="ConsPlusNormal"/>
            </w:pPr>
            <w:r>
              <w:t>Презервативы мужские</w:t>
            </w:r>
          </w:p>
        </w:tc>
      </w:tr>
      <w:tr w:rsidR="007A139A">
        <w:tc>
          <w:tcPr>
            <w:tcW w:w="991" w:type="dxa"/>
          </w:tcPr>
          <w:p w:rsidR="007A139A" w:rsidRDefault="007A139A">
            <w:pPr>
              <w:pStyle w:val="ConsPlusNormal"/>
              <w:jc w:val="center"/>
            </w:pPr>
            <w:r>
              <w:t>16.9</w:t>
            </w:r>
          </w:p>
        </w:tc>
        <w:tc>
          <w:tcPr>
            <w:tcW w:w="8050" w:type="dxa"/>
          </w:tcPr>
          <w:p w:rsidR="007A139A" w:rsidRDefault="007A139A">
            <w:pPr>
              <w:pStyle w:val="ConsPlusNormal"/>
            </w:pPr>
            <w:r>
              <w:t>Протезы пениса</w:t>
            </w:r>
          </w:p>
        </w:tc>
      </w:tr>
      <w:tr w:rsidR="007A139A">
        <w:tc>
          <w:tcPr>
            <w:tcW w:w="991" w:type="dxa"/>
          </w:tcPr>
          <w:p w:rsidR="007A139A" w:rsidRDefault="007A139A">
            <w:pPr>
              <w:pStyle w:val="ConsPlusNormal"/>
              <w:jc w:val="center"/>
            </w:pPr>
            <w:r>
              <w:t>16.10</w:t>
            </w:r>
          </w:p>
        </w:tc>
        <w:tc>
          <w:tcPr>
            <w:tcW w:w="8050" w:type="dxa"/>
          </w:tcPr>
          <w:p w:rsidR="007A139A" w:rsidRDefault="007A139A">
            <w:pPr>
              <w:pStyle w:val="ConsPlusNormal"/>
            </w:pPr>
            <w:r>
              <w:t>Системы гемодиализа и сопутствующие изделия</w:t>
            </w:r>
          </w:p>
        </w:tc>
      </w:tr>
      <w:tr w:rsidR="007A139A">
        <w:tc>
          <w:tcPr>
            <w:tcW w:w="991" w:type="dxa"/>
          </w:tcPr>
          <w:p w:rsidR="007A139A" w:rsidRDefault="007A139A">
            <w:pPr>
              <w:pStyle w:val="ConsPlusNormal"/>
              <w:jc w:val="center"/>
            </w:pPr>
            <w:r>
              <w:t>16.11</w:t>
            </w:r>
          </w:p>
        </w:tc>
        <w:tc>
          <w:tcPr>
            <w:tcW w:w="8050" w:type="dxa"/>
          </w:tcPr>
          <w:p w:rsidR="007A139A" w:rsidRDefault="007A139A">
            <w:pPr>
              <w:pStyle w:val="ConsPlusNormal"/>
            </w:pPr>
            <w:r>
              <w:t>Системы литотрипсии и сопутствующие изделия</w:t>
            </w:r>
          </w:p>
        </w:tc>
      </w:tr>
      <w:tr w:rsidR="007A139A">
        <w:tc>
          <w:tcPr>
            <w:tcW w:w="991" w:type="dxa"/>
          </w:tcPr>
          <w:p w:rsidR="007A139A" w:rsidRDefault="007A139A">
            <w:pPr>
              <w:pStyle w:val="ConsPlusNormal"/>
              <w:jc w:val="center"/>
            </w:pPr>
            <w:r>
              <w:t>16.12</w:t>
            </w:r>
          </w:p>
        </w:tc>
        <w:tc>
          <w:tcPr>
            <w:tcW w:w="8050" w:type="dxa"/>
          </w:tcPr>
          <w:p w:rsidR="007A139A" w:rsidRDefault="007A139A">
            <w:pPr>
              <w:pStyle w:val="ConsPlusNormal"/>
            </w:pPr>
            <w:r>
              <w:t>Стенты урологические</w:t>
            </w:r>
          </w:p>
        </w:tc>
      </w:tr>
      <w:tr w:rsidR="007A139A">
        <w:tc>
          <w:tcPr>
            <w:tcW w:w="991" w:type="dxa"/>
          </w:tcPr>
          <w:p w:rsidR="007A139A" w:rsidRDefault="007A139A">
            <w:pPr>
              <w:pStyle w:val="ConsPlusNormal"/>
              <w:jc w:val="center"/>
            </w:pPr>
            <w:r>
              <w:t>16.13</w:t>
            </w:r>
          </w:p>
        </w:tc>
        <w:tc>
          <w:tcPr>
            <w:tcW w:w="8050" w:type="dxa"/>
          </w:tcPr>
          <w:p w:rsidR="007A139A" w:rsidRDefault="007A139A">
            <w:pPr>
              <w:pStyle w:val="ConsPlusNormal"/>
            </w:pPr>
            <w:r>
              <w:t>Эндоскопы урологические</w:t>
            </w:r>
          </w:p>
        </w:tc>
      </w:tr>
      <w:tr w:rsidR="007A139A">
        <w:tc>
          <w:tcPr>
            <w:tcW w:w="991" w:type="dxa"/>
          </w:tcPr>
          <w:p w:rsidR="007A139A" w:rsidRDefault="007A139A">
            <w:pPr>
              <w:pStyle w:val="ConsPlusNormal"/>
              <w:jc w:val="center"/>
            </w:pPr>
            <w:r>
              <w:t>16.14</w:t>
            </w:r>
          </w:p>
        </w:tc>
        <w:tc>
          <w:tcPr>
            <w:tcW w:w="8050" w:type="dxa"/>
          </w:tcPr>
          <w:p w:rsidR="007A139A" w:rsidRDefault="007A139A">
            <w:pPr>
              <w:pStyle w:val="ConsPlusNormal"/>
            </w:pPr>
            <w:r>
              <w:t>Прочие урологические медицинские изделия</w:t>
            </w:r>
          </w:p>
        </w:tc>
      </w:tr>
      <w:tr w:rsidR="007A139A">
        <w:tc>
          <w:tcPr>
            <w:tcW w:w="991" w:type="dxa"/>
          </w:tcPr>
          <w:p w:rsidR="007A139A" w:rsidRDefault="007A139A">
            <w:pPr>
              <w:pStyle w:val="ConsPlusNormal"/>
              <w:jc w:val="center"/>
              <w:outlineLvl w:val="2"/>
            </w:pPr>
            <w:r>
              <w:t>17</w:t>
            </w:r>
          </w:p>
        </w:tc>
        <w:tc>
          <w:tcPr>
            <w:tcW w:w="8050" w:type="dxa"/>
          </w:tcPr>
          <w:p w:rsidR="007A139A" w:rsidRDefault="007A139A">
            <w:pPr>
              <w:pStyle w:val="ConsPlusNormal"/>
              <w:jc w:val="center"/>
            </w:pPr>
            <w:r>
              <w:t>Физиотерапевтические медицинские изделия</w:t>
            </w:r>
          </w:p>
        </w:tc>
      </w:tr>
      <w:tr w:rsidR="007A139A">
        <w:tc>
          <w:tcPr>
            <w:tcW w:w="991" w:type="dxa"/>
          </w:tcPr>
          <w:p w:rsidR="007A139A" w:rsidRDefault="007A139A">
            <w:pPr>
              <w:pStyle w:val="ConsPlusNormal"/>
              <w:jc w:val="center"/>
            </w:pPr>
            <w:r>
              <w:t>17.1</w:t>
            </w:r>
          </w:p>
        </w:tc>
        <w:tc>
          <w:tcPr>
            <w:tcW w:w="8050" w:type="dxa"/>
          </w:tcPr>
          <w:p w:rsidR="007A139A" w:rsidRDefault="007A139A">
            <w:pPr>
              <w:pStyle w:val="ConsPlusNormal"/>
            </w:pPr>
            <w:r>
              <w:t>Ванны терапевтические</w:t>
            </w:r>
          </w:p>
        </w:tc>
      </w:tr>
      <w:tr w:rsidR="007A139A">
        <w:tc>
          <w:tcPr>
            <w:tcW w:w="991" w:type="dxa"/>
          </w:tcPr>
          <w:p w:rsidR="007A139A" w:rsidRDefault="007A139A">
            <w:pPr>
              <w:pStyle w:val="ConsPlusNormal"/>
              <w:jc w:val="center"/>
            </w:pPr>
            <w:r>
              <w:t>17.2</w:t>
            </w:r>
          </w:p>
        </w:tc>
        <w:tc>
          <w:tcPr>
            <w:tcW w:w="8050" w:type="dxa"/>
          </w:tcPr>
          <w:p w:rsidR="007A139A" w:rsidRDefault="007A139A">
            <w:pPr>
              <w:pStyle w:val="ConsPlusNormal"/>
            </w:pPr>
            <w:r>
              <w:t>Массажеры и сопутствующие изделия</w:t>
            </w:r>
          </w:p>
        </w:tc>
      </w:tr>
      <w:tr w:rsidR="007A139A">
        <w:tc>
          <w:tcPr>
            <w:tcW w:w="991" w:type="dxa"/>
          </w:tcPr>
          <w:p w:rsidR="007A139A" w:rsidRDefault="007A139A">
            <w:pPr>
              <w:pStyle w:val="ConsPlusNormal"/>
              <w:jc w:val="center"/>
            </w:pPr>
            <w:r>
              <w:t>17.3</w:t>
            </w:r>
          </w:p>
        </w:tc>
        <w:tc>
          <w:tcPr>
            <w:tcW w:w="8050" w:type="dxa"/>
          </w:tcPr>
          <w:p w:rsidR="007A139A" w:rsidRDefault="007A139A">
            <w:pPr>
              <w:pStyle w:val="ConsPlusNormal"/>
            </w:pPr>
            <w:r>
              <w:t>Пакеты холодовой/термической терапии и сопутствующие изделия</w:t>
            </w:r>
          </w:p>
        </w:tc>
      </w:tr>
      <w:tr w:rsidR="007A139A">
        <w:tc>
          <w:tcPr>
            <w:tcW w:w="991" w:type="dxa"/>
          </w:tcPr>
          <w:p w:rsidR="007A139A" w:rsidRDefault="007A139A">
            <w:pPr>
              <w:pStyle w:val="ConsPlusNormal"/>
              <w:jc w:val="center"/>
            </w:pPr>
            <w:r>
              <w:t>17.4</w:t>
            </w:r>
          </w:p>
        </w:tc>
        <w:tc>
          <w:tcPr>
            <w:tcW w:w="8050" w:type="dxa"/>
          </w:tcPr>
          <w:p w:rsidR="007A139A" w:rsidRDefault="007A139A">
            <w:pPr>
              <w:pStyle w:val="ConsPlusNormal"/>
            </w:pPr>
            <w:r>
              <w:t>Системы диатермической терапии и сопутствующие изделия</w:t>
            </w:r>
          </w:p>
        </w:tc>
      </w:tr>
      <w:tr w:rsidR="007A139A">
        <w:tc>
          <w:tcPr>
            <w:tcW w:w="991" w:type="dxa"/>
          </w:tcPr>
          <w:p w:rsidR="007A139A" w:rsidRDefault="007A139A">
            <w:pPr>
              <w:pStyle w:val="ConsPlusNormal"/>
              <w:jc w:val="center"/>
            </w:pPr>
            <w:r>
              <w:t>17.5</w:t>
            </w:r>
          </w:p>
        </w:tc>
        <w:tc>
          <w:tcPr>
            <w:tcW w:w="8050" w:type="dxa"/>
          </w:tcPr>
          <w:p w:rsidR="007A139A" w:rsidRDefault="007A139A">
            <w:pPr>
              <w:pStyle w:val="ConsPlusNormal"/>
            </w:pPr>
            <w:r>
              <w:t>Столы для физиотерапии</w:t>
            </w:r>
          </w:p>
        </w:tc>
      </w:tr>
      <w:tr w:rsidR="007A139A">
        <w:tc>
          <w:tcPr>
            <w:tcW w:w="991" w:type="dxa"/>
          </w:tcPr>
          <w:p w:rsidR="007A139A" w:rsidRDefault="007A139A">
            <w:pPr>
              <w:pStyle w:val="ConsPlusNormal"/>
              <w:jc w:val="center"/>
            </w:pPr>
            <w:r>
              <w:t>17.6</w:t>
            </w:r>
          </w:p>
        </w:tc>
        <w:tc>
          <w:tcPr>
            <w:tcW w:w="8050" w:type="dxa"/>
          </w:tcPr>
          <w:p w:rsidR="007A139A" w:rsidRDefault="007A139A">
            <w:pPr>
              <w:pStyle w:val="ConsPlusNormal"/>
            </w:pPr>
            <w:r>
              <w:t>Тренажеры реабилитационные</w:t>
            </w:r>
          </w:p>
        </w:tc>
      </w:tr>
      <w:tr w:rsidR="007A139A">
        <w:tc>
          <w:tcPr>
            <w:tcW w:w="991" w:type="dxa"/>
          </w:tcPr>
          <w:p w:rsidR="007A139A" w:rsidRDefault="007A139A">
            <w:pPr>
              <w:pStyle w:val="ConsPlusNormal"/>
              <w:jc w:val="center"/>
            </w:pPr>
            <w:r>
              <w:t>17.7</w:t>
            </w:r>
          </w:p>
        </w:tc>
        <w:tc>
          <w:tcPr>
            <w:tcW w:w="8050" w:type="dxa"/>
          </w:tcPr>
          <w:p w:rsidR="007A139A" w:rsidRDefault="007A139A">
            <w:pPr>
              <w:pStyle w:val="ConsPlusNormal"/>
            </w:pPr>
            <w:r>
              <w:t>Прочие физиотерапевтические медицинские изделия</w:t>
            </w:r>
          </w:p>
        </w:tc>
      </w:tr>
      <w:tr w:rsidR="007A139A">
        <w:tc>
          <w:tcPr>
            <w:tcW w:w="991" w:type="dxa"/>
          </w:tcPr>
          <w:p w:rsidR="007A139A" w:rsidRDefault="007A139A">
            <w:pPr>
              <w:pStyle w:val="ConsPlusNormal"/>
              <w:jc w:val="center"/>
              <w:outlineLvl w:val="2"/>
            </w:pPr>
            <w:r>
              <w:t>18</w:t>
            </w:r>
          </w:p>
        </w:tc>
        <w:tc>
          <w:tcPr>
            <w:tcW w:w="8050" w:type="dxa"/>
          </w:tcPr>
          <w:p w:rsidR="007A139A" w:rsidRDefault="007A139A">
            <w:pPr>
              <w:pStyle w:val="ConsPlusNormal"/>
              <w:jc w:val="center"/>
            </w:pPr>
            <w:r>
              <w:t>Хирургические инструменты/системы и сопутствующие медицинские изделия</w:t>
            </w:r>
          </w:p>
        </w:tc>
      </w:tr>
      <w:tr w:rsidR="007A139A">
        <w:tc>
          <w:tcPr>
            <w:tcW w:w="991" w:type="dxa"/>
          </w:tcPr>
          <w:p w:rsidR="007A139A" w:rsidRDefault="007A139A">
            <w:pPr>
              <w:pStyle w:val="ConsPlusNormal"/>
              <w:jc w:val="center"/>
            </w:pPr>
            <w:r>
              <w:t>18.1</w:t>
            </w:r>
          </w:p>
        </w:tc>
        <w:tc>
          <w:tcPr>
            <w:tcW w:w="8050" w:type="dxa"/>
          </w:tcPr>
          <w:p w:rsidR="007A139A" w:rsidRDefault="007A139A">
            <w:pPr>
              <w:pStyle w:val="ConsPlusNormal"/>
            </w:pPr>
            <w:r>
              <w:t>Аппликаторы адгезивов/клеев хирургические</w:t>
            </w:r>
          </w:p>
        </w:tc>
      </w:tr>
      <w:tr w:rsidR="007A139A">
        <w:tc>
          <w:tcPr>
            <w:tcW w:w="991" w:type="dxa"/>
          </w:tcPr>
          <w:p w:rsidR="007A139A" w:rsidRDefault="007A139A">
            <w:pPr>
              <w:pStyle w:val="ConsPlusNormal"/>
              <w:jc w:val="center"/>
            </w:pPr>
            <w:r>
              <w:t>18.2</w:t>
            </w:r>
          </w:p>
        </w:tc>
        <w:tc>
          <w:tcPr>
            <w:tcW w:w="8050" w:type="dxa"/>
          </w:tcPr>
          <w:p w:rsidR="007A139A" w:rsidRDefault="007A139A">
            <w:pPr>
              <w:pStyle w:val="ConsPlusNormal"/>
            </w:pPr>
            <w:r>
              <w:t>Аппликаторы клипс/зажимов и сопутствующие изделия</w:t>
            </w:r>
          </w:p>
        </w:tc>
      </w:tr>
      <w:tr w:rsidR="007A139A">
        <w:tc>
          <w:tcPr>
            <w:tcW w:w="991" w:type="dxa"/>
          </w:tcPr>
          <w:p w:rsidR="007A139A" w:rsidRDefault="007A139A">
            <w:pPr>
              <w:pStyle w:val="ConsPlusNormal"/>
              <w:jc w:val="center"/>
            </w:pPr>
            <w:r>
              <w:t>18.3</w:t>
            </w:r>
          </w:p>
        </w:tc>
        <w:tc>
          <w:tcPr>
            <w:tcW w:w="8050" w:type="dxa"/>
          </w:tcPr>
          <w:p w:rsidR="007A139A" w:rsidRDefault="007A139A">
            <w:pPr>
              <w:pStyle w:val="ConsPlusNormal"/>
            </w:pPr>
            <w:r>
              <w:t>Аппроксиматоры</w:t>
            </w:r>
          </w:p>
        </w:tc>
      </w:tr>
      <w:tr w:rsidR="007A139A">
        <w:tc>
          <w:tcPr>
            <w:tcW w:w="991" w:type="dxa"/>
          </w:tcPr>
          <w:p w:rsidR="007A139A" w:rsidRDefault="007A139A">
            <w:pPr>
              <w:pStyle w:val="ConsPlusNormal"/>
              <w:jc w:val="center"/>
            </w:pPr>
            <w:r>
              <w:t>18.4</w:t>
            </w:r>
          </w:p>
        </w:tc>
        <w:tc>
          <w:tcPr>
            <w:tcW w:w="8050" w:type="dxa"/>
          </w:tcPr>
          <w:p w:rsidR="007A139A" w:rsidRDefault="007A139A">
            <w:pPr>
              <w:pStyle w:val="ConsPlusNormal"/>
            </w:pPr>
            <w:r>
              <w:t>Бужи</w:t>
            </w:r>
          </w:p>
        </w:tc>
      </w:tr>
      <w:tr w:rsidR="007A139A">
        <w:tc>
          <w:tcPr>
            <w:tcW w:w="991" w:type="dxa"/>
          </w:tcPr>
          <w:p w:rsidR="007A139A" w:rsidRDefault="007A139A">
            <w:pPr>
              <w:pStyle w:val="ConsPlusNormal"/>
              <w:jc w:val="center"/>
            </w:pPr>
            <w:r>
              <w:t>18.5</w:t>
            </w:r>
          </w:p>
        </w:tc>
        <w:tc>
          <w:tcPr>
            <w:tcW w:w="8050" w:type="dxa"/>
          </w:tcPr>
          <w:p w:rsidR="007A139A" w:rsidRDefault="007A139A">
            <w:pPr>
              <w:pStyle w:val="ConsPlusNormal"/>
            </w:pPr>
            <w:r>
              <w:t>Буры медицинские и сопутствующие изделия</w:t>
            </w:r>
          </w:p>
        </w:tc>
      </w:tr>
      <w:tr w:rsidR="007A139A">
        <w:tc>
          <w:tcPr>
            <w:tcW w:w="991" w:type="dxa"/>
          </w:tcPr>
          <w:p w:rsidR="007A139A" w:rsidRDefault="007A139A">
            <w:pPr>
              <w:pStyle w:val="ConsPlusNormal"/>
              <w:jc w:val="center"/>
            </w:pPr>
            <w:r>
              <w:t>18.6</w:t>
            </w:r>
          </w:p>
        </w:tc>
        <w:tc>
          <w:tcPr>
            <w:tcW w:w="8050" w:type="dxa"/>
          </w:tcPr>
          <w:p w:rsidR="007A139A" w:rsidRDefault="007A139A">
            <w:pPr>
              <w:pStyle w:val="ConsPlusNormal"/>
            </w:pPr>
            <w:r>
              <w:t>Видеокамеры хирургические и сопутствующие изделия</w:t>
            </w:r>
          </w:p>
        </w:tc>
      </w:tr>
      <w:tr w:rsidR="007A139A">
        <w:tc>
          <w:tcPr>
            <w:tcW w:w="991" w:type="dxa"/>
          </w:tcPr>
          <w:p w:rsidR="007A139A" w:rsidRDefault="007A139A">
            <w:pPr>
              <w:pStyle w:val="ConsPlusNormal"/>
              <w:jc w:val="center"/>
            </w:pPr>
            <w:r>
              <w:t>18.7</w:t>
            </w:r>
          </w:p>
        </w:tc>
        <w:tc>
          <w:tcPr>
            <w:tcW w:w="8050" w:type="dxa"/>
          </w:tcPr>
          <w:p w:rsidR="007A139A" w:rsidRDefault="007A139A">
            <w:pPr>
              <w:pStyle w:val="ConsPlusNormal"/>
            </w:pPr>
            <w:r>
              <w:t>Винты для остеосинтеза</w:t>
            </w:r>
          </w:p>
        </w:tc>
      </w:tr>
      <w:tr w:rsidR="007A139A">
        <w:tc>
          <w:tcPr>
            <w:tcW w:w="991" w:type="dxa"/>
          </w:tcPr>
          <w:p w:rsidR="007A139A" w:rsidRDefault="007A139A">
            <w:pPr>
              <w:pStyle w:val="ConsPlusNormal"/>
              <w:jc w:val="center"/>
            </w:pPr>
            <w:r>
              <w:t>18.8</w:t>
            </w:r>
          </w:p>
        </w:tc>
        <w:tc>
          <w:tcPr>
            <w:tcW w:w="8050" w:type="dxa"/>
          </w:tcPr>
          <w:p w:rsidR="007A139A" w:rsidRDefault="007A139A">
            <w:pPr>
              <w:pStyle w:val="ConsPlusNormal"/>
            </w:pPr>
            <w:r>
              <w:t>Выкусыватели хирургические</w:t>
            </w:r>
          </w:p>
        </w:tc>
      </w:tr>
      <w:tr w:rsidR="007A139A">
        <w:tc>
          <w:tcPr>
            <w:tcW w:w="991" w:type="dxa"/>
          </w:tcPr>
          <w:p w:rsidR="007A139A" w:rsidRDefault="007A139A">
            <w:pPr>
              <w:pStyle w:val="ConsPlusNormal"/>
              <w:jc w:val="center"/>
            </w:pPr>
            <w:r>
              <w:t>18.9</w:t>
            </w:r>
          </w:p>
        </w:tc>
        <w:tc>
          <w:tcPr>
            <w:tcW w:w="8050" w:type="dxa"/>
          </w:tcPr>
          <w:p w:rsidR="007A139A" w:rsidRDefault="007A139A">
            <w:pPr>
              <w:pStyle w:val="ConsPlusNormal"/>
            </w:pPr>
            <w:r>
              <w:t>Гвозди для остеосинтеза</w:t>
            </w:r>
          </w:p>
        </w:tc>
      </w:tr>
      <w:tr w:rsidR="007A139A">
        <w:tc>
          <w:tcPr>
            <w:tcW w:w="991" w:type="dxa"/>
          </w:tcPr>
          <w:p w:rsidR="007A139A" w:rsidRDefault="007A139A">
            <w:pPr>
              <w:pStyle w:val="ConsPlusNormal"/>
              <w:jc w:val="center"/>
            </w:pPr>
            <w:r>
              <w:t>18.10</w:t>
            </w:r>
          </w:p>
        </w:tc>
        <w:tc>
          <w:tcPr>
            <w:tcW w:w="8050" w:type="dxa"/>
          </w:tcPr>
          <w:p w:rsidR="007A139A" w:rsidRDefault="007A139A">
            <w:pPr>
              <w:pStyle w:val="ConsPlusNormal"/>
            </w:pPr>
            <w:r>
              <w:t>Губки хирургические</w:t>
            </w:r>
          </w:p>
        </w:tc>
      </w:tr>
      <w:tr w:rsidR="007A139A">
        <w:tc>
          <w:tcPr>
            <w:tcW w:w="991" w:type="dxa"/>
          </w:tcPr>
          <w:p w:rsidR="007A139A" w:rsidRDefault="007A139A">
            <w:pPr>
              <w:pStyle w:val="ConsPlusNormal"/>
              <w:jc w:val="center"/>
            </w:pPr>
            <w:r>
              <w:t>18.11</w:t>
            </w:r>
          </w:p>
        </w:tc>
        <w:tc>
          <w:tcPr>
            <w:tcW w:w="8050" w:type="dxa"/>
          </w:tcPr>
          <w:p w:rsidR="007A139A" w:rsidRDefault="007A139A">
            <w:pPr>
              <w:pStyle w:val="ConsPlusNormal"/>
            </w:pPr>
            <w:r>
              <w:t>Депрессоры</w:t>
            </w:r>
          </w:p>
        </w:tc>
      </w:tr>
      <w:tr w:rsidR="007A139A">
        <w:tc>
          <w:tcPr>
            <w:tcW w:w="991" w:type="dxa"/>
          </w:tcPr>
          <w:p w:rsidR="007A139A" w:rsidRDefault="007A139A">
            <w:pPr>
              <w:pStyle w:val="ConsPlusNormal"/>
              <w:jc w:val="center"/>
            </w:pPr>
            <w:r>
              <w:t>18.12</w:t>
            </w:r>
          </w:p>
        </w:tc>
        <w:tc>
          <w:tcPr>
            <w:tcW w:w="8050" w:type="dxa"/>
          </w:tcPr>
          <w:p w:rsidR="007A139A" w:rsidRDefault="007A139A">
            <w:pPr>
              <w:pStyle w:val="ConsPlusNormal"/>
            </w:pPr>
            <w:r>
              <w:t>Дерматомы и сопутствующие изделия</w:t>
            </w:r>
          </w:p>
        </w:tc>
      </w:tr>
      <w:tr w:rsidR="007A139A">
        <w:tc>
          <w:tcPr>
            <w:tcW w:w="991" w:type="dxa"/>
          </w:tcPr>
          <w:p w:rsidR="007A139A" w:rsidRDefault="007A139A">
            <w:pPr>
              <w:pStyle w:val="ConsPlusNormal"/>
              <w:jc w:val="center"/>
            </w:pPr>
            <w:r>
              <w:t>18.13</w:t>
            </w:r>
          </w:p>
        </w:tc>
        <w:tc>
          <w:tcPr>
            <w:tcW w:w="8050" w:type="dxa"/>
          </w:tcPr>
          <w:p w:rsidR="007A139A" w:rsidRDefault="007A139A">
            <w:pPr>
              <w:pStyle w:val="ConsPlusNormal"/>
            </w:pPr>
            <w:r>
              <w:t>Диссекторы</w:t>
            </w:r>
          </w:p>
        </w:tc>
      </w:tr>
      <w:tr w:rsidR="007A139A">
        <w:tc>
          <w:tcPr>
            <w:tcW w:w="991" w:type="dxa"/>
          </w:tcPr>
          <w:p w:rsidR="007A139A" w:rsidRDefault="007A139A">
            <w:pPr>
              <w:pStyle w:val="ConsPlusNormal"/>
              <w:jc w:val="center"/>
            </w:pPr>
            <w:r>
              <w:t>18.14</w:t>
            </w:r>
          </w:p>
        </w:tc>
        <w:tc>
          <w:tcPr>
            <w:tcW w:w="8050" w:type="dxa"/>
          </w:tcPr>
          <w:p w:rsidR="007A139A" w:rsidRDefault="007A139A">
            <w:pPr>
              <w:pStyle w:val="ConsPlusNormal"/>
            </w:pPr>
            <w:r>
              <w:t>Долото медицинское и сопутствующие изделия</w:t>
            </w:r>
          </w:p>
        </w:tc>
      </w:tr>
      <w:tr w:rsidR="007A139A">
        <w:tc>
          <w:tcPr>
            <w:tcW w:w="991" w:type="dxa"/>
          </w:tcPr>
          <w:p w:rsidR="007A139A" w:rsidRDefault="007A139A">
            <w:pPr>
              <w:pStyle w:val="ConsPlusNormal"/>
              <w:jc w:val="center"/>
            </w:pPr>
            <w:r>
              <w:t>18.15</w:t>
            </w:r>
          </w:p>
        </w:tc>
        <w:tc>
          <w:tcPr>
            <w:tcW w:w="8050" w:type="dxa"/>
          </w:tcPr>
          <w:p w:rsidR="007A139A" w:rsidRDefault="007A139A">
            <w:pPr>
              <w:pStyle w:val="ConsPlusNormal"/>
            </w:pPr>
            <w:r>
              <w:t>Дрели хирургические и сопутствующие изделия</w:t>
            </w:r>
          </w:p>
        </w:tc>
      </w:tr>
      <w:tr w:rsidR="007A139A">
        <w:tc>
          <w:tcPr>
            <w:tcW w:w="991" w:type="dxa"/>
          </w:tcPr>
          <w:p w:rsidR="007A139A" w:rsidRDefault="007A139A">
            <w:pPr>
              <w:pStyle w:val="ConsPlusNormal"/>
              <w:jc w:val="center"/>
            </w:pPr>
            <w:r>
              <w:t>18.16</w:t>
            </w:r>
          </w:p>
        </w:tc>
        <w:tc>
          <w:tcPr>
            <w:tcW w:w="8050" w:type="dxa"/>
          </w:tcPr>
          <w:p w:rsidR="007A139A" w:rsidRDefault="007A139A">
            <w:pPr>
              <w:pStyle w:val="ConsPlusNormal"/>
            </w:pPr>
            <w:r>
              <w:t>Дренажи хирургические</w:t>
            </w:r>
          </w:p>
        </w:tc>
      </w:tr>
      <w:tr w:rsidR="007A139A">
        <w:tc>
          <w:tcPr>
            <w:tcW w:w="991" w:type="dxa"/>
          </w:tcPr>
          <w:p w:rsidR="007A139A" w:rsidRDefault="007A139A">
            <w:pPr>
              <w:pStyle w:val="ConsPlusNormal"/>
              <w:jc w:val="center"/>
            </w:pPr>
            <w:r>
              <w:t>18.17</w:t>
            </w:r>
          </w:p>
        </w:tc>
        <w:tc>
          <w:tcPr>
            <w:tcW w:w="8050" w:type="dxa"/>
          </w:tcPr>
          <w:p w:rsidR="007A139A" w:rsidRDefault="007A139A">
            <w:pPr>
              <w:pStyle w:val="ConsPlusNormal"/>
            </w:pPr>
            <w:r>
              <w:t>Зажимы хирургические</w:t>
            </w:r>
          </w:p>
        </w:tc>
      </w:tr>
      <w:tr w:rsidR="007A139A">
        <w:tc>
          <w:tcPr>
            <w:tcW w:w="991" w:type="dxa"/>
          </w:tcPr>
          <w:p w:rsidR="007A139A" w:rsidRDefault="007A139A">
            <w:pPr>
              <w:pStyle w:val="ConsPlusNormal"/>
              <w:jc w:val="center"/>
            </w:pPr>
            <w:r>
              <w:t>18.18</w:t>
            </w:r>
          </w:p>
        </w:tc>
        <w:tc>
          <w:tcPr>
            <w:tcW w:w="8050" w:type="dxa"/>
          </w:tcPr>
          <w:p w:rsidR="007A139A" w:rsidRDefault="007A139A">
            <w:pPr>
              <w:pStyle w:val="ConsPlusNormal"/>
            </w:pPr>
            <w:r>
              <w:t>Зонды хирургические</w:t>
            </w:r>
          </w:p>
        </w:tc>
      </w:tr>
      <w:tr w:rsidR="007A139A">
        <w:tc>
          <w:tcPr>
            <w:tcW w:w="991" w:type="dxa"/>
          </w:tcPr>
          <w:p w:rsidR="007A139A" w:rsidRDefault="007A139A">
            <w:pPr>
              <w:pStyle w:val="ConsPlusNormal"/>
              <w:jc w:val="center"/>
            </w:pPr>
            <w:r>
              <w:t>18.19</w:t>
            </w:r>
          </w:p>
        </w:tc>
        <w:tc>
          <w:tcPr>
            <w:tcW w:w="8050" w:type="dxa"/>
          </w:tcPr>
          <w:p w:rsidR="007A139A" w:rsidRDefault="007A139A">
            <w:pPr>
              <w:pStyle w:val="ConsPlusNormal"/>
            </w:pPr>
            <w:r>
              <w:t>Кератомы</w:t>
            </w:r>
          </w:p>
        </w:tc>
      </w:tr>
      <w:tr w:rsidR="007A139A">
        <w:tc>
          <w:tcPr>
            <w:tcW w:w="991" w:type="dxa"/>
          </w:tcPr>
          <w:p w:rsidR="007A139A" w:rsidRDefault="007A139A">
            <w:pPr>
              <w:pStyle w:val="ConsPlusNormal"/>
              <w:jc w:val="center"/>
            </w:pPr>
            <w:r>
              <w:t>18.20</w:t>
            </w:r>
          </w:p>
        </w:tc>
        <w:tc>
          <w:tcPr>
            <w:tcW w:w="8050" w:type="dxa"/>
          </w:tcPr>
          <w:p w:rsidR="007A139A" w:rsidRDefault="007A139A">
            <w:pPr>
              <w:pStyle w:val="ConsPlusNormal"/>
            </w:pPr>
            <w:r>
              <w:t>Крючки хирургические</w:t>
            </w:r>
          </w:p>
        </w:tc>
      </w:tr>
      <w:tr w:rsidR="007A139A">
        <w:tc>
          <w:tcPr>
            <w:tcW w:w="991" w:type="dxa"/>
          </w:tcPr>
          <w:p w:rsidR="007A139A" w:rsidRDefault="007A139A">
            <w:pPr>
              <w:pStyle w:val="ConsPlusNormal"/>
              <w:jc w:val="center"/>
            </w:pPr>
            <w:r>
              <w:t>18.21</w:t>
            </w:r>
          </w:p>
        </w:tc>
        <w:tc>
          <w:tcPr>
            <w:tcW w:w="8050" w:type="dxa"/>
          </w:tcPr>
          <w:p w:rsidR="007A139A" w:rsidRDefault="007A139A">
            <w:pPr>
              <w:pStyle w:val="ConsPlusNormal"/>
            </w:pPr>
            <w:r>
              <w:t>Кусачки</w:t>
            </w:r>
          </w:p>
        </w:tc>
      </w:tr>
      <w:tr w:rsidR="007A139A">
        <w:tc>
          <w:tcPr>
            <w:tcW w:w="991" w:type="dxa"/>
          </w:tcPr>
          <w:p w:rsidR="007A139A" w:rsidRDefault="007A139A">
            <w:pPr>
              <w:pStyle w:val="ConsPlusNormal"/>
              <w:jc w:val="center"/>
            </w:pPr>
            <w:r>
              <w:t>18.22</w:t>
            </w:r>
          </w:p>
        </w:tc>
        <w:tc>
          <w:tcPr>
            <w:tcW w:w="8050" w:type="dxa"/>
          </w:tcPr>
          <w:p w:rsidR="007A139A" w:rsidRDefault="007A139A">
            <w:pPr>
              <w:pStyle w:val="ConsPlusNormal"/>
            </w:pPr>
            <w:r>
              <w:t>Кюретки</w:t>
            </w:r>
          </w:p>
        </w:tc>
      </w:tr>
      <w:tr w:rsidR="007A139A">
        <w:tc>
          <w:tcPr>
            <w:tcW w:w="991" w:type="dxa"/>
          </w:tcPr>
          <w:p w:rsidR="007A139A" w:rsidRDefault="007A139A">
            <w:pPr>
              <w:pStyle w:val="ConsPlusNormal"/>
              <w:jc w:val="center"/>
            </w:pPr>
            <w:r>
              <w:t>18.23</w:t>
            </w:r>
          </w:p>
        </w:tc>
        <w:tc>
          <w:tcPr>
            <w:tcW w:w="8050" w:type="dxa"/>
          </w:tcPr>
          <w:p w:rsidR="007A139A" w:rsidRDefault="007A139A">
            <w:pPr>
              <w:pStyle w:val="ConsPlusNormal"/>
            </w:pPr>
            <w:r>
              <w:t>Лигаторы и сопутствующие изделия</w:t>
            </w:r>
          </w:p>
        </w:tc>
      </w:tr>
      <w:tr w:rsidR="007A139A">
        <w:tc>
          <w:tcPr>
            <w:tcW w:w="991" w:type="dxa"/>
          </w:tcPr>
          <w:p w:rsidR="007A139A" w:rsidRDefault="007A139A">
            <w:pPr>
              <w:pStyle w:val="ConsPlusNormal"/>
              <w:jc w:val="center"/>
            </w:pPr>
            <w:r>
              <w:t>18.24</w:t>
            </w:r>
          </w:p>
        </w:tc>
        <w:tc>
          <w:tcPr>
            <w:tcW w:w="8050" w:type="dxa"/>
          </w:tcPr>
          <w:p w:rsidR="007A139A" w:rsidRDefault="007A139A">
            <w:pPr>
              <w:pStyle w:val="ConsPlusNormal"/>
            </w:pPr>
            <w:r>
              <w:t>Манипуляторы хирургические</w:t>
            </w:r>
          </w:p>
        </w:tc>
      </w:tr>
      <w:tr w:rsidR="007A139A">
        <w:tc>
          <w:tcPr>
            <w:tcW w:w="991" w:type="dxa"/>
          </w:tcPr>
          <w:p w:rsidR="007A139A" w:rsidRDefault="007A139A">
            <w:pPr>
              <w:pStyle w:val="ConsPlusNormal"/>
              <w:jc w:val="center"/>
            </w:pPr>
            <w:r>
              <w:t>18.25</w:t>
            </w:r>
          </w:p>
        </w:tc>
        <w:tc>
          <w:tcPr>
            <w:tcW w:w="8050" w:type="dxa"/>
          </w:tcPr>
          <w:p w:rsidR="007A139A" w:rsidRDefault="007A139A">
            <w:pPr>
              <w:pStyle w:val="ConsPlusNormal"/>
            </w:pPr>
            <w:r>
              <w:t>Микроскопы хирургические</w:t>
            </w:r>
          </w:p>
        </w:tc>
      </w:tr>
      <w:tr w:rsidR="007A139A">
        <w:tc>
          <w:tcPr>
            <w:tcW w:w="991" w:type="dxa"/>
          </w:tcPr>
          <w:p w:rsidR="007A139A" w:rsidRDefault="007A139A">
            <w:pPr>
              <w:pStyle w:val="ConsPlusNormal"/>
              <w:jc w:val="center"/>
            </w:pPr>
            <w:r>
              <w:t>18.26</w:t>
            </w:r>
          </w:p>
        </w:tc>
        <w:tc>
          <w:tcPr>
            <w:tcW w:w="8050" w:type="dxa"/>
          </w:tcPr>
          <w:p w:rsidR="007A139A" w:rsidRDefault="007A139A">
            <w:pPr>
              <w:pStyle w:val="ConsPlusNormal"/>
            </w:pPr>
            <w:r>
              <w:t>Напильники медицинские</w:t>
            </w:r>
          </w:p>
        </w:tc>
      </w:tr>
      <w:tr w:rsidR="007A139A">
        <w:tc>
          <w:tcPr>
            <w:tcW w:w="991" w:type="dxa"/>
          </w:tcPr>
          <w:p w:rsidR="007A139A" w:rsidRDefault="007A139A">
            <w:pPr>
              <w:pStyle w:val="ConsPlusNormal"/>
              <w:jc w:val="center"/>
            </w:pPr>
            <w:r>
              <w:t>18.27</w:t>
            </w:r>
          </w:p>
        </w:tc>
        <w:tc>
          <w:tcPr>
            <w:tcW w:w="8050" w:type="dxa"/>
          </w:tcPr>
          <w:p w:rsidR="007A139A" w:rsidRDefault="007A139A">
            <w:pPr>
              <w:pStyle w:val="ConsPlusNormal"/>
            </w:pPr>
            <w:r>
              <w:t>Направители</w:t>
            </w:r>
          </w:p>
        </w:tc>
      </w:tr>
      <w:tr w:rsidR="007A139A">
        <w:tc>
          <w:tcPr>
            <w:tcW w:w="991" w:type="dxa"/>
          </w:tcPr>
          <w:p w:rsidR="007A139A" w:rsidRDefault="007A139A">
            <w:pPr>
              <w:pStyle w:val="ConsPlusNormal"/>
              <w:jc w:val="center"/>
            </w:pPr>
            <w:r>
              <w:t>18.28</w:t>
            </w:r>
          </w:p>
        </w:tc>
        <w:tc>
          <w:tcPr>
            <w:tcW w:w="8050" w:type="dxa"/>
          </w:tcPr>
          <w:p w:rsidR="007A139A" w:rsidRDefault="007A139A">
            <w:pPr>
              <w:pStyle w:val="ConsPlusNormal"/>
            </w:pPr>
            <w:r>
              <w:t>Ножи/скальпели хирургические</w:t>
            </w:r>
          </w:p>
        </w:tc>
      </w:tr>
      <w:tr w:rsidR="007A139A">
        <w:tc>
          <w:tcPr>
            <w:tcW w:w="991" w:type="dxa"/>
          </w:tcPr>
          <w:p w:rsidR="007A139A" w:rsidRDefault="007A139A">
            <w:pPr>
              <w:pStyle w:val="ConsPlusNormal"/>
              <w:jc w:val="center"/>
            </w:pPr>
            <w:r>
              <w:t>18.29</w:t>
            </w:r>
          </w:p>
        </w:tc>
        <w:tc>
          <w:tcPr>
            <w:tcW w:w="8050" w:type="dxa"/>
          </w:tcPr>
          <w:p w:rsidR="007A139A" w:rsidRDefault="007A139A">
            <w:pPr>
              <w:pStyle w:val="ConsPlusNormal"/>
            </w:pPr>
            <w:r>
              <w:t>Ножницы хирургические</w:t>
            </w:r>
          </w:p>
        </w:tc>
      </w:tr>
      <w:tr w:rsidR="007A139A">
        <w:tc>
          <w:tcPr>
            <w:tcW w:w="991" w:type="dxa"/>
          </w:tcPr>
          <w:p w:rsidR="007A139A" w:rsidRDefault="007A139A">
            <w:pPr>
              <w:pStyle w:val="ConsPlusNormal"/>
              <w:jc w:val="center"/>
            </w:pPr>
            <w:r>
              <w:t>18.30</w:t>
            </w:r>
          </w:p>
        </w:tc>
        <w:tc>
          <w:tcPr>
            <w:tcW w:w="8050" w:type="dxa"/>
          </w:tcPr>
          <w:p w:rsidR="007A139A" w:rsidRDefault="007A139A">
            <w:pPr>
              <w:pStyle w:val="ConsPlusNormal"/>
            </w:pPr>
            <w:r>
              <w:t>Остеотомы и сопутствующие изделия</w:t>
            </w:r>
          </w:p>
        </w:tc>
      </w:tr>
      <w:tr w:rsidR="007A139A">
        <w:tc>
          <w:tcPr>
            <w:tcW w:w="991" w:type="dxa"/>
          </w:tcPr>
          <w:p w:rsidR="007A139A" w:rsidRDefault="007A139A">
            <w:pPr>
              <w:pStyle w:val="ConsPlusNormal"/>
              <w:jc w:val="center"/>
            </w:pPr>
            <w:r>
              <w:t>18.31</w:t>
            </w:r>
          </w:p>
        </w:tc>
        <w:tc>
          <w:tcPr>
            <w:tcW w:w="8050" w:type="dxa"/>
          </w:tcPr>
          <w:p w:rsidR="007A139A" w:rsidRDefault="007A139A">
            <w:pPr>
              <w:pStyle w:val="ConsPlusNormal"/>
            </w:pPr>
            <w:r>
              <w:t>Отвертки хирургические</w:t>
            </w:r>
          </w:p>
        </w:tc>
      </w:tr>
      <w:tr w:rsidR="007A139A">
        <w:tc>
          <w:tcPr>
            <w:tcW w:w="991" w:type="dxa"/>
          </w:tcPr>
          <w:p w:rsidR="007A139A" w:rsidRDefault="007A139A">
            <w:pPr>
              <w:pStyle w:val="ConsPlusNormal"/>
              <w:jc w:val="center"/>
            </w:pPr>
            <w:r>
              <w:t>18.32</w:t>
            </w:r>
          </w:p>
        </w:tc>
        <w:tc>
          <w:tcPr>
            <w:tcW w:w="8050" w:type="dxa"/>
          </w:tcPr>
          <w:p w:rsidR="007A139A" w:rsidRDefault="007A139A">
            <w:pPr>
              <w:pStyle w:val="ConsPlusNormal"/>
            </w:pPr>
            <w:r>
              <w:t>Перфораторы хирургические</w:t>
            </w:r>
          </w:p>
        </w:tc>
      </w:tr>
      <w:tr w:rsidR="007A139A">
        <w:tc>
          <w:tcPr>
            <w:tcW w:w="991" w:type="dxa"/>
          </w:tcPr>
          <w:p w:rsidR="007A139A" w:rsidRDefault="007A139A">
            <w:pPr>
              <w:pStyle w:val="ConsPlusNormal"/>
              <w:jc w:val="center"/>
            </w:pPr>
            <w:r>
              <w:t>18.33</w:t>
            </w:r>
          </w:p>
        </w:tc>
        <w:tc>
          <w:tcPr>
            <w:tcW w:w="8050" w:type="dxa"/>
          </w:tcPr>
          <w:p w:rsidR="007A139A" w:rsidRDefault="007A139A">
            <w:pPr>
              <w:pStyle w:val="ConsPlusNormal"/>
            </w:pPr>
            <w:r>
              <w:t>Петли хирургические и сопутствующие изделия</w:t>
            </w:r>
          </w:p>
        </w:tc>
      </w:tr>
      <w:tr w:rsidR="007A139A">
        <w:tc>
          <w:tcPr>
            <w:tcW w:w="991" w:type="dxa"/>
          </w:tcPr>
          <w:p w:rsidR="007A139A" w:rsidRDefault="007A139A">
            <w:pPr>
              <w:pStyle w:val="ConsPlusNormal"/>
              <w:jc w:val="center"/>
            </w:pPr>
            <w:r>
              <w:t>18.34</w:t>
            </w:r>
          </w:p>
        </w:tc>
        <w:tc>
          <w:tcPr>
            <w:tcW w:w="8050" w:type="dxa"/>
          </w:tcPr>
          <w:p w:rsidR="007A139A" w:rsidRDefault="007A139A">
            <w:pPr>
              <w:pStyle w:val="ConsPlusNormal"/>
            </w:pPr>
            <w:r>
              <w:t>Пилы медицинские и сопутствующие изделия</w:t>
            </w:r>
          </w:p>
        </w:tc>
      </w:tr>
      <w:tr w:rsidR="007A139A">
        <w:tc>
          <w:tcPr>
            <w:tcW w:w="991" w:type="dxa"/>
          </w:tcPr>
          <w:p w:rsidR="007A139A" w:rsidRDefault="007A139A">
            <w:pPr>
              <w:pStyle w:val="ConsPlusNormal"/>
              <w:jc w:val="center"/>
            </w:pPr>
            <w:r>
              <w:t>18.35</w:t>
            </w:r>
          </w:p>
        </w:tc>
        <w:tc>
          <w:tcPr>
            <w:tcW w:w="8050" w:type="dxa"/>
          </w:tcPr>
          <w:p w:rsidR="007A139A" w:rsidRDefault="007A139A">
            <w:pPr>
              <w:pStyle w:val="ConsPlusNormal"/>
            </w:pPr>
            <w:r>
              <w:t>Развертки/римеры и сопутствующие изделия</w:t>
            </w:r>
          </w:p>
        </w:tc>
      </w:tr>
      <w:tr w:rsidR="007A139A">
        <w:tc>
          <w:tcPr>
            <w:tcW w:w="991" w:type="dxa"/>
          </w:tcPr>
          <w:p w:rsidR="007A139A" w:rsidRDefault="007A139A">
            <w:pPr>
              <w:pStyle w:val="ConsPlusNormal"/>
              <w:jc w:val="center"/>
            </w:pPr>
            <w:r>
              <w:t>18.36</w:t>
            </w:r>
          </w:p>
        </w:tc>
        <w:tc>
          <w:tcPr>
            <w:tcW w:w="8050" w:type="dxa"/>
          </w:tcPr>
          <w:p w:rsidR="007A139A" w:rsidRDefault="007A139A">
            <w:pPr>
              <w:pStyle w:val="ConsPlusNormal"/>
            </w:pPr>
            <w:r>
              <w:t>Распаторы</w:t>
            </w:r>
          </w:p>
        </w:tc>
      </w:tr>
      <w:tr w:rsidR="007A139A">
        <w:tc>
          <w:tcPr>
            <w:tcW w:w="991" w:type="dxa"/>
          </w:tcPr>
          <w:p w:rsidR="007A139A" w:rsidRDefault="007A139A">
            <w:pPr>
              <w:pStyle w:val="ConsPlusNormal"/>
              <w:jc w:val="center"/>
            </w:pPr>
            <w:r>
              <w:t>18.37</w:t>
            </w:r>
          </w:p>
        </w:tc>
        <w:tc>
          <w:tcPr>
            <w:tcW w:w="8050" w:type="dxa"/>
          </w:tcPr>
          <w:p w:rsidR="007A139A" w:rsidRDefault="007A139A">
            <w:pPr>
              <w:pStyle w:val="ConsPlusNormal"/>
            </w:pPr>
            <w:r>
              <w:t>Расширители и сопутствующие изделия</w:t>
            </w:r>
          </w:p>
        </w:tc>
      </w:tr>
      <w:tr w:rsidR="007A139A">
        <w:tc>
          <w:tcPr>
            <w:tcW w:w="991" w:type="dxa"/>
          </w:tcPr>
          <w:p w:rsidR="007A139A" w:rsidRDefault="007A139A">
            <w:pPr>
              <w:pStyle w:val="ConsPlusNormal"/>
              <w:jc w:val="center"/>
            </w:pPr>
            <w:r>
              <w:t>18.38</w:t>
            </w:r>
          </w:p>
        </w:tc>
        <w:tc>
          <w:tcPr>
            <w:tcW w:w="8050" w:type="dxa"/>
          </w:tcPr>
          <w:p w:rsidR="007A139A" w:rsidRDefault="007A139A">
            <w:pPr>
              <w:pStyle w:val="ConsPlusNormal"/>
            </w:pPr>
            <w:r>
              <w:t>Рашпили медицинские</w:t>
            </w:r>
          </w:p>
        </w:tc>
      </w:tr>
      <w:tr w:rsidR="007A139A">
        <w:tc>
          <w:tcPr>
            <w:tcW w:w="991" w:type="dxa"/>
          </w:tcPr>
          <w:p w:rsidR="007A139A" w:rsidRDefault="007A139A">
            <w:pPr>
              <w:pStyle w:val="ConsPlusNormal"/>
              <w:jc w:val="center"/>
            </w:pPr>
            <w:r>
              <w:t>18.39</w:t>
            </w:r>
          </w:p>
        </w:tc>
        <w:tc>
          <w:tcPr>
            <w:tcW w:w="8050" w:type="dxa"/>
          </w:tcPr>
          <w:p w:rsidR="007A139A" w:rsidRDefault="007A139A">
            <w:pPr>
              <w:pStyle w:val="ConsPlusNormal"/>
            </w:pPr>
            <w:r>
              <w:t>Ретракторы/петли и сопутствующие изделия</w:t>
            </w:r>
          </w:p>
        </w:tc>
      </w:tr>
      <w:tr w:rsidR="007A139A">
        <w:tc>
          <w:tcPr>
            <w:tcW w:w="991" w:type="dxa"/>
          </w:tcPr>
          <w:p w:rsidR="007A139A" w:rsidRDefault="007A139A">
            <w:pPr>
              <w:pStyle w:val="ConsPlusNormal"/>
              <w:jc w:val="center"/>
            </w:pPr>
            <w:r>
              <w:t>18.40</w:t>
            </w:r>
          </w:p>
        </w:tc>
        <w:tc>
          <w:tcPr>
            <w:tcW w:w="8050" w:type="dxa"/>
          </w:tcPr>
          <w:p w:rsidR="007A139A" w:rsidRDefault="007A139A">
            <w:pPr>
              <w:pStyle w:val="ConsPlusNormal"/>
            </w:pPr>
            <w:r>
              <w:t>Системы абляции и сопутствующие изделия</w:t>
            </w:r>
          </w:p>
        </w:tc>
      </w:tr>
      <w:tr w:rsidR="007A139A">
        <w:tc>
          <w:tcPr>
            <w:tcW w:w="991" w:type="dxa"/>
          </w:tcPr>
          <w:p w:rsidR="007A139A" w:rsidRDefault="007A139A">
            <w:pPr>
              <w:pStyle w:val="ConsPlusNormal"/>
              <w:jc w:val="center"/>
            </w:pPr>
            <w:r>
              <w:t>18.41</w:t>
            </w:r>
          </w:p>
        </w:tc>
        <w:tc>
          <w:tcPr>
            <w:tcW w:w="8050" w:type="dxa"/>
          </w:tcPr>
          <w:p w:rsidR="007A139A" w:rsidRDefault="007A139A">
            <w:pPr>
              <w:pStyle w:val="ConsPlusNormal"/>
            </w:pPr>
            <w:r>
              <w:t>Системы криохирургические и сопутствующие изделия</w:t>
            </w:r>
          </w:p>
        </w:tc>
      </w:tr>
      <w:tr w:rsidR="007A139A">
        <w:tc>
          <w:tcPr>
            <w:tcW w:w="991" w:type="dxa"/>
          </w:tcPr>
          <w:p w:rsidR="007A139A" w:rsidRDefault="007A139A">
            <w:pPr>
              <w:pStyle w:val="ConsPlusNormal"/>
              <w:jc w:val="center"/>
            </w:pPr>
            <w:r>
              <w:t>18.42</w:t>
            </w:r>
          </w:p>
        </w:tc>
        <w:tc>
          <w:tcPr>
            <w:tcW w:w="8050" w:type="dxa"/>
          </w:tcPr>
          <w:p w:rsidR="007A139A" w:rsidRDefault="007A139A">
            <w:pPr>
              <w:pStyle w:val="ConsPlusNormal"/>
            </w:pPr>
            <w:r>
              <w:t>Системы лазерные хирургические</w:t>
            </w:r>
          </w:p>
        </w:tc>
      </w:tr>
      <w:tr w:rsidR="007A139A">
        <w:tc>
          <w:tcPr>
            <w:tcW w:w="991" w:type="dxa"/>
          </w:tcPr>
          <w:p w:rsidR="007A139A" w:rsidRDefault="007A139A">
            <w:pPr>
              <w:pStyle w:val="ConsPlusNormal"/>
              <w:jc w:val="center"/>
            </w:pPr>
            <w:r>
              <w:t>18.43</w:t>
            </w:r>
          </w:p>
        </w:tc>
        <w:tc>
          <w:tcPr>
            <w:tcW w:w="8050" w:type="dxa"/>
          </w:tcPr>
          <w:p w:rsidR="007A139A" w:rsidRDefault="007A139A">
            <w:pPr>
              <w:pStyle w:val="ConsPlusNormal"/>
            </w:pPr>
            <w:r>
              <w:t>Системы хирургические ультразвуковые и сопутствующие изделия</w:t>
            </w:r>
          </w:p>
        </w:tc>
      </w:tr>
      <w:tr w:rsidR="007A139A">
        <w:tc>
          <w:tcPr>
            <w:tcW w:w="991" w:type="dxa"/>
          </w:tcPr>
          <w:p w:rsidR="007A139A" w:rsidRDefault="007A139A">
            <w:pPr>
              <w:pStyle w:val="ConsPlusNormal"/>
              <w:jc w:val="center"/>
            </w:pPr>
            <w:r>
              <w:t>18.44</w:t>
            </w:r>
          </w:p>
        </w:tc>
        <w:tc>
          <w:tcPr>
            <w:tcW w:w="8050" w:type="dxa"/>
          </w:tcPr>
          <w:p w:rsidR="007A139A" w:rsidRDefault="007A139A">
            <w:pPr>
              <w:pStyle w:val="ConsPlusNormal"/>
            </w:pPr>
            <w:r>
              <w:t>Системы шейверные и сопутствующие изделия</w:t>
            </w:r>
          </w:p>
        </w:tc>
      </w:tr>
      <w:tr w:rsidR="007A139A">
        <w:tc>
          <w:tcPr>
            <w:tcW w:w="991" w:type="dxa"/>
          </w:tcPr>
          <w:p w:rsidR="007A139A" w:rsidRDefault="007A139A">
            <w:pPr>
              <w:pStyle w:val="ConsPlusNormal"/>
              <w:jc w:val="center"/>
            </w:pPr>
            <w:r>
              <w:t>18.45</w:t>
            </w:r>
          </w:p>
        </w:tc>
        <w:tc>
          <w:tcPr>
            <w:tcW w:w="8050" w:type="dxa"/>
          </w:tcPr>
          <w:p w:rsidR="007A139A" w:rsidRDefault="007A139A">
            <w:pPr>
              <w:pStyle w:val="ConsPlusNormal"/>
            </w:pPr>
            <w:r>
              <w:t>Системы электрохирургические диатермические и сопутствующие изделия</w:t>
            </w:r>
          </w:p>
        </w:tc>
      </w:tr>
      <w:tr w:rsidR="007A139A">
        <w:tc>
          <w:tcPr>
            <w:tcW w:w="991" w:type="dxa"/>
          </w:tcPr>
          <w:p w:rsidR="007A139A" w:rsidRDefault="007A139A">
            <w:pPr>
              <w:pStyle w:val="ConsPlusNormal"/>
              <w:jc w:val="center"/>
            </w:pPr>
            <w:r>
              <w:t>18.46</w:t>
            </w:r>
          </w:p>
        </w:tc>
        <w:tc>
          <w:tcPr>
            <w:tcW w:w="8050" w:type="dxa"/>
          </w:tcPr>
          <w:p w:rsidR="007A139A" w:rsidRDefault="007A139A">
            <w:pPr>
              <w:pStyle w:val="ConsPlusNormal"/>
            </w:pPr>
            <w:r>
              <w:t>Совки/скребки медицинские</w:t>
            </w:r>
          </w:p>
        </w:tc>
      </w:tr>
      <w:tr w:rsidR="007A139A">
        <w:tc>
          <w:tcPr>
            <w:tcW w:w="991" w:type="dxa"/>
          </w:tcPr>
          <w:p w:rsidR="007A139A" w:rsidRDefault="007A139A">
            <w:pPr>
              <w:pStyle w:val="ConsPlusNormal"/>
              <w:jc w:val="center"/>
            </w:pPr>
            <w:r>
              <w:t>18.47</w:t>
            </w:r>
          </w:p>
        </w:tc>
        <w:tc>
          <w:tcPr>
            <w:tcW w:w="8050" w:type="dxa"/>
          </w:tcPr>
          <w:p w:rsidR="007A139A" w:rsidRDefault="007A139A">
            <w:pPr>
              <w:pStyle w:val="ConsPlusNormal"/>
            </w:pPr>
            <w:r>
              <w:t>Степлеры медицинские и сопутствующие изделия</w:t>
            </w:r>
          </w:p>
        </w:tc>
      </w:tr>
      <w:tr w:rsidR="007A139A">
        <w:tc>
          <w:tcPr>
            <w:tcW w:w="991" w:type="dxa"/>
          </w:tcPr>
          <w:p w:rsidR="007A139A" w:rsidRDefault="007A139A">
            <w:pPr>
              <w:pStyle w:val="ConsPlusNormal"/>
              <w:jc w:val="center"/>
            </w:pPr>
            <w:r>
              <w:t>18.48</w:t>
            </w:r>
          </w:p>
        </w:tc>
        <w:tc>
          <w:tcPr>
            <w:tcW w:w="8050" w:type="dxa"/>
          </w:tcPr>
          <w:p w:rsidR="007A139A" w:rsidRDefault="007A139A">
            <w:pPr>
              <w:pStyle w:val="ConsPlusNormal"/>
            </w:pPr>
            <w:r>
              <w:t>Уплотнители хирургические и сопутствующие изделия</w:t>
            </w:r>
          </w:p>
        </w:tc>
      </w:tr>
      <w:tr w:rsidR="007A139A">
        <w:tc>
          <w:tcPr>
            <w:tcW w:w="991" w:type="dxa"/>
          </w:tcPr>
          <w:p w:rsidR="007A139A" w:rsidRDefault="007A139A">
            <w:pPr>
              <w:pStyle w:val="ConsPlusNormal"/>
              <w:jc w:val="center"/>
            </w:pPr>
            <w:r>
              <w:t>18.49</w:t>
            </w:r>
          </w:p>
        </w:tc>
        <w:tc>
          <w:tcPr>
            <w:tcW w:w="8050" w:type="dxa"/>
          </w:tcPr>
          <w:p w:rsidR="007A139A" w:rsidRDefault="007A139A">
            <w:pPr>
              <w:pStyle w:val="ConsPlusNormal"/>
            </w:pPr>
            <w:r>
              <w:t>Трепаны и сопутствующие изделия</w:t>
            </w:r>
          </w:p>
        </w:tc>
      </w:tr>
      <w:tr w:rsidR="007A139A">
        <w:tc>
          <w:tcPr>
            <w:tcW w:w="991" w:type="dxa"/>
          </w:tcPr>
          <w:p w:rsidR="007A139A" w:rsidRDefault="007A139A">
            <w:pPr>
              <w:pStyle w:val="ConsPlusNormal"/>
              <w:jc w:val="center"/>
            </w:pPr>
            <w:r>
              <w:t>18.50</w:t>
            </w:r>
          </w:p>
        </w:tc>
        <w:tc>
          <w:tcPr>
            <w:tcW w:w="8050" w:type="dxa"/>
          </w:tcPr>
          <w:p w:rsidR="007A139A" w:rsidRDefault="007A139A">
            <w:pPr>
              <w:pStyle w:val="ConsPlusNormal"/>
            </w:pPr>
            <w:r>
              <w:t>Трокары и сопутствующие изделия</w:t>
            </w:r>
          </w:p>
        </w:tc>
      </w:tr>
      <w:tr w:rsidR="007A139A">
        <w:tc>
          <w:tcPr>
            <w:tcW w:w="991" w:type="dxa"/>
          </w:tcPr>
          <w:p w:rsidR="007A139A" w:rsidRDefault="007A139A">
            <w:pPr>
              <w:pStyle w:val="ConsPlusNormal"/>
              <w:jc w:val="center"/>
            </w:pPr>
            <w:r>
              <w:t>18.51</w:t>
            </w:r>
          </w:p>
        </w:tc>
        <w:tc>
          <w:tcPr>
            <w:tcW w:w="8050" w:type="dxa"/>
          </w:tcPr>
          <w:p w:rsidR="007A139A" w:rsidRDefault="007A139A">
            <w:pPr>
              <w:pStyle w:val="ConsPlusNormal"/>
            </w:pPr>
            <w:r>
              <w:t>Шпатели хирургические</w:t>
            </w:r>
          </w:p>
        </w:tc>
      </w:tr>
      <w:tr w:rsidR="007A139A">
        <w:tc>
          <w:tcPr>
            <w:tcW w:w="991" w:type="dxa"/>
          </w:tcPr>
          <w:p w:rsidR="007A139A" w:rsidRDefault="007A139A">
            <w:pPr>
              <w:pStyle w:val="ConsPlusNormal"/>
              <w:jc w:val="center"/>
            </w:pPr>
            <w:r>
              <w:t>18.52</w:t>
            </w:r>
          </w:p>
        </w:tc>
        <w:tc>
          <w:tcPr>
            <w:tcW w:w="8050" w:type="dxa"/>
          </w:tcPr>
          <w:p w:rsidR="007A139A" w:rsidRDefault="007A139A">
            <w:pPr>
              <w:pStyle w:val="ConsPlusNormal"/>
            </w:pPr>
            <w:r>
              <w:t>Щипцы медицинские и сопутствующие изделия</w:t>
            </w:r>
          </w:p>
        </w:tc>
      </w:tr>
      <w:tr w:rsidR="007A139A">
        <w:tc>
          <w:tcPr>
            <w:tcW w:w="991" w:type="dxa"/>
          </w:tcPr>
          <w:p w:rsidR="007A139A" w:rsidRDefault="007A139A">
            <w:pPr>
              <w:pStyle w:val="ConsPlusNormal"/>
              <w:jc w:val="center"/>
            </w:pPr>
            <w:r>
              <w:t>18.53</w:t>
            </w:r>
          </w:p>
        </w:tc>
        <w:tc>
          <w:tcPr>
            <w:tcW w:w="8050" w:type="dxa"/>
          </w:tcPr>
          <w:p w:rsidR="007A139A" w:rsidRDefault="007A139A">
            <w:pPr>
              <w:pStyle w:val="ConsPlusNormal"/>
            </w:pPr>
            <w:r>
              <w:t>Экскаваторы</w:t>
            </w:r>
          </w:p>
        </w:tc>
      </w:tr>
      <w:tr w:rsidR="007A139A">
        <w:tc>
          <w:tcPr>
            <w:tcW w:w="991" w:type="dxa"/>
          </w:tcPr>
          <w:p w:rsidR="007A139A" w:rsidRDefault="007A139A">
            <w:pPr>
              <w:pStyle w:val="ConsPlusNormal"/>
              <w:jc w:val="center"/>
            </w:pPr>
            <w:r>
              <w:t>18.54</w:t>
            </w:r>
          </w:p>
        </w:tc>
        <w:tc>
          <w:tcPr>
            <w:tcW w:w="8050" w:type="dxa"/>
          </w:tcPr>
          <w:p w:rsidR="007A139A" w:rsidRDefault="007A139A">
            <w:pPr>
              <w:pStyle w:val="ConsPlusNormal"/>
            </w:pPr>
            <w:r>
              <w:t>Экстракторы хирургические</w:t>
            </w:r>
          </w:p>
        </w:tc>
      </w:tr>
      <w:tr w:rsidR="007A139A">
        <w:tc>
          <w:tcPr>
            <w:tcW w:w="991" w:type="dxa"/>
          </w:tcPr>
          <w:p w:rsidR="007A139A" w:rsidRDefault="007A139A">
            <w:pPr>
              <w:pStyle w:val="ConsPlusNormal"/>
              <w:jc w:val="center"/>
            </w:pPr>
            <w:r>
              <w:t>18.55</w:t>
            </w:r>
          </w:p>
        </w:tc>
        <w:tc>
          <w:tcPr>
            <w:tcW w:w="8050" w:type="dxa"/>
          </w:tcPr>
          <w:p w:rsidR="007A139A" w:rsidRDefault="007A139A">
            <w:pPr>
              <w:pStyle w:val="ConsPlusNormal"/>
            </w:pPr>
            <w:r>
              <w:t>Элеваторы</w:t>
            </w:r>
          </w:p>
        </w:tc>
      </w:tr>
      <w:tr w:rsidR="007A139A">
        <w:tc>
          <w:tcPr>
            <w:tcW w:w="991" w:type="dxa"/>
          </w:tcPr>
          <w:p w:rsidR="007A139A" w:rsidRDefault="007A139A">
            <w:pPr>
              <w:pStyle w:val="ConsPlusNormal"/>
              <w:jc w:val="center"/>
            </w:pPr>
            <w:r>
              <w:t>18.56</w:t>
            </w:r>
          </w:p>
        </w:tc>
        <w:tc>
          <w:tcPr>
            <w:tcW w:w="8050" w:type="dxa"/>
          </w:tcPr>
          <w:p w:rsidR="007A139A" w:rsidRDefault="007A139A">
            <w:pPr>
              <w:pStyle w:val="ConsPlusNormal"/>
            </w:pPr>
            <w:r>
              <w:t>Электрокаутеры и сопутствующие изделия</w:t>
            </w:r>
          </w:p>
        </w:tc>
      </w:tr>
      <w:tr w:rsidR="007A139A">
        <w:tc>
          <w:tcPr>
            <w:tcW w:w="991" w:type="dxa"/>
          </w:tcPr>
          <w:p w:rsidR="007A139A" w:rsidRDefault="007A139A">
            <w:pPr>
              <w:pStyle w:val="ConsPlusNormal"/>
              <w:jc w:val="center"/>
            </w:pPr>
            <w:r>
              <w:t>18.57</w:t>
            </w:r>
          </w:p>
        </w:tc>
        <w:tc>
          <w:tcPr>
            <w:tcW w:w="8050" w:type="dxa"/>
          </w:tcPr>
          <w:p w:rsidR="007A139A" w:rsidRDefault="007A139A">
            <w:pPr>
              <w:pStyle w:val="ConsPlusNormal"/>
            </w:pPr>
            <w:r>
              <w:t>Прочие хирургические инструменты/системы и сопутствующие медицинские изделия</w:t>
            </w:r>
          </w:p>
        </w:tc>
      </w:tr>
      <w:tr w:rsidR="007A139A">
        <w:tc>
          <w:tcPr>
            <w:tcW w:w="991" w:type="dxa"/>
          </w:tcPr>
          <w:p w:rsidR="007A139A" w:rsidRDefault="007A139A">
            <w:pPr>
              <w:pStyle w:val="ConsPlusNormal"/>
              <w:jc w:val="center"/>
              <w:outlineLvl w:val="2"/>
            </w:pPr>
            <w:r>
              <w:t>19</w:t>
            </w:r>
          </w:p>
        </w:tc>
        <w:tc>
          <w:tcPr>
            <w:tcW w:w="8050" w:type="dxa"/>
          </w:tcPr>
          <w:p w:rsidR="007A139A" w:rsidRDefault="007A139A">
            <w:pPr>
              <w:pStyle w:val="ConsPlusNormal"/>
              <w:jc w:val="center"/>
            </w:pPr>
            <w:r>
              <w:t>Эндоскопические медицинские изделия</w:t>
            </w:r>
          </w:p>
        </w:tc>
      </w:tr>
      <w:tr w:rsidR="007A139A">
        <w:tc>
          <w:tcPr>
            <w:tcW w:w="991" w:type="dxa"/>
          </w:tcPr>
          <w:p w:rsidR="007A139A" w:rsidRDefault="007A139A">
            <w:pPr>
              <w:pStyle w:val="ConsPlusNormal"/>
              <w:jc w:val="center"/>
            </w:pPr>
            <w:r>
              <w:t>19.1</w:t>
            </w:r>
          </w:p>
        </w:tc>
        <w:tc>
          <w:tcPr>
            <w:tcW w:w="8050" w:type="dxa"/>
          </w:tcPr>
          <w:p w:rsidR="007A139A" w:rsidRDefault="007A139A">
            <w:pPr>
              <w:pStyle w:val="ConsPlusNormal"/>
            </w:pPr>
            <w:r>
              <w:t>Видеокамеры эндоскопические и сопутствующие изделия</w:t>
            </w:r>
          </w:p>
        </w:tc>
      </w:tr>
      <w:tr w:rsidR="007A139A">
        <w:tc>
          <w:tcPr>
            <w:tcW w:w="991" w:type="dxa"/>
          </w:tcPr>
          <w:p w:rsidR="007A139A" w:rsidRDefault="007A139A">
            <w:pPr>
              <w:pStyle w:val="ConsPlusNormal"/>
              <w:jc w:val="center"/>
            </w:pPr>
            <w:r>
              <w:t>19.2</w:t>
            </w:r>
          </w:p>
        </w:tc>
        <w:tc>
          <w:tcPr>
            <w:tcW w:w="8050" w:type="dxa"/>
          </w:tcPr>
          <w:p w:rsidR="007A139A" w:rsidRDefault="007A139A">
            <w:pPr>
              <w:pStyle w:val="ConsPlusNormal"/>
            </w:pPr>
            <w:r>
              <w:t>Иглы эндотерапевтические</w:t>
            </w:r>
          </w:p>
        </w:tc>
      </w:tr>
      <w:tr w:rsidR="007A139A">
        <w:tc>
          <w:tcPr>
            <w:tcW w:w="991" w:type="dxa"/>
          </w:tcPr>
          <w:p w:rsidR="007A139A" w:rsidRDefault="007A139A">
            <w:pPr>
              <w:pStyle w:val="ConsPlusNormal"/>
              <w:jc w:val="center"/>
            </w:pPr>
            <w:r>
              <w:t>19.3</w:t>
            </w:r>
          </w:p>
        </w:tc>
        <w:tc>
          <w:tcPr>
            <w:tcW w:w="8050" w:type="dxa"/>
          </w:tcPr>
          <w:p w:rsidR="007A139A" w:rsidRDefault="007A139A">
            <w:pPr>
              <w:pStyle w:val="ConsPlusNormal"/>
            </w:pPr>
            <w:r>
              <w:t>Канюли эндотерапевтические</w:t>
            </w:r>
          </w:p>
        </w:tc>
      </w:tr>
      <w:tr w:rsidR="007A139A">
        <w:tc>
          <w:tcPr>
            <w:tcW w:w="991" w:type="dxa"/>
          </w:tcPr>
          <w:p w:rsidR="007A139A" w:rsidRDefault="007A139A">
            <w:pPr>
              <w:pStyle w:val="ConsPlusNormal"/>
              <w:jc w:val="center"/>
            </w:pPr>
            <w:r>
              <w:t>19.4</w:t>
            </w:r>
          </w:p>
        </w:tc>
        <w:tc>
          <w:tcPr>
            <w:tcW w:w="8050" w:type="dxa"/>
          </w:tcPr>
          <w:p w:rsidR="007A139A" w:rsidRDefault="007A139A">
            <w:pPr>
              <w:pStyle w:val="ConsPlusNormal"/>
            </w:pPr>
            <w:r>
              <w:t>Клапаны эндоскопические</w:t>
            </w:r>
          </w:p>
        </w:tc>
      </w:tr>
      <w:tr w:rsidR="007A139A">
        <w:tc>
          <w:tcPr>
            <w:tcW w:w="991" w:type="dxa"/>
          </w:tcPr>
          <w:p w:rsidR="007A139A" w:rsidRDefault="007A139A">
            <w:pPr>
              <w:pStyle w:val="ConsPlusNormal"/>
              <w:jc w:val="center"/>
            </w:pPr>
            <w:r>
              <w:t>19.5</w:t>
            </w:r>
          </w:p>
        </w:tc>
        <w:tc>
          <w:tcPr>
            <w:tcW w:w="8050" w:type="dxa"/>
          </w:tcPr>
          <w:p w:rsidR="007A139A" w:rsidRDefault="007A139A">
            <w:pPr>
              <w:pStyle w:val="ConsPlusNormal"/>
            </w:pPr>
            <w:r>
              <w:t>Лапароскопы и сопутствующие изделия</w:t>
            </w:r>
          </w:p>
        </w:tc>
      </w:tr>
      <w:tr w:rsidR="007A139A">
        <w:tc>
          <w:tcPr>
            <w:tcW w:w="991" w:type="dxa"/>
          </w:tcPr>
          <w:p w:rsidR="007A139A" w:rsidRDefault="007A139A">
            <w:pPr>
              <w:pStyle w:val="ConsPlusNormal"/>
              <w:jc w:val="center"/>
            </w:pPr>
            <w:r>
              <w:t>19.6</w:t>
            </w:r>
          </w:p>
        </w:tc>
        <w:tc>
          <w:tcPr>
            <w:tcW w:w="8050" w:type="dxa"/>
          </w:tcPr>
          <w:p w:rsidR="007A139A" w:rsidRDefault="007A139A">
            <w:pPr>
              <w:pStyle w:val="ConsPlusNormal"/>
            </w:pPr>
            <w:r>
              <w:t>Ларингоскопы и сопутствующие изделия</w:t>
            </w:r>
          </w:p>
        </w:tc>
      </w:tr>
      <w:tr w:rsidR="007A139A">
        <w:tc>
          <w:tcPr>
            <w:tcW w:w="991" w:type="dxa"/>
          </w:tcPr>
          <w:p w:rsidR="007A139A" w:rsidRDefault="007A139A">
            <w:pPr>
              <w:pStyle w:val="ConsPlusNormal"/>
              <w:jc w:val="center"/>
            </w:pPr>
            <w:r>
              <w:t>19.7</w:t>
            </w:r>
          </w:p>
        </w:tc>
        <w:tc>
          <w:tcPr>
            <w:tcW w:w="8050" w:type="dxa"/>
          </w:tcPr>
          <w:p w:rsidR="007A139A" w:rsidRDefault="007A139A">
            <w:pPr>
              <w:pStyle w:val="ConsPlusNormal"/>
            </w:pPr>
            <w:r>
              <w:t>Лигаторы эндотерапевтические</w:t>
            </w:r>
          </w:p>
        </w:tc>
      </w:tr>
      <w:tr w:rsidR="007A139A">
        <w:tc>
          <w:tcPr>
            <w:tcW w:w="991" w:type="dxa"/>
          </w:tcPr>
          <w:p w:rsidR="007A139A" w:rsidRDefault="007A139A">
            <w:pPr>
              <w:pStyle w:val="ConsPlusNormal"/>
              <w:jc w:val="center"/>
            </w:pPr>
            <w:r>
              <w:t>19.8</w:t>
            </w:r>
          </w:p>
        </w:tc>
        <w:tc>
          <w:tcPr>
            <w:tcW w:w="8050" w:type="dxa"/>
          </w:tcPr>
          <w:p w:rsidR="007A139A" w:rsidRDefault="007A139A">
            <w:pPr>
              <w:pStyle w:val="ConsPlusNormal"/>
            </w:pPr>
            <w:r>
              <w:t>Ножницы эндотерапевтические</w:t>
            </w:r>
          </w:p>
        </w:tc>
      </w:tr>
      <w:tr w:rsidR="007A139A">
        <w:tc>
          <w:tcPr>
            <w:tcW w:w="991" w:type="dxa"/>
          </w:tcPr>
          <w:p w:rsidR="007A139A" w:rsidRDefault="007A139A">
            <w:pPr>
              <w:pStyle w:val="ConsPlusNormal"/>
              <w:jc w:val="center"/>
            </w:pPr>
            <w:r>
              <w:t>19.9</w:t>
            </w:r>
          </w:p>
        </w:tc>
        <w:tc>
          <w:tcPr>
            <w:tcW w:w="8050" w:type="dxa"/>
          </w:tcPr>
          <w:p w:rsidR="007A139A" w:rsidRDefault="007A139A">
            <w:pPr>
              <w:pStyle w:val="ConsPlusNormal"/>
            </w:pPr>
            <w:r>
              <w:t>Расширительные системы/ирригаторы эндоскопические и сопутствующие изделия</w:t>
            </w:r>
          </w:p>
        </w:tc>
      </w:tr>
      <w:tr w:rsidR="007A139A">
        <w:tc>
          <w:tcPr>
            <w:tcW w:w="991" w:type="dxa"/>
          </w:tcPr>
          <w:p w:rsidR="007A139A" w:rsidRDefault="007A139A">
            <w:pPr>
              <w:pStyle w:val="ConsPlusNormal"/>
              <w:jc w:val="center"/>
            </w:pPr>
            <w:r>
              <w:t>19.10</w:t>
            </w:r>
          </w:p>
        </w:tc>
        <w:tc>
          <w:tcPr>
            <w:tcW w:w="8050" w:type="dxa"/>
          </w:tcPr>
          <w:p w:rsidR="007A139A" w:rsidRDefault="007A139A">
            <w:pPr>
              <w:pStyle w:val="ConsPlusNormal"/>
            </w:pPr>
            <w:r>
              <w:t>Резектоскопы и сопутствующие изделия</w:t>
            </w:r>
          </w:p>
        </w:tc>
      </w:tr>
      <w:tr w:rsidR="007A139A">
        <w:tc>
          <w:tcPr>
            <w:tcW w:w="991" w:type="dxa"/>
          </w:tcPr>
          <w:p w:rsidR="007A139A" w:rsidRDefault="007A139A">
            <w:pPr>
              <w:pStyle w:val="ConsPlusNormal"/>
              <w:jc w:val="center"/>
            </w:pPr>
            <w:r>
              <w:t>19.11</w:t>
            </w:r>
          </w:p>
        </w:tc>
        <w:tc>
          <w:tcPr>
            <w:tcW w:w="8050" w:type="dxa"/>
          </w:tcPr>
          <w:p w:rsidR="007A139A" w:rsidRDefault="007A139A">
            <w:pPr>
              <w:pStyle w:val="ConsPlusNormal"/>
            </w:pPr>
            <w:r>
              <w:t>Степлеры эндоскопические</w:t>
            </w:r>
          </w:p>
        </w:tc>
      </w:tr>
      <w:tr w:rsidR="007A139A">
        <w:tc>
          <w:tcPr>
            <w:tcW w:w="991" w:type="dxa"/>
          </w:tcPr>
          <w:p w:rsidR="007A139A" w:rsidRDefault="007A139A">
            <w:pPr>
              <w:pStyle w:val="ConsPlusNormal"/>
              <w:jc w:val="center"/>
            </w:pPr>
            <w:r>
              <w:t>19.12</w:t>
            </w:r>
          </w:p>
        </w:tc>
        <w:tc>
          <w:tcPr>
            <w:tcW w:w="8050" w:type="dxa"/>
          </w:tcPr>
          <w:p w:rsidR="007A139A" w:rsidRDefault="007A139A">
            <w:pPr>
              <w:pStyle w:val="ConsPlusNormal"/>
            </w:pPr>
            <w:r>
              <w:t>Щипцы эндотерапевтические</w:t>
            </w:r>
          </w:p>
        </w:tc>
      </w:tr>
      <w:tr w:rsidR="007A139A">
        <w:tc>
          <w:tcPr>
            <w:tcW w:w="991" w:type="dxa"/>
          </w:tcPr>
          <w:p w:rsidR="007A139A" w:rsidRDefault="007A139A">
            <w:pPr>
              <w:pStyle w:val="ConsPlusNormal"/>
              <w:jc w:val="center"/>
            </w:pPr>
            <w:r>
              <w:t>19.13</w:t>
            </w:r>
          </w:p>
        </w:tc>
        <w:tc>
          <w:tcPr>
            <w:tcW w:w="8050" w:type="dxa"/>
          </w:tcPr>
          <w:p w:rsidR="007A139A" w:rsidRDefault="007A139A">
            <w:pPr>
              <w:pStyle w:val="ConsPlusNormal"/>
            </w:pPr>
            <w:r>
              <w:t>Электроды диатермических электрохирургических эндотерапевтических систем</w:t>
            </w:r>
          </w:p>
        </w:tc>
      </w:tr>
      <w:tr w:rsidR="007A139A">
        <w:tc>
          <w:tcPr>
            <w:tcW w:w="991" w:type="dxa"/>
          </w:tcPr>
          <w:p w:rsidR="007A139A" w:rsidRDefault="007A139A">
            <w:pPr>
              <w:pStyle w:val="ConsPlusNormal"/>
              <w:jc w:val="center"/>
            </w:pPr>
            <w:r>
              <w:t>19.14</w:t>
            </w:r>
          </w:p>
        </w:tc>
        <w:tc>
          <w:tcPr>
            <w:tcW w:w="8050" w:type="dxa"/>
          </w:tcPr>
          <w:p w:rsidR="007A139A" w:rsidRDefault="007A139A">
            <w:pPr>
              <w:pStyle w:val="ConsPlusNormal"/>
            </w:pPr>
            <w:r>
              <w:t>Эндоскопы</w:t>
            </w:r>
          </w:p>
        </w:tc>
      </w:tr>
      <w:tr w:rsidR="007A139A">
        <w:tc>
          <w:tcPr>
            <w:tcW w:w="991" w:type="dxa"/>
          </w:tcPr>
          <w:p w:rsidR="007A139A" w:rsidRDefault="007A139A">
            <w:pPr>
              <w:pStyle w:val="ConsPlusNormal"/>
              <w:jc w:val="center"/>
            </w:pPr>
            <w:r>
              <w:t>19.15</w:t>
            </w:r>
          </w:p>
        </w:tc>
        <w:tc>
          <w:tcPr>
            <w:tcW w:w="8050" w:type="dxa"/>
          </w:tcPr>
          <w:p w:rsidR="007A139A" w:rsidRDefault="007A139A">
            <w:pPr>
              <w:pStyle w:val="ConsPlusNormal"/>
            </w:pPr>
            <w:r>
              <w:t>Прочие эндоскопические медицинские изделия</w:t>
            </w:r>
          </w:p>
        </w:tc>
      </w:tr>
    </w:tbl>
    <w:p w:rsidR="007A139A" w:rsidRDefault="007A139A">
      <w:pPr>
        <w:pStyle w:val="ConsPlusNormal"/>
        <w:jc w:val="both"/>
      </w:pPr>
    </w:p>
    <w:p w:rsidR="007A139A" w:rsidRDefault="007A139A">
      <w:pPr>
        <w:pStyle w:val="ConsPlusNormal"/>
        <w:jc w:val="both"/>
      </w:pPr>
    </w:p>
    <w:p w:rsidR="007A139A" w:rsidRDefault="007A139A">
      <w:pPr>
        <w:pStyle w:val="ConsPlusNormal"/>
        <w:jc w:val="both"/>
      </w:pPr>
    </w:p>
    <w:p w:rsidR="007A139A" w:rsidRDefault="007A139A">
      <w:pPr>
        <w:pStyle w:val="ConsPlusNormal"/>
        <w:jc w:val="both"/>
      </w:pPr>
    </w:p>
    <w:p w:rsidR="007A139A" w:rsidRDefault="007A139A">
      <w:pPr>
        <w:pStyle w:val="ConsPlusNormal"/>
        <w:jc w:val="both"/>
      </w:pPr>
    </w:p>
    <w:p w:rsidR="007A139A" w:rsidRDefault="007A139A">
      <w:pPr>
        <w:pStyle w:val="ConsPlusNormal"/>
        <w:jc w:val="right"/>
        <w:outlineLvl w:val="1"/>
      </w:pPr>
      <w:r>
        <w:t>Приложение N 9</w:t>
      </w:r>
    </w:p>
    <w:p w:rsidR="007A139A" w:rsidRDefault="007A139A">
      <w:pPr>
        <w:pStyle w:val="ConsPlusNormal"/>
        <w:jc w:val="right"/>
      </w:pPr>
      <w:r>
        <w:t>к Программе</w:t>
      </w:r>
    </w:p>
    <w:p w:rsidR="007A139A" w:rsidRDefault="007A139A">
      <w:pPr>
        <w:pStyle w:val="ConsPlusNormal"/>
        <w:jc w:val="right"/>
      </w:pPr>
      <w:r>
        <w:t>государственных гарантий</w:t>
      </w:r>
    </w:p>
    <w:p w:rsidR="007A139A" w:rsidRDefault="007A139A">
      <w:pPr>
        <w:pStyle w:val="ConsPlusNormal"/>
        <w:jc w:val="right"/>
      </w:pPr>
      <w:r>
        <w:t>бесплатного оказания</w:t>
      </w:r>
    </w:p>
    <w:p w:rsidR="007A139A" w:rsidRDefault="007A139A">
      <w:pPr>
        <w:pStyle w:val="ConsPlusNormal"/>
        <w:jc w:val="right"/>
      </w:pPr>
      <w:r>
        <w:t>гражданам медицинской помощи</w:t>
      </w:r>
    </w:p>
    <w:p w:rsidR="007A139A" w:rsidRDefault="007A139A">
      <w:pPr>
        <w:pStyle w:val="ConsPlusNormal"/>
        <w:jc w:val="right"/>
      </w:pPr>
      <w:r>
        <w:t>в Кабардино-Балкарской Республике</w:t>
      </w:r>
    </w:p>
    <w:p w:rsidR="007A139A" w:rsidRDefault="007A139A">
      <w:pPr>
        <w:pStyle w:val="ConsPlusNormal"/>
        <w:jc w:val="right"/>
      </w:pPr>
      <w:r>
        <w:t>на 2021 год и на плановой период 2022</w:t>
      </w:r>
    </w:p>
    <w:p w:rsidR="007A139A" w:rsidRDefault="007A139A">
      <w:pPr>
        <w:pStyle w:val="ConsPlusNormal"/>
        <w:jc w:val="right"/>
      </w:pPr>
      <w:r>
        <w:t>и 2023 годов</w:t>
      </w:r>
    </w:p>
    <w:p w:rsidR="007A139A" w:rsidRDefault="007A139A">
      <w:pPr>
        <w:pStyle w:val="ConsPlusNormal"/>
        <w:jc w:val="both"/>
      </w:pPr>
    </w:p>
    <w:p w:rsidR="007A139A" w:rsidRDefault="007A139A">
      <w:pPr>
        <w:pStyle w:val="ConsPlusTitle"/>
        <w:jc w:val="center"/>
      </w:pPr>
      <w:r>
        <w:t>ПЕРЕЧЕНЬ</w:t>
      </w:r>
    </w:p>
    <w:p w:rsidR="007A139A" w:rsidRDefault="007A139A">
      <w:pPr>
        <w:pStyle w:val="ConsPlusTitle"/>
        <w:jc w:val="center"/>
      </w:pPr>
      <w:r>
        <w:t>ИНСТРУМЕНТАРИЯ, ИЗДЕЛИЙ МЕДИЦИНСКОГО НАЗНАЧЕНИЯ,</w:t>
      </w:r>
    </w:p>
    <w:p w:rsidR="007A139A" w:rsidRDefault="007A139A">
      <w:pPr>
        <w:pStyle w:val="ConsPlusTitle"/>
        <w:jc w:val="center"/>
      </w:pPr>
      <w:r>
        <w:t>РАСХОДНЫХ МАТЕРИАЛОВ, НЕОБХОДИМЫХ ДЛЯ</w:t>
      </w:r>
    </w:p>
    <w:p w:rsidR="007A139A" w:rsidRDefault="007A139A">
      <w:pPr>
        <w:pStyle w:val="ConsPlusTitle"/>
        <w:jc w:val="center"/>
      </w:pPr>
      <w:r>
        <w:t>ОКАЗАНИЯ СТОМАТОЛОГИЧЕСКОЙ ПОМОЩИ</w:t>
      </w:r>
    </w:p>
    <w:p w:rsidR="007A139A" w:rsidRDefault="007A139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64"/>
        <w:gridCol w:w="3798"/>
        <w:gridCol w:w="172"/>
        <w:gridCol w:w="4139"/>
      </w:tblGrid>
      <w:tr w:rsidR="007A139A">
        <w:tc>
          <w:tcPr>
            <w:tcW w:w="9073" w:type="dxa"/>
            <w:gridSpan w:val="4"/>
          </w:tcPr>
          <w:p w:rsidR="007A139A" w:rsidRDefault="007A139A">
            <w:pPr>
              <w:pStyle w:val="ConsPlusNormal"/>
              <w:jc w:val="center"/>
              <w:outlineLvl w:val="2"/>
            </w:pPr>
            <w:r>
              <w:t>Инструментарий</w:t>
            </w:r>
          </w:p>
        </w:tc>
      </w:tr>
      <w:tr w:rsidR="007A139A">
        <w:tc>
          <w:tcPr>
            <w:tcW w:w="964" w:type="dxa"/>
          </w:tcPr>
          <w:p w:rsidR="007A139A" w:rsidRDefault="007A139A">
            <w:pPr>
              <w:pStyle w:val="ConsPlusNormal"/>
              <w:jc w:val="center"/>
            </w:pPr>
            <w:r>
              <w:t>1.</w:t>
            </w:r>
          </w:p>
        </w:tc>
        <w:tc>
          <w:tcPr>
            <w:tcW w:w="3798" w:type="dxa"/>
          </w:tcPr>
          <w:p w:rsidR="007A139A" w:rsidRDefault="007A139A">
            <w:pPr>
              <w:pStyle w:val="ConsPlusNormal"/>
            </w:pPr>
            <w:r>
              <w:t>Боры для наконечника</w:t>
            </w:r>
          </w:p>
        </w:tc>
        <w:tc>
          <w:tcPr>
            <w:tcW w:w="4311" w:type="dxa"/>
            <w:gridSpan w:val="2"/>
          </w:tcPr>
          <w:p w:rsidR="007A139A" w:rsidRDefault="007A139A">
            <w:pPr>
              <w:pStyle w:val="ConsPlusNormal"/>
            </w:pPr>
            <w:r>
              <w:t>для механической обработки кариозной полости</w:t>
            </w:r>
          </w:p>
        </w:tc>
      </w:tr>
      <w:tr w:rsidR="007A139A">
        <w:tc>
          <w:tcPr>
            <w:tcW w:w="964" w:type="dxa"/>
          </w:tcPr>
          <w:p w:rsidR="007A139A" w:rsidRDefault="007A139A">
            <w:pPr>
              <w:pStyle w:val="ConsPlusNormal"/>
              <w:jc w:val="center"/>
            </w:pPr>
            <w:r>
              <w:t>2.</w:t>
            </w:r>
          </w:p>
        </w:tc>
        <w:tc>
          <w:tcPr>
            <w:tcW w:w="3798" w:type="dxa"/>
          </w:tcPr>
          <w:p w:rsidR="007A139A" w:rsidRDefault="007A139A">
            <w:pPr>
              <w:pStyle w:val="ConsPlusNormal"/>
            </w:pPr>
            <w:r>
              <w:t>Боры алмазные турбинные</w:t>
            </w:r>
          </w:p>
        </w:tc>
        <w:tc>
          <w:tcPr>
            <w:tcW w:w="4311" w:type="dxa"/>
            <w:gridSpan w:val="2"/>
          </w:tcPr>
          <w:p w:rsidR="007A139A" w:rsidRDefault="007A139A">
            <w:pPr>
              <w:pStyle w:val="ConsPlusNormal"/>
            </w:pPr>
            <w:r>
              <w:t>для механической обработки кариозной полости</w:t>
            </w:r>
          </w:p>
        </w:tc>
      </w:tr>
      <w:tr w:rsidR="007A139A">
        <w:tc>
          <w:tcPr>
            <w:tcW w:w="964" w:type="dxa"/>
          </w:tcPr>
          <w:p w:rsidR="007A139A" w:rsidRDefault="007A139A">
            <w:pPr>
              <w:pStyle w:val="ConsPlusNormal"/>
              <w:jc w:val="center"/>
            </w:pPr>
            <w:r>
              <w:t>3.</w:t>
            </w:r>
          </w:p>
        </w:tc>
        <w:tc>
          <w:tcPr>
            <w:tcW w:w="3798" w:type="dxa"/>
          </w:tcPr>
          <w:p w:rsidR="007A139A" w:rsidRDefault="007A139A">
            <w:pPr>
              <w:pStyle w:val="ConsPlusNormal"/>
            </w:pPr>
            <w:r>
              <w:t>Головки фасонные шлифовальные</w:t>
            </w:r>
          </w:p>
        </w:tc>
        <w:tc>
          <w:tcPr>
            <w:tcW w:w="4311" w:type="dxa"/>
            <w:gridSpan w:val="2"/>
          </w:tcPr>
          <w:p w:rsidR="007A139A" w:rsidRDefault="007A139A">
            <w:pPr>
              <w:pStyle w:val="ConsPlusNormal"/>
            </w:pPr>
            <w:r>
              <w:t>для шлифовки пломбы</w:t>
            </w:r>
          </w:p>
        </w:tc>
      </w:tr>
      <w:tr w:rsidR="007A139A">
        <w:tc>
          <w:tcPr>
            <w:tcW w:w="964" w:type="dxa"/>
          </w:tcPr>
          <w:p w:rsidR="007A139A" w:rsidRDefault="007A139A">
            <w:pPr>
              <w:pStyle w:val="ConsPlusNormal"/>
              <w:jc w:val="center"/>
            </w:pPr>
            <w:r>
              <w:t>4.</w:t>
            </w:r>
          </w:p>
        </w:tc>
        <w:tc>
          <w:tcPr>
            <w:tcW w:w="3798" w:type="dxa"/>
          </w:tcPr>
          <w:p w:rsidR="007A139A" w:rsidRDefault="007A139A">
            <w:pPr>
              <w:pStyle w:val="ConsPlusNormal"/>
            </w:pPr>
            <w:r>
              <w:t>Каналорасширители</w:t>
            </w:r>
          </w:p>
        </w:tc>
        <w:tc>
          <w:tcPr>
            <w:tcW w:w="4311" w:type="dxa"/>
            <w:gridSpan w:val="2"/>
          </w:tcPr>
          <w:p w:rsidR="007A139A" w:rsidRDefault="007A139A">
            <w:pPr>
              <w:pStyle w:val="ConsPlusNormal"/>
            </w:pPr>
            <w:r>
              <w:t>для прохождения корневых каналов</w:t>
            </w:r>
          </w:p>
        </w:tc>
      </w:tr>
      <w:tr w:rsidR="007A139A">
        <w:tc>
          <w:tcPr>
            <w:tcW w:w="964" w:type="dxa"/>
          </w:tcPr>
          <w:p w:rsidR="007A139A" w:rsidRDefault="007A139A">
            <w:pPr>
              <w:pStyle w:val="ConsPlusNormal"/>
              <w:jc w:val="center"/>
            </w:pPr>
            <w:r>
              <w:t>5.</w:t>
            </w:r>
          </w:p>
        </w:tc>
        <w:tc>
          <w:tcPr>
            <w:tcW w:w="3798" w:type="dxa"/>
          </w:tcPr>
          <w:p w:rsidR="007A139A" w:rsidRDefault="007A139A">
            <w:pPr>
              <w:pStyle w:val="ConsPlusNormal"/>
            </w:pPr>
            <w:r>
              <w:t>Каналонаполнители</w:t>
            </w:r>
          </w:p>
        </w:tc>
        <w:tc>
          <w:tcPr>
            <w:tcW w:w="4311" w:type="dxa"/>
            <w:gridSpan w:val="2"/>
          </w:tcPr>
          <w:p w:rsidR="007A139A" w:rsidRDefault="007A139A">
            <w:pPr>
              <w:pStyle w:val="ConsPlusNormal"/>
            </w:pPr>
            <w:r>
              <w:t>для внесения пломбировочного материала в корневой канал</w:t>
            </w:r>
          </w:p>
        </w:tc>
      </w:tr>
      <w:tr w:rsidR="007A139A">
        <w:tc>
          <w:tcPr>
            <w:tcW w:w="964" w:type="dxa"/>
          </w:tcPr>
          <w:p w:rsidR="007A139A" w:rsidRDefault="007A139A">
            <w:pPr>
              <w:pStyle w:val="ConsPlusNormal"/>
              <w:jc w:val="center"/>
            </w:pPr>
            <w:r>
              <w:t>6.</w:t>
            </w:r>
          </w:p>
        </w:tc>
        <w:tc>
          <w:tcPr>
            <w:tcW w:w="3798" w:type="dxa"/>
          </w:tcPr>
          <w:p w:rsidR="007A139A" w:rsidRDefault="007A139A">
            <w:pPr>
              <w:pStyle w:val="ConsPlusNormal"/>
            </w:pPr>
            <w:r>
              <w:t>Иглы корневые</w:t>
            </w:r>
          </w:p>
        </w:tc>
        <w:tc>
          <w:tcPr>
            <w:tcW w:w="4311" w:type="dxa"/>
            <w:gridSpan w:val="2"/>
          </w:tcPr>
          <w:p w:rsidR="007A139A" w:rsidRDefault="007A139A">
            <w:pPr>
              <w:pStyle w:val="ConsPlusNormal"/>
            </w:pPr>
            <w:r>
              <w:t>для обработки корневых каналов</w:t>
            </w:r>
          </w:p>
        </w:tc>
      </w:tr>
      <w:tr w:rsidR="007A139A">
        <w:tc>
          <w:tcPr>
            <w:tcW w:w="964" w:type="dxa"/>
          </w:tcPr>
          <w:p w:rsidR="007A139A" w:rsidRDefault="007A139A">
            <w:pPr>
              <w:pStyle w:val="ConsPlusNormal"/>
              <w:jc w:val="center"/>
            </w:pPr>
            <w:r>
              <w:t>7.</w:t>
            </w:r>
          </w:p>
        </w:tc>
        <w:tc>
          <w:tcPr>
            <w:tcW w:w="3798" w:type="dxa"/>
          </w:tcPr>
          <w:p w:rsidR="007A139A" w:rsidRDefault="007A139A">
            <w:pPr>
              <w:pStyle w:val="ConsPlusNormal"/>
            </w:pPr>
            <w:r>
              <w:t>Пинцет изогнутый</w:t>
            </w:r>
          </w:p>
        </w:tc>
        <w:tc>
          <w:tcPr>
            <w:tcW w:w="4311" w:type="dxa"/>
            <w:gridSpan w:val="2"/>
          </w:tcPr>
          <w:p w:rsidR="007A139A" w:rsidRDefault="007A139A">
            <w:pPr>
              <w:pStyle w:val="ConsPlusNormal"/>
            </w:pPr>
            <w:r>
              <w:t>для вмешательств в кариозные полости зуба</w:t>
            </w:r>
          </w:p>
        </w:tc>
      </w:tr>
      <w:tr w:rsidR="007A139A">
        <w:tc>
          <w:tcPr>
            <w:tcW w:w="964" w:type="dxa"/>
          </w:tcPr>
          <w:p w:rsidR="007A139A" w:rsidRDefault="007A139A">
            <w:pPr>
              <w:pStyle w:val="ConsPlusNormal"/>
              <w:jc w:val="center"/>
            </w:pPr>
            <w:r>
              <w:t>8.</w:t>
            </w:r>
          </w:p>
        </w:tc>
        <w:tc>
          <w:tcPr>
            <w:tcW w:w="3798" w:type="dxa"/>
          </w:tcPr>
          <w:p w:rsidR="007A139A" w:rsidRDefault="007A139A">
            <w:pPr>
              <w:pStyle w:val="ConsPlusNormal"/>
            </w:pPr>
            <w:r>
              <w:t>Пульпоэкстракторы</w:t>
            </w:r>
          </w:p>
        </w:tc>
        <w:tc>
          <w:tcPr>
            <w:tcW w:w="4311" w:type="dxa"/>
            <w:gridSpan w:val="2"/>
          </w:tcPr>
          <w:p w:rsidR="007A139A" w:rsidRDefault="007A139A">
            <w:pPr>
              <w:pStyle w:val="ConsPlusNormal"/>
            </w:pPr>
            <w:r>
              <w:t>для обработки корневых каналов</w:t>
            </w:r>
          </w:p>
        </w:tc>
      </w:tr>
      <w:tr w:rsidR="007A139A">
        <w:tc>
          <w:tcPr>
            <w:tcW w:w="964" w:type="dxa"/>
          </w:tcPr>
          <w:p w:rsidR="007A139A" w:rsidRDefault="007A139A">
            <w:pPr>
              <w:pStyle w:val="ConsPlusNormal"/>
              <w:jc w:val="center"/>
            </w:pPr>
            <w:r>
              <w:t>9.</w:t>
            </w:r>
          </w:p>
        </w:tc>
        <w:tc>
          <w:tcPr>
            <w:tcW w:w="3798" w:type="dxa"/>
          </w:tcPr>
          <w:p w:rsidR="007A139A" w:rsidRDefault="007A139A">
            <w:pPr>
              <w:pStyle w:val="ConsPlusNormal"/>
            </w:pPr>
            <w:r>
              <w:t>Полоски металлические</w:t>
            </w:r>
          </w:p>
        </w:tc>
        <w:tc>
          <w:tcPr>
            <w:tcW w:w="4311" w:type="dxa"/>
            <w:gridSpan w:val="2"/>
          </w:tcPr>
          <w:p w:rsidR="007A139A" w:rsidRDefault="007A139A">
            <w:pPr>
              <w:pStyle w:val="ConsPlusNormal"/>
            </w:pPr>
            <w:r>
              <w:t>для формирования пломбы</w:t>
            </w:r>
          </w:p>
        </w:tc>
      </w:tr>
      <w:tr w:rsidR="007A139A">
        <w:tc>
          <w:tcPr>
            <w:tcW w:w="964" w:type="dxa"/>
          </w:tcPr>
          <w:p w:rsidR="007A139A" w:rsidRDefault="007A139A">
            <w:pPr>
              <w:pStyle w:val="ConsPlusNormal"/>
              <w:jc w:val="center"/>
            </w:pPr>
            <w:r>
              <w:t>10.</w:t>
            </w:r>
          </w:p>
        </w:tc>
        <w:tc>
          <w:tcPr>
            <w:tcW w:w="3798" w:type="dxa"/>
          </w:tcPr>
          <w:p w:rsidR="007A139A" w:rsidRDefault="007A139A">
            <w:pPr>
              <w:pStyle w:val="ConsPlusNormal"/>
            </w:pPr>
            <w:r>
              <w:t>Лоток нержавеющая сталь</w:t>
            </w:r>
          </w:p>
        </w:tc>
        <w:tc>
          <w:tcPr>
            <w:tcW w:w="4311" w:type="dxa"/>
            <w:gridSpan w:val="2"/>
          </w:tcPr>
          <w:p w:rsidR="007A139A" w:rsidRDefault="007A139A">
            <w:pPr>
              <w:pStyle w:val="ConsPlusNormal"/>
            </w:pPr>
            <w:r>
              <w:t>емкость для стоматологического инструментария</w:t>
            </w:r>
          </w:p>
        </w:tc>
      </w:tr>
      <w:tr w:rsidR="007A139A">
        <w:tc>
          <w:tcPr>
            <w:tcW w:w="964" w:type="dxa"/>
          </w:tcPr>
          <w:p w:rsidR="007A139A" w:rsidRDefault="007A139A">
            <w:pPr>
              <w:pStyle w:val="ConsPlusNormal"/>
              <w:jc w:val="center"/>
            </w:pPr>
            <w:r>
              <w:t>11.</w:t>
            </w:r>
          </w:p>
        </w:tc>
        <w:tc>
          <w:tcPr>
            <w:tcW w:w="3798" w:type="dxa"/>
          </w:tcPr>
          <w:p w:rsidR="007A139A" w:rsidRDefault="007A139A">
            <w:pPr>
              <w:pStyle w:val="ConsPlusNormal"/>
            </w:pPr>
            <w:r>
              <w:t>Зонд стоматологический</w:t>
            </w:r>
          </w:p>
        </w:tc>
        <w:tc>
          <w:tcPr>
            <w:tcW w:w="4311" w:type="dxa"/>
            <w:gridSpan w:val="2"/>
          </w:tcPr>
          <w:p w:rsidR="007A139A" w:rsidRDefault="007A139A">
            <w:pPr>
              <w:pStyle w:val="ConsPlusNormal"/>
            </w:pPr>
            <w:r>
              <w:t>для зондирования полости зуба</w:t>
            </w:r>
          </w:p>
        </w:tc>
      </w:tr>
      <w:tr w:rsidR="007A139A">
        <w:tc>
          <w:tcPr>
            <w:tcW w:w="964" w:type="dxa"/>
          </w:tcPr>
          <w:p w:rsidR="007A139A" w:rsidRDefault="007A139A">
            <w:pPr>
              <w:pStyle w:val="ConsPlusNormal"/>
              <w:jc w:val="center"/>
            </w:pPr>
            <w:r>
              <w:t>12.</w:t>
            </w:r>
          </w:p>
        </w:tc>
        <w:tc>
          <w:tcPr>
            <w:tcW w:w="3798" w:type="dxa"/>
          </w:tcPr>
          <w:p w:rsidR="007A139A" w:rsidRDefault="007A139A">
            <w:pPr>
              <w:pStyle w:val="ConsPlusNormal"/>
            </w:pPr>
            <w:r>
              <w:t>Экскаватор</w:t>
            </w:r>
          </w:p>
        </w:tc>
        <w:tc>
          <w:tcPr>
            <w:tcW w:w="4311" w:type="dxa"/>
            <w:gridSpan w:val="2"/>
          </w:tcPr>
          <w:p w:rsidR="007A139A" w:rsidRDefault="007A139A">
            <w:pPr>
              <w:pStyle w:val="ConsPlusNormal"/>
            </w:pPr>
            <w:r>
              <w:t>для удаления размягченного дентина</w:t>
            </w:r>
          </w:p>
        </w:tc>
      </w:tr>
      <w:tr w:rsidR="007A139A">
        <w:tc>
          <w:tcPr>
            <w:tcW w:w="964" w:type="dxa"/>
          </w:tcPr>
          <w:p w:rsidR="007A139A" w:rsidRDefault="007A139A">
            <w:pPr>
              <w:pStyle w:val="ConsPlusNormal"/>
              <w:jc w:val="center"/>
            </w:pPr>
            <w:r>
              <w:t>13.</w:t>
            </w:r>
          </w:p>
        </w:tc>
        <w:tc>
          <w:tcPr>
            <w:tcW w:w="3798" w:type="dxa"/>
          </w:tcPr>
          <w:p w:rsidR="007A139A" w:rsidRDefault="007A139A">
            <w:pPr>
              <w:pStyle w:val="ConsPlusNormal"/>
            </w:pPr>
            <w:r>
              <w:t>Гладилка</w:t>
            </w:r>
          </w:p>
        </w:tc>
        <w:tc>
          <w:tcPr>
            <w:tcW w:w="4311" w:type="dxa"/>
            <w:gridSpan w:val="2"/>
          </w:tcPr>
          <w:p w:rsidR="007A139A" w:rsidRDefault="007A139A">
            <w:pPr>
              <w:pStyle w:val="ConsPlusNormal"/>
            </w:pPr>
            <w:r>
              <w:t>для адаптации пломбировочного материала</w:t>
            </w:r>
          </w:p>
        </w:tc>
      </w:tr>
      <w:tr w:rsidR="007A139A">
        <w:tc>
          <w:tcPr>
            <w:tcW w:w="964" w:type="dxa"/>
          </w:tcPr>
          <w:p w:rsidR="007A139A" w:rsidRDefault="007A139A">
            <w:pPr>
              <w:pStyle w:val="ConsPlusNormal"/>
              <w:jc w:val="center"/>
            </w:pPr>
            <w:r>
              <w:t>14.</w:t>
            </w:r>
          </w:p>
        </w:tc>
        <w:tc>
          <w:tcPr>
            <w:tcW w:w="3798" w:type="dxa"/>
          </w:tcPr>
          <w:p w:rsidR="007A139A" w:rsidRDefault="007A139A">
            <w:pPr>
              <w:pStyle w:val="ConsPlusNormal"/>
            </w:pPr>
            <w:r>
              <w:t>Шпатель</w:t>
            </w:r>
          </w:p>
        </w:tc>
        <w:tc>
          <w:tcPr>
            <w:tcW w:w="4311" w:type="dxa"/>
            <w:gridSpan w:val="2"/>
          </w:tcPr>
          <w:p w:rsidR="007A139A" w:rsidRDefault="007A139A">
            <w:pPr>
              <w:pStyle w:val="ConsPlusNormal"/>
            </w:pPr>
            <w:r>
              <w:t>для замешивания цемента</w:t>
            </w:r>
          </w:p>
        </w:tc>
      </w:tr>
      <w:tr w:rsidR="007A139A">
        <w:tc>
          <w:tcPr>
            <w:tcW w:w="964" w:type="dxa"/>
          </w:tcPr>
          <w:p w:rsidR="007A139A" w:rsidRDefault="007A139A">
            <w:pPr>
              <w:pStyle w:val="ConsPlusNormal"/>
              <w:jc w:val="center"/>
            </w:pPr>
            <w:r>
              <w:t>15.</w:t>
            </w:r>
          </w:p>
        </w:tc>
        <w:tc>
          <w:tcPr>
            <w:tcW w:w="3798" w:type="dxa"/>
          </w:tcPr>
          <w:p w:rsidR="007A139A" w:rsidRDefault="007A139A">
            <w:pPr>
              <w:pStyle w:val="ConsPlusNormal"/>
            </w:pPr>
            <w:r>
              <w:t>Зеркало</w:t>
            </w:r>
          </w:p>
        </w:tc>
        <w:tc>
          <w:tcPr>
            <w:tcW w:w="4311" w:type="dxa"/>
            <w:gridSpan w:val="2"/>
          </w:tcPr>
          <w:p w:rsidR="007A139A" w:rsidRDefault="007A139A">
            <w:pPr>
              <w:pStyle w:val="ConsPlusNormal"/>
            </w:pPr>
            <w:r>
              <w:t>для осмотра полости рта</w:t>
            </w:r>
          </w:p>
        </w:tc>
      </w:tr>
      <w:tr w:rsidR="007A139A">
        <w:tc>
          <w:tcPr>
            <w:tcW w:w="964" w:type="dxa"/>
          </w:tcPr>
          <w:p w:rsidR="007A139A" w:rsidRDefault="007A139A">
            <w:pPr>
              <w:pStyle w:val="ConsPlusNormal"/>
              <w:jc w:val="center"/>
            </w:pPr>
            <w:r>
              <w:t>16.</w:t>
            </w:r>
          </w:p>
        </w:tc>
        <w:tc>
          <w:tcPr>
            <w:tcW w:w="3798" w:type="dxa"/>
          </w:tcPr>
          <w:p w:rsidR="007A139A" w:rsidRDefault="007A139A">
            <w:pPr>
              <w:pStyle w:val="ConsPlusNormal"/>
            </w:pPr>
            <w:r>
              <w:t>Стерилизатор для боров</w:t>
            </w:r>
          </w:p>
        </w:tc>
        <w:tc>
          <w:tcPr>
            <w:tcW w:w="4311" w:type="dxa"/>
            <w:gridSpan w:val="2"/>
          </w:tcPr>
          <w:p w:rsidR="007A139A" w:rsidRDefault="007A139A">
            <w:pPr>
              <w:pStyle w:val="ConsPlusNormal"/>
            </w:pPr>
            <w:r>
              <w:t>для стерилизации и хранения боров</w:t>
            </w:r>
          </w:p>
        </w:tc>
      </w:tr>
      <w:tr w:rsidR="007A139A">
        <w:tc>
          <w:tcPr>
            <w:tcW w:w="964" w:type="dxa"/>
          </w:tcPr>
          <w:p w:rsidR="007A139A" w:rsidRDefault="007A139A">
            <w:pPr>
              <w:pStyle w:val="ConsPlusNormal"/>
              <w:jc w:val="center"/>
            </w:pPr>
            <w:r>
              <w:t>17.</w:t>
            </w:r>
          </w:p>
        </w:tc>
        <w:tc>
          <w:tcPr>
            <w:tcW w:w="3798" w:type="dxa"/>
          </w:tcPr>
          <w:p w:rsidR="007A139A" w:rsidRDefault="007A139A">
            <w:pPr>
              <w:pStyle w:val="ConsPlusNormal"/>
            </w:pPr>
            <w:r>
              <w:t>Зажим кровоостанавливающий</w:t>
            </w:r>
          </w:p>
        </w:tc>
        <w:tc>
          <w:tcPr>
            <w:tcW w:w="4311" w:type="dxa"/>
            <w:gridSpan w:val="2"/>
          </w:tcPr>
          <w:p w:rsidR="007A139A" w:rsidRDefault="007A139A">
            <w:pPr>
              <w:pStyle w:val="ConsPlusNormal"/>
            </w:pPr>
            <w:r>
              <w:t>для остановки сосудистых кровотечений</w:t>
            </w:r>
          </w:p>
        </w:tc>
      </w:tr>
      <w:tr w:rsidR="007A139A">
        <w:tc>
          <w:tcPr>
            <w:tcW w:w="964" w:type="dxa"/>
          </w:tcPr>
          <w:p w:rsidR="007A139A" w:rsidRDefault="007A139A">
            <w:pPr>
              <w:pStyle w:val="ConsPlusNormal"/>
              <w:jc w:val="center"/>
            </w:pPr>
            <w:r>
              <w:t>18.</w:t>
            </w:r>
          </w:p>
        </w:tc>
        <w:tc>
          <w:tcPr>
            <w:tcW w:w="3798" w:type="dxa"/>
          </w:tcPr>
          <w:p w:rsidR="007A139A" w:rsidRDefault="007A139A">
            <w:pPr>
              <w:pStyle w:val="ConsPlusNormal"/>
            </w:pPr>
            <w:r>
              <w:t>Матрица для контурных пломб</w:t>
            </w:r>
          </w:p>
        </w:tc>
        <w:tc>
          <w:tcPr>
            <w:tcW w:w="4311" w:type="dxa"/>
            <w:gridSpan w:val="2"/>
          </w:tcPr>
          <w:p w:rsidR="007A139A" w:rsidRDefault="007A139A">
            <w:pPr>
              <w:pStyle w:val="ConsPlusNormal"/>
            </w:pPr>
            <w:r>
              <w:t>для формирования пломб</w:t>
            </w:r>
          </w:p>
        </w:tc>
      </w:tr>
      <w:tr w:rsidR="007A139A">
        <w:tc>
          <w:tcPr>
            <w:tcW w:w="964" w:type="dxa"/>
          </w:tcPr>
          <w:p w:rsidR="007A139A" w:rsidRDefault="007A139A">
            <w:pPr>
              <w:pStyle w:val="ConsPlusNormal"/>
              <w:jc w:val="center"/>
            </w:pPr>
            <w:r>
              <w:t>19.</w:t>
            </w:r>
          </w:p>
        </w:tc>
        <w:tc>
          <w:tcPr>
            <w:tcW w:w="3798" w:type="dxa"/>
          </w:tcPr>
          <w:p w:rsidR="007A139A" w:rsidRDefault="007A139A">
            <w:pPr>
              <w:pStyle w:val="ConsPlusNormal"/>
            </w:pPr>
            <w:r>
              <w:t>Ножницы</w:t>
            </w:r>
          </w:p>
        </w:tc>
        <w:tc>
          <w:tcPr>
            <w:tcW w:w="4311" w:type="dxa"/>
            <w:gridSpan w:val="2"/>
          </w:tcPr>
          <w:p w:rsidR="007A139A" w:rsidRDefault="007A139A">
            <w:pPr>
              <w:pStyle w:val="ConsPlusNormal"/>
            </w:pPr>
            <w:r>
              <w:t>для разрезания материала</w:t>
            </w:r>
          </w:p>
        </w:tc>
      </w:tr>
      <w:tr w:rsidR="007A139A">
        <w:tc>
          <w:tcPr>
            <w:tcW w:w="964" w:type="dxa"/>
          </w:tcPr>
          <w:p w:rsidR="007A139A" w:rsidRDefault="007A139A">
            <w:pPr>
              <w:pStyle w:val="ConsPlusNormal"/>
              <w:jc w:val="center"/>
            </w:pPr>
            <w:r>
              <w:t>20.</w:t>
            </w:r>
          </w:p>
        </w:tc>
        <w:tc>
          <w:tcPr>
            <w:tcW w:w="3798" w:type="dxa"/>
          </w:tcPr>
          <w:p w:rsidR="007A139A" w:rsidRDefault="007A139A">
            <w:pPr>
              <w:pStyle w:val="ConsPlusNormal"/>
            </w:pPr>
            <w:r>
              <w:t>Скальпель одноразовый</w:t>
            </w:r>
          </w:p>
        </w:tc>
        <w:tc>
          <w:tcPr>
            <w:tcW w:w="4311" w:type="dxa"/>
            <w:gridSpan w:val="2"/>
          </w:tcPr>
          <w:p w:rsidR="007A139A" w:rsidRDefault="007A139A">
            <w:pPr>
              <w:pStyle w:val="ConsPlusNormal"/>
            </w:pPr>
            <w:r>
              <w:t>для вскрытия</w:t>
            </w:r>
          </w:p>
        </w:tc>
      </w:tr>
      <w:tr w:rsidR="007A139A">
        <w:tc>
          <w:tcPr>
            <w:tcW w:w="964" w:type="dxa"/>
          </w:tcPr>
          <w:p w:rsidR="007A139A" w:rsidRDefault="007A139A">
            <w:pPr>
              <w:pStyle w:val="ConsPlusNormal"/>
              <w:jc w:val="center"/>
            </w:pPr>
            <w:r>
              <w:t>21.</w:t>
            </w:r>
          </w:p>
        </w:tc>
        <w:tc>
          <w:tcPr>
            <w:tcW w:w="3798" w:type="dxa"/>
          </w:tcPr>
          <w:p w:rsidR="007A139A" w:rsidRDefault="007A139A">
            <w:pPr>
              <w:pStyle w:val="ConsPlusNormal"/>
            </w:pPr>
            <w:r>
              <w:t>Долото</w:t>
            </w:r>
          </w:p>
        </w:tc>
        <w:tc>
          <w:tcPr>
            <w:tcW w:w="4311" w:type="dxa"/>
            <w:gridSpan w:val="2"/>
          </w:tcPr>
          <w:p w:rsidR="007A139A" w:rsidRDefault="007A139A">
            <w:pPr>
              <w:pStyle w:val="ConsPlusNormal"/>
            </w:pPr>
            <w:r>
              <w:t>инструмент для сложного удаления</w:t>
            </w:r>
          </w:p>
        </w:tc>
      </w:tr>
      <w:tr w:rsidR="007A139A">
        <w:tc>
          <w:tcPr>
            <w:tcW w:w="964" w:type="dxa"/>
          </w:tcPr>
          <w:p w:rsidR="007A139A" w:rsidRDefault="007A139A">
            <w:pPr>
              <w:pStyle w:val="ConsPlusNormal"/>
              <w:jc w:val="center"/>
            </w:pPr>
            <w:r>
              <w:t>22.</w:t>
            </w:r>
          </w:p>
        </w:tc>
        <w:tc>
          <w:tcPr>
            <w:tcW w:w="3798" w:type="dxa"/>
          </w:tcPr>
          <w:p w:rsidR="007A139A" w:rsidRDefault="007A139A">
            <w:pPr>
              <w:pStyle w:val="ConsPlusNormal"/>
            </w:pPr>
            <w:r>
              <w:t>Ложка кюретажная</w:t>
            </w:r>
          </w:p>
        </w:tc>
        <w:tc>
          <w:tcPr>
            <w:tcW w:w="4311" w:type="dxa"/>
            <w:gridSpan w:val="2"/>
          </w:tcPr>
          <w:p w:rsidR="007A139A" w:rsidRDefault="007A139A">
            <w:pPr>
              <w:pStyle w:val="ConsPlusNormal"/>
            </w:pPr>
            <w:r>
              <w:t>для проведения кюретажа</w:t>
            </w:r>
          </w:p>
        </w:tc>
      </w:tr>
      <w:tr w:rsidR="007A139A">
        <w:tc>
          <w:tcPr>
            <w:tcW w:w="964" w:type="dxa"/>
          </w:tcPr>
          <w:p w:rsidR="007A139A" w:rsidRDefault="007A139A">
            <w:pPr>
              <w:pStyle w:val="ConsPlusNormal"/>
              <w:jc w:val="center"/>
            </w:pPr>
            <w:r>
              <w:t>23.</w:t>
            </w:r>
          </w:p>
        </w:tc>
        <w:tc>
          <w:tcPr>
            <w:tcW w:w="3798" w:type="dxa"/>
          </w:tcPr>
          <w:p w:rsidR="007A139A" w:rsidRDefault="007A139A">
            <w:pPr>
              <w:pStyle w:val="ConsPlusNormal"/>
            </w:pPr>
            <w:r>
              <w:t>Элеватор зубной</w:t>
            </w:r>
          </w:p>
        </w:tc>
        <w:tc>
          <w:tcPr>
            <w:tcW w:w="4311" w:type="dxa"/>
            <w:gridSpan w:val="2"/>
          </w:tcPr>
          <w:p w:rsidR="007A139A" w:rsidRDefault="007A139A">
            <w:pPr>
              <w:pStyle w:val="ConsPlusNormal"/>
            </w:pPr>
            <w:r>
              <w:t>для удаления зуба</w:t>
            </w:r>
          </w:p>
        </w:tc>
      </w:tr>
      <w:tr w:rsidR="007A139A">
        <w:tc>
          <w:tcPr>
            <w:tcW w:w="964" w:type="dxa"/>
          </w:tcPr>
          <w:p w:rsidR="007A139A" w:rsidRDefault="007A139A">
            <w:pPr>
              <w:pStyle w:val="ConsPlusNormal"/>
              <w:jc w:val="center"/>
            </w:pPr>
            <w:r>
              <w:t>24.</w:t>
            </w:r>
          </w:p>
        </w:tc>
        <w:tc>
          <w:tcPr>
            <w:tcW w:w="3798" w:type="dxa"/>
          </w:tcPr>
          <w:p w:rsidR="007A139A" w:rsidRDefault="007A139A">
            <w:pPr>
              <w:pStyle w:val="ConsPlusNormal"/>
            </w:pPr>
            <w:r>
              <w:t>Щипцы экстирпационные</w:t>
            </w:r>
          </w:p>
        </w:tc>
        <w:tc>
          <w:tcPr>
            <w:tcW w:w="4311" w:type="dxa"/>
            <w:gridSpan w:val="2"/>
          </w:tcPr>
          <w:p w:rsidR="007A139A" w:rsidRDefault="007A139A">
            <w:pPr>
              <w:pStyle w:val="ConsPlusNormal"/>
            </w:pPr>
            <w:r>
              <w:t>для удаления зуба</w:t>
            </w:r>
          </w:p>
        </w:tc>
      </w:tr>
      <w:tr w:rsidR="007A139A">
        <w:tc>
          <w:tcPr>
            <w:tcW w:w="964" w:type="dxa"/>
          </w:tcPr>
          <w:p w:rsidR="007A139A" w:rsidRDefault="007A139A">
            <w:pPr>
              <w:pStyle w:val="ConsPlusNormal"/>
              <w:jc w:val="center"/>
            </w:pPr>
            <w:r>
              <w:t>25.</w:t>
            </w:r>
          </w:p>
        </w:tc>
        <w:tc>
          <w:tcPr>
            <w:tcW w:w="3798" w:type="dxa"/>
          </w:tcPr>
          <w:p w:rsidR="007A139A" w:rsidRDefault="007A139A">
            <w:pPr>
              <w:pStyle w:val="ConsPlusNormal"/>
            </w:pPr>
            <w:r>
              <w:t>Иглодержатель</w:t>
            </w:r>
          </w:p>
        </w:tc>
        <w:tc>
          <w:tcPr>
            <w:tcW w:w="4311" w:type="dxa"/>
            <w:gridSpan w:val="2"/>
          </w:tcPr>
          <w:p w:rsidR="007A139A" w:rsidRDefault="007A139A">
            <w:pPr>
              <w:pStyle w:val="ConsPlusNormal"/>
            </w:pPr>
            <w:r>
              <w:t>для удерживания иглы</w:t>
            </w:r>
          </w:p>
        </w:tc>
      </w:tr>
      <w:tr w:rsidR="007A139A">
        <w:tc>
          <w:tcPr>
            <w:tcW w:w="964" w:type="dxa"/>
          </w:tcPr>
          <w:p w:rsidR="007A139A" w:rsidRDefault="007A139A">
            <w:pPr>
              <w:pStyle w:val="ConsPlusNormal"/>
              <w:jc w:val="center"/>
            </w:pPr>
            <w:r>
              <w:t>26.</w:t>
            </w:r>
          </w:p>
        </w:tc>
        <w:tc>
          <w:tcPr>
            <w:tcW w:w="3798" w:type="dxa"/>
          </w:tcPr>
          <w:p w:rsidR="007A139A" w:rsidRDefault="007A139A">
            <w:pPr>
              <w:pStyle w:val="ConsPlusNormal"/>
            </w:pPr>
            <w:r>
              <w:t>Кюретка для снятия зубных отложений</w:t>
            </w:r>
          </w:p>
        </w:tc>
        <w:tc>
          <w:tcPr>
            <w:tcW w:w="4311" w:type="dxa"/>
            <w:gridSpan w:val="2"/>
          </w:tcPr>
          <w:p w:rsidR="007A139A" w:rsidRDefault="007A139A">
            <w:pPr>
              <w:pStyle w:val="ConsPlusNormal"/>
            </w:pPr>
            <w:r>
              <w:t>инструмент для снятия зубных отложений</w:t>
            </w:r>
          </w:p>
        </w:tc>
      </w:tr>
      <w:tr w:rsidR="007A139A">
        <w:tc>
          <w:tcPr>
            <w:tcW w:w="964" w:type="dxa"/>
          </w:tcPr>
          <w:p w:rsidR="007A139A" w:rsidRDefault="007A139A">
            <w:pPr>
              <w:pStyle w:val="ConsPlusNormal"/>
              <w:jc w:val="center"/>
            </w:pPr>
            <w:r>
              <w:t>27.</w:t>
            </w:r>
          </w:p>
        </w:tc>
        <w:tc>
          <w:tcPr>
            <w:tcW w:w="3798" w:type="dxa"/>
          </w:tcPr>
          <w:p w:rsidR="007A139A" w:rsidRDefault="007A139A">
            <w:pPr>
              <w:pStyle w:val="ConsPlusNormal"/>
            </w:pPr>
            <w:r>
              <w:t>Зонд конический</w:t>
            </w:r>
          </w:p>
        </w:tc>
        <w:tc>
          <w:tcPr>
            <w:tcW w:w="4311" w:type="dxa"/>
            <w:gridSpan w:val="2"/>
          </w:tcPr>
          <w:p w:rsidR="007A139A" w:rsidRDefault="007A139A">
            <w:pPr>
              <w:pStyle w:val="ConsPlusNormal"/>
            </w:pPr>
            <w:r>
              <w:t>для прохождения протоков слюнных желез</w:t>
            </w:r>
          </w:p>
        </w:tc>
      </w:tr>
      <w:tr w:rsidR="007A139A">
        <w:tc>
          <w:tcPr>
            <w:tcW w:w="964" w:type="dxa"/>
          </w:tcPr>
          <w:p w:rsidR="007A139A" w:rsidRDefault="007A139A">
            <w:pPr>
              <w:pStyle w:val="ConsPlusNormal"/>
              <w:jc w:val="center"/>
            </w:pPr>
            <w:r>
              <w:t>28.</w:t>
            </w:r>
          </w:p>
        </w:tc>
        <w:tc>
          <w:tcPr>
            <w:tcW w:w="3798" w:type="dxa"/>
          </w:tcPr>
          <w:p w:rsidR="007A139A" w:rsidRDefault="007A139A">
            <w:pPr>
              <w:pStyle w:val="ConsPlusNormal"/>
            </w:pPr>
            <w:r>
              <w:t>Ножницы для разрезания металла</w:t>
            </w:r>
          </w:p>
        </w:tc>
        <w:tc>
          <w:tcPr>
            <w:tcW w:w="4311" w:type="dxa"/>
            <w:gridSpan w:val="2"/>
          </w:tcPr>
          <w:p w:rsidR="007A139A" w:rsidRDefault="007A139A">
            <w:pPr>
              <w:pStyle w:val="ConsPlusNormal"/>
            </w:pPr>
            <w:r>
              <w:t>инструмент для обрезания коронок</w:t>
            </w:r>
          </w:p>
        </w:tc>
      </w:tr>
      <w:tr w:rsidR="007A139A">
        <w:tc>
          <w:tcPr>
            <w:tcW w:w="964" w:type="dxa"/>
          </w:tcPr>
          <w:p w:rsidR="007A139A" w:rsidRDefault="007A139A">
            <w:pPr>
              <w:pStyle w:val="ConsPlusNormal"/>
              <w:jc w:val="center"/>
            </w:pPr>
            <w:r>
              <w:t>29.</w:t>
            </w:r>
          </w:p>
        </w:tc>
        <w:tc>
          <w:tcPr>
            <w:tcW w:w="3798" w:type="dxa"/>
          </w:tcPr>
          <w:p w:rsidR="007A139A" w:rsidRDefault="007A139A">
            <w:pPr>
              <w:pStyle w:val="ConsPlusNormal"/>
            </w:pPr>
            <w:r>
              <w:t>Молоток стоматологический</w:t>
            </w:r>
          </w:p>
        </w:tc>
        <w:tc>
          <w:tcPr>
            <w:tcW w:w="4311" w:type="dxa"/>
            <w:gridSpan w:val="2"/>
          </w:tcPr>
          <w:p w:rsidR="007A139A" w:rsidRDefault="007A139A">
            <w:pPr>
              <w:pStyle w:val="ConsPlusNormal"/>
            </w:pPr>
            <w:r>
              <w:t>для проведения перкусии</w:t>
            </w:r>
          </w:p>
        </w:tc>
      </w:tr>
      <w:tr w:rsidR="007A139A">
        <w:tc>
          <w:tcPr>
            <w:tcW w:w="964" w:type="dxa"/>
          </w:tcPr>
          <w:p w:rsidR="007A139A" w:rsidRDefault="007A139A">
            <w:pPr>
              <w:pStyle w:val="ConsPlusNormal"/>
              <w:jc w:val="center"/>
            </w:pPr>
            <w:r>
              <w:t>30.</w:t>
            </w:r>
          </w:p>
        </w:tc>
        <w:tc>
          <w:tcPr>
            <w:tcW w:w="3798" w:type="dxa"/>
          </w:tcPr>
          <w:p w:rsidR="007A139A" w:rsidRDefault="007A139A">
            <w:pPr>
              <w:pStyle w:val="ConsPlusNormal"/>
            </w:pPr>
            <w:r>
              <w:t>Наконечник стоматологический для бормашины</w:t>
            </w:r>
          </w:p>
        </w:tc>
        <w:tc>
          <w:tcPr>
            <w:tcW w:w="4311" w:type="dxa"/>
            <w:gridSpan w:val="2"/>
          </w:tcPr>
          <w:p w:rsidR="007A139A" w:rsidRDefault="007A139A">
            <w:pPr>
              <w:pStyle w:val="ConsPlusNormal"/>
            </w:pPr>
            <w:r>
              <w:t>для препарирования</w:t>
            </w:r>
          </w:p>
        </w:tc>
      </w:tr>
      <w:tr w:rsidR="007A139A">
        <w:tc>
          <w:tcPr>
            <w:tcW w:w="964" w:type="dxa"/>
          </w:tcPr>
          <w:p w:rsidR="007A139A" w:rsidRDefault="007A139A">
            <w:pPr>
              <w:pStyle w:val="ConsPlusNormal"/>
              <w:jc w:val="center"/>
            </w:pPr>
            <w:r>
              <w:t>31.</w:t>
            </w:r>
          </w:p>
        </w:tc>
        <w:tc>
          <w:tcPr>
            <w:tcW w:w="3798" w:type="dxa"/>
          </w:tcPr>
          <w:p w:rsidR="007A139A" w:rsidRDefault="007A139A">
            <w:pPr>
              <w:pStyle w:val="ConsPlusNormal"/>
            </w:pPr>
            <w:r>
              <w:t>Роторная группа к стоматологическим наконечникам</w:t>
            </w:r>
          </w:p>
        </w:tc>
        <w:tc>
          <w:tcPr>
            <w:tcW w:w="4311" w:type="dxa"/>
            <w:gridSpan w:val="2"/>
          </w:tcPr>
          <w:p w:rsidR="007A139A" w:rsidRDefault="007A139A">
            <w:pPr>
              <w:pStyle w:val="ConsPlusNormal"/>
            </w:pPr>
            <w:r>
              <w:t>запасная часть наконечников</w:t>
            </w:r>
          </w:p>
        </w:tc>
      </w:tr>
      <w:tr w:rsidR="007A139A">
        <w:tc>
          <w:tcPr>
            <w:tcW w:w="964" w:type="dxa"/>
          </w:tcPr>
          <w:p w:rsidR="007A139A" w:rsidRDefault="007A139A">
            <w:pPr>
              <w:pStyle w:val="ConsPlusNormal"/>
              <w:jc w:val="center"/>
            </w:pPr>
            <w:r>
              <w:t>32.</w:t>
            </w:r>
          </w:p>
        </w:tc>
        <w:tc>
          <w:tcPr>
            <w:tcW w:w="3798" w:type="dxa"/>
          </w:tcPr>
          <w:p w:rsidR="007A139A" w:rsidRDefault="007A139A">
            <w:pPr>
              <w:pStyle w:val="ConsPlusNormal"/>
            </w:pPr>
            <w:r>
              <w:t>Пластинка стеклянная для замешивания</w:t>
            </w:r>
          </w:p>
        </w:tc>
        <w:tc>
          <w:tcPr>
            <w:tcW w:w="4311" w:type="dxa"/>
            <w:gridSpan w:val="2"/>
          </w:tcPr>
          <w:p w:rsidR="007A139A" w:rsidRDefault="007A139A">
            <w:pPr>
              <w:pStyle w:val="ConsPlusNormal"/>
            </w:pPr>
            <w:r>
              <w:t>для замешивания цемента</w:t>
            </w:r>
          </w:p>
        </w:tc>
      </w:tr>
      <w:tr w:rsidR="007A139A">
        <w:tc>
          <w:tcPr>
            <w:tcW w:w="964" w:type="dxa"/>
          </w:tcPr>
          <w:p w:rsidR="007A139A" w:rsidRDefault="007A139A">
            <w:pPr>
              <w:pStyle w:val="ConsPlusNormal"/>
              <w:jc w:val="center"/>
            </w:pPr>
            <w:r>
              <w:t>33.</w:t>
            </w:r>
          </w:p>
        </w:tc>
        <w:tc>
          <w:tcPr>
            <w:tcW w:w="3798" w:type="dxa"/>
          </w:tcPr>
          <w:p w:rsidR="007A139A" w:rsidRDefault="007A139A">
            <w:pPr>
              <w:pStyle w:val="ConsPlusNormal"/>
            </w:pPr>
            <w:r>
              <w:t>Файлы эндодонтические (H-файл, K-файл, R-файлы)</w:t>
            </w:r>
          </w:p>
        </w:tc>
        <w:tc>
          <w:tcPr>
            <w:tcW w:w="4311" w:type="dxa"/>
            <w:gridSpan w:val="2"/>
          </w:tcPr>
          <w:p w:rsidR="007A139A" w:rsidRDefault="007A139A">
            <w:pPr>
              <w:pStyle w:val="ConsPlusNormal"/>
            </w:pPr>
            <w:r>
              <w:t>для работы в корневых каналах</w:t>
            </w:r>
          </w:p>
        </w:tc>
      </w:tr>
      <w:tr w:rsidR="007A139A">
        <w:tc>
          <w:tcPr>
            <w:tcW w:w="964" w:type="dxa"/>
          </w:tcPr>
          <w:p w:rsidR="007A139A" w:rsidRDefault="007A139A">
            <w:pPr>
              <w:pStyle w:val="ConsPlusNormal"/>
              <w:jc w:val="center"/>
            </w:pPr>
            <w:r>
              <w:t>34.</w:t>
            </w:r>
          </w:p>
        </w:tc>
        <w:tc>
          <w:tcPr>
            <w:tcW w:w="3798" w:type="dxa"/>
          </w:tcPr>
          <w:p w:rsidR="007A139A" w:rsidRDefault="007A139A">
            <w:pPr>
              <w:pStyle w:val="ConsPlusNormal"/>
            </w:pPr>
            <w:r>
              <w:t>Наконечник НУЗК - 02-2</w:t>
            </w:r>
          </w:p>
        </w:tc>
        <w:tc>
          <w:tcPr>
            <w:tcW w:w="4311" w:type="dxa"/>
            <w:gridSpan w:val="2"/>
          </w:tcPr>
          <w:p w:rsidR="007A139A" w:rsidRDefault="007A139A">
            <w:pPr>
              <w:pStyle w:val="ConsPlusNormal"/>
            </w:pPr>
            <w:r>
              <w:t>для снятия зубных отложений</w:t>
            </w:r>
          </w:p>
        </w:tc>
      </w:tr>
      <w:tr w:rsidR="007A139A">
        <w:tc>
          <w:tcPr>
            <w:tcW w:w="964" w:type="dxa"/>
          </w:tcPr>
          <w:p w:rsidR="007A139A" w:rsidRDefault="007A139A">
            <w:pPr>
              <w:pStyle w:val="ConsPlusNormal"/>
              <w:jc w:val="center"/>
            </w:pPr>
            <w:r>
              <w:t>35.</w:t>
            </w:r>
          </w:p>
        </w:tc>
        <w:tc>
          <w:tcPr>
            <w:tcW w:w="3798" w:type="dxa"/>
          </w:tcPr>
          <w:p w:rsidR="007A139A" w:rsidRDefault="007A139A">
            <w:pPr>
              <w:pStyle w:val="ConsPlusNormal"/>
            </w:pPr>
            <w:r>
              <w:t>Аппарат для измерения артериального давления</w:t>
            </w:r>
          </w:p>
        </w:tc>
        <w:tc>
          <w:tcPr>
            <w:tcW w:w="4311" w:type="dxa"/>
            <w:gridSpan w:val="2"/>
          </w:tcPr>
          <w:p w:rsidR="007A139A" w:rsidRDefault="007A139A">
            <w:pPr>
              <w:pStyle w:val="ConsPlusNormal"/>
            </w:pPr>
            <w:r>
              <w:t>для измерения ад</w:t>
            </w:r>
          </w:p>
        </w:tc>
      </w:tr>
      <w:tr w:rsidR="007A139A">
        <w:tc>
          <w:tcPr>
            <w:tcW w:w="964" w:type="dxa"/>
          </w:tcPr>
          <w:p w:rsidR="007A139A" w:rsidRDefault="007A139A">
            <w:pPr>
              <w:pStyle w:val="ConsPlusNormal"/>
              <w:jc w:val="center"/>
            </w:pPr>
            <w:r>
              <w:t>36.</w:t>
            </w:r>
          </w:p>
        </w:tc>
        <w:tc>
          <w:tcPr>
            <w:tcW w:w="3798" w:type="dxa"/>
          </w:tcPr>
          <w:p w:rsidR="007A139A" w:rsidRDefault="007A139A">
            <w:pPr>
              <w:pStyle w:val="ConsPlusNormal"/>
            </w:pPr>
            <w:r>
              <w:t>Инъектор карпульный</w:t>
            </w:r>
          </w:p>
        </w:tc>
        <w:tc>
          <w:tcPr>
            <w:tcW w:w="4311" w:type="dxa"/>
            <w:gridSpan w:val="2"/>
          </w:tcPr>
          <w:p w:rsidR="007A139A" w:rsidRDefault="007A139A">
            <w:pPr>
              <w:pStyle w:val="ConsPlusNormal"/>
            </w:pPr>
            <w:r>
              <w:t>для инъекций в полости рта</w:t>
            </w:r>
          </w:p>
        </w:tc>
      </w:tr>
      <w:tr w:rsidR="007A139A">
        <w:tc>
          <w:tcPr>
            <w:tcW w:w="964" w:type="dxa"/>
          </w:tcPr>
          <w:p w:rsidR="007A139A" w:rsidRDefault="007A139A">
            <w:pPr>
              <w:pStyle w:val="ConsPlusNormal"/>
              <w:jc w:val="center"/>
            </w:pPr>
            <w:r>
              <w:t>37.</w:t>
            </w:r>
          </w:p>
        </w:tc>
        <w:tc>
          <w:tcPr>
            <w:tcW w:w="3798" w:type="dxa"/>
          </w:tcPr>
          <w:p w:rsidR="007A139A" w:rsidRDefault="007A139A">
            <w:pPr>
              <w:pStyle w:val="ConsPlusNormal"/>
            </w:pPr>
            <w:r>
              <w:t>Биксы</w:t>
            </w:r>
          </w:p>
        </w:tc>
        <w:tc>
          <w:tcPr>
            <w:tcW w:w="4311" w:type="dxa"/>
            <w:gridSpan w:val="2"/>
          </w:tcPr>
          <w:p w:rsidR="007A139A" w:rsidRDefault="007A139A">
            <w:pPr>
              <w:pStyle w:val="ConsPlusNormal"/>
            </w:pPr>
            <w:r>
              <w:t>для ветошей</w:t>
            </w:r>
          </w:p>
        </w:tc>
      </w:tr>
      <w:tr w:rsidR="007A139A">
        <w:tc>
          <w:tcPr>
            <w:tcW w:w="964" w:type="dxa"/>
          </w:tcPr>
          <w:p w:rsidR="007A139A" w:rsidRDefault="007A139A">
            <w:pPr>
              <w:pStyle w:val="ConsPlusNormal"/>
              <w:jc w:val="center"/>
            </w:pPr>
            <w:r>
              <w:t>38.</w:t>
            </w:r>
          </w:p>
        </w:tc>
        <w:tc>
          <w:tcPr>
            <w:tcW w:w="3798" w:type="dxa"/>
          </w:tcPr>
          <w:p w:rsidR="007A139A" w:rsidRDefault="007A139A">
            <w:pPr>
              <w:pStyle w:val="ConsPlusNormal"/>
            </w:pPr>
            <w:r>
              <w:t>Емкости для дезсредств</w:t>
            </w:r>
          </w:p>
        </w:tc>
        <w:tc>
          <w:tcPr>
            <w:tcW w:w="4311" w:type="dxa"/>
            <w:gridSpan w:val="2"/>
          </w:tcPr>
          <w:p w:rsidR="007A139A" w:rsidRDefault="007A139A">
            <w:pPr>
              <w:pStyle w:val="ConsPlusNormal"/>
            </w:pPr>
            <w:r>
              <w:t>для разведения дез. средств</w:t>
            </w:r>
          </w:p>
        </w:tc>
      </w:tr>
      <w:tr w:rsidR="007A139A">
        <w:tc>
          <w:tcPr>
            <w:tcW w:w="964" w:type="dxa"/>
          </w:tcPr>
          <w:p w:rsidR="007A139A" w:rsidRDefault="007A139A">
            <w:pPr>
              <w:pStyle w:val="ConsPlusNormal"/>
              <w:jc w:val="center"/>
            </w:pPr>
            <w:r>
              <w:t>39.</w:t>
            </w:r>
          </w:p>
        </w:tc>
        <w:tc>
          <w:tcPr>
            <w:tcW w:w="3798" w:type="dxa"/>
          </w:tcPr>
          <w:p w:rsidR="007A139A" w:rsidRDefault="007A139A">
            <w:pPr>
              <w:pStyle w:val="ConsPlusNormal"/>
            </w:pPr>
            <w:r>
              <w:t>Пакеты для медотходов</w:t>
            </w:r>
          </w:p>
        </w:tc>
        <w:tc>
          <w:tcPr>
            <w:tcW w:w="4311" w:type="dxa"/>
            <w:gridSpan w:val="2"/>
          </w:tcPr>
          <w:p w:rsidR="007A139A" w:rsidRDefault="007A139A">
            <w:pPr>
              <w:pStyle w:val="ConsPlusNormal"/>
            </w:pPr>
            <w:r>
              <w:t>для утилизация отходов</w:t>
            </w:r>
          </w:p>
        </w:tc>
      </w:tr>
      <w:tr w:rsidR="007A139A">
        <w:tc>
          <w:tcPr>
            <w:tcW w:w="964" w:type="dxa"/>
          </w:tcPr>
          <w:p w:rsidR="007A139A" w:rsidRDefault="007A139A">
            <w:pPr>
              <w:pStyle w:val="ConsPlusNormal"/>
              <w:jc w:val="center"/>
            </w:pPr>
            <w:r>
              <w:t>40.</w:t>
            </w:r>
          </w:p>
        </w:tc>
        <w:tc>
          <w:tcPr>
            <w:tcW w:w="3798" w:type="dxa"/>
          </w:tcPr>
          <w:p w:rsidR="007A139A" w:rsidRDefault="007A139A">
            <w:pPr>
              <w:pStyle w:val="ConsPlusNormal"/>
            </w:pPr>
            <w:r>
              <w:t>Емкости</w:t>
            </w:r>
          </w:p>
        </w:tc>
        <w:tc>
          <w:tcPr>
            <w:tcW w:w="4311" w:type="dxa"/>
            <w:gridSpan w:val="2"/>
          </w:tcPr>
          <w:p w:rsidR="007A139A" w:rsidRDefault="007A139A">
            <w:pPr>
              <w:pStyle w:val="ConsPlusNormal"/>
            </w:pPr>
            <w:r>
              <w:t>для сбора бытовых и медицинских отходов</w:t>
            </w:r>
          </w:p>
        </w:tc>
      </w:tr>
      <w:tr w:rsidR="007A139A">
        <w:tc>
          <w:tcPr>
            <w:tcW w:w="964" w:type="dxa"/>
          </w:tcPr>
          <w:p w:rsidR="007A139A" w:rsidRDefault="007A139A">
            <w:pPr>
              <w:pStyle w:val="ConsPlusNormal"/>
              <w:jc w:val="center"/>
            </w:pPr>
            <w:r>
              <w:t>41.</w:t>
            </w:r>
          </w:p>
        </w:tc>
        <w:tc>
          <w:tcPr>
            <w:tcW w:w="3798" w:type="dxa"/>
          </w:tcPr>
          <w:p w:rsidR="007A139A" w:rsidRDefault="007A139A">
            <w:pPr>
              <w:pStyle w:val="ConsPlusNormal"/>
            </w:pPr>
            <w:r>
              <w:t>Упаковка для транспортировки инструментов и материалов</w:t>
            </w:r>
          </w:p>
        </w:tc>
        <w:tc>
          <w:tcPr>
            <w:tcW w:w="4311" w:type="dxa"/>
            <w:gridSpan w:val="2"/>
          </w:tcPr>
          <w:p w:rsidR="007A139A" w:rsidRDefault="007A139A">
            <w:pPr>
              <w:pStyle w:val="ConsPlusNormal"/>
            </w:pPr>
            <w:r>
              <w:t>контейнер</w:t>
            </w:r>
          </w:p>
        </w:tc>
      </w:tr>
      <w:tr w:rsidR="007A139A">
        <w:tc>
          <w:tcPr>
            <w:tcW w:w="964" w:type="dxa"/>
          </w:tcPr>
          <w:p w:rsidR="007A139A" w:rsidRDefault="007A139A">
            <w:pPr>
              <w:pStyle w:val="ConsPlusNormal"/>
              <w:jc w:val="center"/>
            </w:pPr>
            <w:r>
              <w:t>42.</w:t>
            </w:r>
          </w:p>
        </w:tc>
        <w:tc>
          <w:tcPr>
            <w:tcW w:w="3798" w:type="dxa"/>
          </w:tcPr>
          <w:p w:rsidR="007A139A" w:rsidRDefault="007A139A">
            <w:pPr>
              <w:pStyle w:val="ConsPlusNormal"/>
            </w:pPr>
            <w:r>
              <w:t>Трахеостомический набор</w:t>
            </w:r>
          </w:p>
        </w:tc>
        <w:tc>
          <w:tcPr>
            <w:tcW w:w="4311" w:type="dxa"/>
            <w:gridSpan w:val="2"/>
          </w:tcPr>
          <w:p w:rsidR="007A139A" w:rsidRDefault="007A139A">
            <w:pPr>
              <w:pStyle w:val="ConsPlusNormal"/>
            </w:pPr>
            <w:r>
              <w:t>для постановки трахеостомы</w:t>
            </w:r>
          </w:p>
        </w:tc>
      </w:tr>
      <w:tr w:rsidR="007A139A">
        <w:tc>
          <w:tcPr>
            <w:tcW w:w="964" w:type="dxa"/>
          </w:tcPr>
          <w:p w:rsidR="007A139A" w:rsidRDefault="007A139A">
            <w:pPr>
              <w:pStyle w:val="ConsPlusNormal"/>
              <w:jc w:val="center"/>
            </w:pPr>
            <w:r>
              <w:t>43.</w:t>
            </w:r>
          </w:p>
        </w:tc>
        <w:tc>
          <w:tcPr>
            <w:tcW w:w="3798" w:type="dxa"/>
          </w:tcPr>
          <w:p w:rsidR="007A139A" w:rsidRDefault="007A139A">
            <w:pPr>
              <w:pStyle w:val="ConsPlusNormal"/>
            </w:pPr>
            <w:r>
              <w:t>Языкодержатель</w:t>
            </w:r>
          </w:p>
        </w:tc>
        <w:tc>
          <w:tcPr>
            <w:tcW w:w="4311" w:type="dxa"/>
            <w:gridSpan w:val="2"/>
          </w:tcPr>
          <w:p w:rsidR="007A139A" w:rsidRDefault="007A139A">
            <w:pPr>
              <w:pStyle w:val="ConsPlusNormal"/>
            </w:pPr>
            <w:r>
              <w:t>держать язык</w:t>
            </w:r>
          </w:p>
        </w:tc>
      </w:tr>
      <w:tr w:rsidR="007A139A">
        <w:tc>
          <w:tcPr>
            <w:tcW w:w="964" w:type="dxa"/>
          </w:tcPr>
          <w:p w:rsidR="007A139A" w:rsidRDefault="007A139A">
            <w:pPr>
              <w:pStyle w:val="ConsPlusNormal"/>
              <w:jc w:val="center"/>
            </w:pPr>
            <w:r>
              <w:t>44.</w:t>
            </w:r>
          </w:p>
        </w:tc>
        <w:tc>
          <w:tcPr>
            <w:tcW w:w="3798" w:type="dxa"/>
          </w:tcPr>
          <w:p w:rsidR="007A139A" w:rsidRDefault="007A139A">
            <w:pPr>
              <w:pStyle w:val="ConsPlusNormal"/>
            </w:pPr>
            <w:r>
              <w:t>Роторасширитель</w:t>
            </w:r>
          </w:p>
        </w:tc>
        <w:tc>
          <w:tcPr>
            <w:tcW w:w="4311" w:type="dxa"/>
            <w:gridSpan w:val="2"/>
          </w:tcPr>
          <w:p w:rsidR="007A139A" w:rsidRDefault="007A139A">
            <w:pPr>
              <w:pStyle w:val="ConsPlusNormal"/>
            </w:pPr>
            <w:r>
              <w:t>для расширения полости рта</w:t>
            </w:r>
          </w:p>
        </w:tc>
      </w:tr>
      <w:tr w:rsidR="007A139A">
        <w:tc>
          <w:tcPr>
            <w:tcW w:w="964" w:type="dxa"/>
          </w:tcPr>
          <w:p w:rsidR="007A139A" w:rsidRDefault="007A139A">
            <w:pPr>
              <w:pStyle w:val="ConsPlusNormal"/>
              <w:jc w:val="center"/>
            </w:pPr>
            <w:r>
              <w:t>45.</w:t>
            </w:r>
          </w:p>
        </w:tc>
        <w:tc>
          <w:tcPr>
            <w:tcW w:w="3798" w:type="dxa"/>
          </w:tcPr>
          <w:p w:rsidR="007A139A" w:rsidRDefault="007A139A">
            <w:pPr>
              <w:pStyle w:val="ConsPlusNormal"/>
            </w:pPr>
            <w:r>
              <w:t>Горелка спиртовая</w:t>
            </w:r>
          </w:p>
        </w:tc>
        <w:tc>
          <w:tcPr>
            <w:tcW w:w="4311" w:type="dxa"/>
            <w:gridSpan w:val="2"/>
          </w:tcPr>
          <w:p w:rsidR="007A139A" w:rsidRDefault="007A139A">
            <w:pPr>
              <w:pStyle w:val="ConsPlusNormal"/>
            </w:pPr>
            <w:r>
              <w:t>для нагревания инструментов</w:t>
            </w:r>
          </w:p>
        </w:tc>
      </w:tr>
      <w:tr w:rsidR="007A139A">
        <w:tc>
          <w:tcPr>
            <w:tcW w:w="964" w:type="dxa"/>
          </w:tcPr>
          <w:p w:rsidR="007A139A" w:rsidRDefault="007A139A">
            <w:pPr>
              <w:pStyle w:val="ConsPlusNormal"/>
              <w:jc w:val="center"/>
            </w:pPr>
            <w:r>
              <w:t>46.</w:t>
            </w:r>
          </w:p>
        </w:tc>
        <w:tc>
          <w:tcPr>
            <w:tcW w:w="3798" w:type="dxa"/>
          </w:tcPr>
          <w:p w:rsidR="007A139A" w:rsidRDefault="007A139A">
            <w:pPr>
              <w:pStyle w:val="ConsPlusNormal"/>
            </w:pPr>
            <w:r>
              <w:t>Аспиратор хирургический</w:t>
            </w:r>
          </w:p>
        </w:tc>
        <w:tc>
          <w:tcPr>
            <w:tcW w:w="4311" w:type="dxa"/>
            <w:gridSpan w:val="2"/>
          </w:tcPr>
          <w:p w:rsidR="007A139A" w:rsidRDefault="007A139A">
            <w:pPr>
              <w:pStyle w:val="ConsPlusNormal"/>
            </w:pPr>
            <w:r>
              <w:t>для санирования полости</w:t>
            </w:r>
          </w:p>
        </w:tc>
      </w:tr>
      <w:tr w:rsidR="007A139A">
        <w:tc>
          <w:tcPr>
            <w:tcW w:w="964" w:type="dxa"/>
          </w:tcPr>
          <w:p w:rsidR="007A139A" w:rsidRDefault="007A139A">
            <w:pPr>
              <w:pStyle w:val="ConsPlusNormal"/>
              <w:jc w:val="center"/>
            </w:pPr>
            <w:r>
              <w:t>47.</w:t>
            </w:r>
          </w:p>
        </w:tc>
        <w:tc>
          <w:tcPr>
            <w:tcW w:w="3798" w:type="dxa"/>
          </w:tcPr>
          <w:p w:rsidR="007A139A" w:rsidRDefault="007A139A">
            <w:pPr>
              <w:pStyle w:val="ConsPlusNormal"/>
            </w:pPr>
            <w:r>
              <w:t>Термометр медицинский</w:t>
            </w:r>
          </w:p>
        </w:tc>
        <w:tc>
          <w:tcPr>
            <w:tcW w:w="4311" w:type="dxa"/>
            <w:gridSpan w:val="2"/>
          </w:tcPr>
          <w:p w:rsidR="007A139A" w:rsidRDefault="007A139A">
            <w:pPr>
              <w:pStyle w:val="ConsPlusNormal"/>
            </w:pPr>
            <w:r>
              <w:t>для измерения температуры тела</w:t>
            </w:r>
          </w:p>
        </w:tc>
      </w:tr>
      <w:tr w:rsidR="007A139A">
        <w:tc>
          <w:tcPr>
            <w:tcW w:w="964" w:type="dxa"/>
          </w:tcPr>
          <w:p w:rsidR="007A139A" w:rsidRDefault="007A139A">
            <w:pPr>
              <w:pStyle w:val="ConsPlusNormal"/>
              <w:jc w:val="center"/>
            </w:pPr>
            <w:r>
              <w:t>48.</w:t>
            </w:r>
          </w:p>
        </w:tc>
        <w:tc>
          <w:tcPr>
            <w:tcW w:w="3798" w:type="dxa"/>
          </w:tcPr>
          <w:p w:rsidR="007A139A" w:rsidRDefault="007A139A">
            <w:pPr>
              <w:pStyle w:val="ConsPlusNormal"/>
            </w:pPr>
            <w:r>
              <w:t>Фрезы твердосплавные</w:t>
            </w:r>
          </w:p>
        </w:tc>
        <w:tc>
          <w:tcPr>
            <w:tcW w:w="4311" w:type="dxa"/>
            <w:gridSpan w:val="2"/>
          </w:tcPr>
          <w:p w:rsidR="007A139A" w:rsidRDefault="007A139A">
            <w:pPr>
              <w:pStyle w:val="ConsPlusNormal"/>
            </w:pPr>
            <w:r>
              <w:t>для препарирования</w:t>
            </w:r>
          </w:p>
        </w:tc>
      </w:tr>
      <w:tr w:rsidR="007A139A">
        <w:tc>
          <w:tcPr>
            <w:tcW w:w="964" w:type="dxa"/>
          </w:tcPr>
          <w:p w:rsidR="007A139A" w:rsidRDefault="007A139A">
            <w:pPr>
              <w:pStyle w:val="ConsPlusNormal"/>
              <w:jc w:val="center"/>
            </w:pPr>
            <w:r>
              <w:t>49.</w:t>
            </w:r>
          </w:p>
        </w:tc>
        <w:tc>
          <w:tcPr>
            <w:tcW w:w="3798" w:type="dxa"/>
          </w:tcPr>
          <w:p w:rsidR="007A139A" w:rsidRDefault="007A139A">
            <w:pPr>
              <w:pStyle w:val="ConsPlusNormal"/>
            </w:pPr>
            <w:r>
              <w:t>Микромотор</w:t>
            </w:r>
          </w:p>
        </w:tc>
        <w:tc>
          <w:tcPr>
            <w:tcW w:w="4311" w:type="dxa"/>
            <w:gridSpan w:val="2"/>
          </w:tcPr>
          <w:p w:rsidR="007A139A" w:rsidRDefault="007A139A">
            <w:pPr>
              <w:pStyle w:val="ConsPlusNormal"/>
            </w:pPr>
            <w:r>
              <w:t>для наконечников</w:t>
            </w:r>
          </w:p>
        </w:tc>
      </w:tr>
      <w:tr w:rsidR="007A139A">
        <w:tc>
          <w:tcPr>
            <w:tcW w:w="964" w:type="dxa"/>
          </w:tcPr>
          <w:p w:rsidR="007A139A" w:rsidRDefault="007A139A">
            <w:pPr>
              <w:pStyle w:val="ConsPlusNormal"/>
              <w:jc w:val="center"/>
            </w:pPr>
            <w:r>
              <w:t>50.</w:t>
            </w:r>
          </w:p>
        </w:tc>
        <w:tc>
          <w:tcPr>
            <w:tcW w:w="3798" w:type="dxa"/>
          </w:tcPr>
          <w:p w:rsidR="007A139A" w:rsidRDefault="007A139A">
            <w:pPr>
              <w:pStyle w:val="ConsPlusNormal"/>
            </w:pPr>
            <w:r>
              <w:t>Подшипники</w:t>
            </w:r>
          </w:p>
        </w:tc>
        <w:tc>
          <w:tcPr>
            <w:tcW w:w="4311" w:type="dxa"/>
            <w:gridSpan w:val="2"/>
          </w:tcPr>
          <w:p w:rsidR="007A139A" w:rsidRDefault="007A139A">
            <w:pPr>
              <w:pStyle w:val="ConsPlusNormal"/>
            </w:pPr>
            <w:r>
              <w:t>для наконечников</w:t>
            </w:r>
          </w:p>
        </w:tc>
      </w:tr>
      <w:tr w:rsidR="007A139A">
        <w:tc>
          <w:tcPr>
            <w:tcW w:w="964" w:type="dxa"/>
          </w:tcPr>
          <w:p w:rsidR="007A139A" w:rsidRDefault="007A139A">
            <w:pPr>
              <w:pStyle w:val="ConsPlusNormal"/>
              <w:jc w:val="center"/>
            </w:pPr>
            <w:r>
              <w:t>51.</w:t>
            </w:r>
          </w:p>
        </w:tc>
        <w:tc>
          <w:tcPr>
            <w:tcW w:w="3798" w:type="dxa"/>
          </w:tcPr>
          <w:p w:rsidR="007A139A" w:rsidRDefault="007A139A">
            <w:pPr>
              <w:pStyle w:val="ConsPlusNormal"/>
            </w:pPr>
            <w:r>
              <w:t>Иглы эндодонтические</w:t>
            </w:r>
          </w:p>
        </w:tc>
        <w:tc>
          <w:tcPr>
            <w:tcW w:w="4311" w:type="dxa"/>
            <w:gridSpan w:val="2"/>
          </w:tcPr>
          <w:p w:rsidR="007A139A" w:rsidRDefault="007A139A">
            <w:pPr>
              <w:pStyle w:val="ConsPlusNormal"/>
            </w:pPr>
            <w:r>
              <w:t>для промывания каналов</w:t>
            </w:r>
          </w:p>
        </w:tc>
      </w:tr>
      <w:tr w:rsidR="007A139A">
        <w:tc>
          <w:tcPr>
            <w:tcW w:w="964" w:type="dxa"/>
          </w:tcPr>
          <w:p w:rsidR="007A139A" w:rsidRDefault="007A139A">
            <w:pPr>
              <w:pStyle w:val="ConsPlusNormal"/>
              <w:jc w:val="center"/>
            </w:pPr>
            <w:r>
              <w:t>52.</w:t>
            </w:r>
          </w:p>
        </w:tc>
        <w:tc>
          <w:tcPr>
            <w:tcW w:w="3798" w:type="dxa"/>
          </w:tcPr>
          <w:p w:rsidR="007A139A" w:rsidRDefault="007A139A">
            <w:pPr>
              <w:pStyle w:val="ConsPlusNormal"/>
            </w:pPr>
            <w:r>
              <w:t>Пульсоксиметр</w:t>
            </w:r>
          </w:p>
        </w:tc>
        <w:tc>
          <w:tcPr>
            <w:tcW w:w="4311" w:type="dxa"/>
            <w:gridSpan w:val="2"/>
          </w:tcPr>
          <w:p w:rsidR="007A139A" w:rsidRDefault="007A139A">
            <w:pPr>
              <w:pStyle w:val="ConsPlusNormal"/>
            </w:pPr>
            <w:r>
              <w:t>для измерения пульса и уровня кислорода в крови</w:t>
            </w:r>
          </w:p>
        </w:tc>
      </w:tr>
      <w:tr w:rsidR="007A139A">
        <w:tc>
          <w:tcPr>
            <w:tcW w:w="964" w:type="dxa"/>
          </w:tcPr>
          <w:p w:rsidR="007A139A" w:rsidRDefault="007A139A">
            <w:pPr>
              <w:pStyle w:val="ConsPlusNormal"/>
              <w:jc w:val="center"/>
            </w:pPr>
            <w:r>
              <w:t>53.</w:t>
            </w:r>
          </w:p>
        </w:tc>
        <w:tc>
          <w:tcPr>
            <w:tcW w:w="3798" w:type="dxa"/>
          </w:tcPr>
          <w:p w:rsidR="007A139A" w:rsidRDefault="007A139A">
            <w:pPr>
              <w:pStyle w:val="ConsPlusNormal"/>
            </w:pPr>
            <w:r>
              <w:t>Иглы карпульные</w:t>
            </w:r>
          </w:p>
        </w:tc>
        <w:tc>
          <w:tcPr>
            <w:tcW w:w="4311" w:type="dxa"/>
            <w:gridSpan w:val="2"/>
          </w:tcPr>
          <w:p w:rsidR="007A139A" w:rsidRDefault="007A139A">
            <w:pPr>
              <w:pStyle w:val="ConsPlusNormal"/>
            </w:pPr>
            <w:r>
              <w:t>для карпульного шприца</w:t>
            </w:r>
          </w:p>
        </w:tc>
      </w:tr>
      <w:tr w:rsidR="007A139A">
        <w:tc>
          <w:tcPr>
            <w:tcW w:w="964" w:type="dxa"/>
          </w:tcPr>
          <w:p w:rsidR="007A139A" w:rsidRDefault="007A139A">
            <w:pPr>
              <w:pStyle w:val="ConsPlusNormal"/>
              <w:jc w:val="center"/>
            </w:pPr>
            <w:r>
              <w:t>54.</w:t>
            </w:r>
          </w:p>
        </w:tc>
        <w:tc>
          <w:tcPr>
            <w:tcW w:w="3798" w:type="dxa"/>
          </w:tcPr>
          <w:p w:rsidR="007A139A" w:rsidRDefault="007A139A">
            <w:pPr>
              <w:pStyle w:val="ConsPlusNormal"/>
            </w:pPr>
            <w:r>
              <w:t>Ручка для зеркал</w:t>
            </w:r>
          </w:p>
        </w:tc>
        <w:tc>
          <w:tcPr>
            <w:tcW w:w="4311" w:type="dxa"/>
            <w:gridSpan w:val="2"/>
          </w:tcPr>
          <w:p w:rsidR="007A139A" w:rsidRDefault="007A139A">
            <w:pPr>
              <w:pStyle w:val="ConsPlusNormal"/>
            </w:pPr>
            <w:r>
              <w:t>для фиксации зеркала</w:t>
            </w:r>
          </w:p>
        </w:tc>
      </w:tr>
      <w:tr w:rsidR="007A139A">
        <w:tc>
          <w:tcPr>
            <w:tcW w:w="964" w:type="dxa"/>
          </w:tcPr>
          <w:p w:rsidR="007A139A" w:rsidRDefault="007A139A">
            <w:pPr>
              <w:pStyle w:val="ConsPlusNormal"/>
              <w:jc w:val="center"/>
            </w:pPr>
            <w:r>
              <w:t>55.</w:t>
            </w:r>
          </w:p>
        </w:tc>
        <w:tc>
          <w:tcPr>
            <w:tcW w:w="3798" w:type="dxa"/>
          </w:tcPr>
          <w:p w:rsidR="007A139A" w:rsidRDefault="007A139A">
            <w:pPr>
              <w:pStyle w:val="ConsPlusNormal"/>
            </w:pPr>
            <w:r>
              <w:t>Ручка для скальпеля</w:t>
            </w:r>
          </w:p>
        </w:tc>
        <w:tc>
          <w:tcPr>
            <w:tcW w:w="4311" w:type="dxa"/>
            <w:gridSpan w:val="2"/>
          </w:tcPr>
          <w:p w:rsidR="007A139A" w:rsidRDefault="007A139A">
            <w:pPr>
              <w:pStyle w:val="ConsPlusNormal"/>
            </w:pPr>
            <w:r>
              <w:t>для скальпеля</w:t>
            </w:r>
          </w:p>
        </w:tc>
      </w:tr>
      <w:tr w:rsidR="007A139A">
        <w:tc>
          <w:tcPr>
            <w:tcW w:w="964" w:type="dxa"/>
          </w:tcPr>
          <w:p w:rsidR="007A139A" w:rsidRDefault="007A139A">
            <w:pPr>
              <w:pStyle w:val="ConsPlusNormal"/>
              <w:jc w:val="center"/>
            </w:pPr>
            <w:r>
              <w:t>56.</w:t>
            </w:r>
          </w:p>
        </w:tc>
        <w:tc>
          <w:tcPr>
            <w:tcW w:w="3798" w:type="dxa"/>
          </w:tcPr>
          <w:p w:rsidR="007A139A" w:rsidRDefault="007A139A">
            <w:pPr>
              <w:pStyle w:val="ConsPlusNormal"/>
            </w:pPr>
            <w:r>
              <w:t>Корцанг</w:t>
            </w:r>
          </w:p>
        </w:tc>
        <w:tc>
          <w:tcPr>
            <w:tcW w:w="4311" w:type="dxa"/>
            <w:gridSpan w:val="2"/>
          </w:tcPr>
          <w:p w:rsidR="007A139A" w:rsidRDefault="007A139A">
            <w:pPr>
              <w:pStyle w:val="ConsPlusNormal"/>
            </w:pPr>
            <w:r>
              <w:t>для инструментов</w:t>
            </w:r>
          </w:p>
        </w:tc>
      </w:tr>
      <w:tr w:rsidR="007A139A">
        <w:tc>
          <w:tcPr>
            <w:tcW w:w="964" w:type="dxa"/>
          </w:tcPr>
          <w:p w:rsidR="007A139A" w:rsidRDefault="007A139A">
            <w:pPr>
              <w:pStyle w:val="ConsPlusNormal"/>
              <w:jc w:val="center"/>
            </w:pPr>
            <w:r>
              <w:t>57.</w:t>
            </w:r>
          </w:p>
        </w:tc>
        <w:tc>
          <w:tcPr>
            <w:tcW w:w="3798" w:type="dxa"/>
          </w:tcPr>
          <w:p w:rsidR="007A139A" w:rsidRDefault="007A139A">
            <w:pPr>
              <w:pStyle w:val="ConsPlusNormal"/>
            </w:pPr>
            <w:r>
              <w:t>Ранорасширитель</w:t>
            </w:r>
          </w:p>
        </w:tc>
        <w:tc>
          <w:tcPr>
            <w:tcW w:w="4311" w:type="dxa"/>
            <w:gridSpan w:val="2"/>
          </w:tcPr>
          <w:p w:rsidR="007A139A" w:rsidRDefault="007A139A">
            <w:pPr>
              <w:pStyle w:val="ConsPlusNormal"/>
            </w:pPr>
            <w:r>
              <w:t>для расширения ран</w:t>
            </w:r>
          </w:p>
        </w:tc>
      </w:tr>
      <w:tr w:rsidR="007A139A">
        <w:tc>
          <w:tcPr>
            <w:tcW w:w="9073" w:type="dxa"/>
            <w:gridSpan w:val="4"/>
          </w:tcPr>
          <w:p w:rsidR="007A139A" w:rsidRDefault="007A139A">
            <w:pPr>
              <w:pStyle w:val="ConsPlusNormal"/>
              <w:jc w:val="center"/>
              <w:outlineLvl w:val="2"/>
            </w:pPr>
            <w:r>
              <w:t>Материалы</w:t>
            </w:r>
          </w:p>
        </w:tc>
      </w:tr>
      <w:tr w:rsidR="007A139A">
        <w:tc>
          <w:tcPr>
            <w:tcW w:w="964" w:type="dxa"/>
          </w:tcPr>
          <w:p w:rsidR="007A139A" w:rsidRDefault="007A139A">
            <w:pPr>
              <w:pStyle w:val="ConsPlusNormal"/>
              <w:jc w:val="center"/>
            </w:pPr>
            <w:r>
              <w:t>58.</w:t>
            </w:r>
          </w:p>
        </w:tc>
        <w:tc>
          <w:tcPr>
            <w:tcW w:w="3798" w:type="dxa"/>
          </w:tcPr>
          <w:p w:rsidR="007A139A" w:rsidRDefault="007A139A">
            <w:pPr>
              <w:pStyle w:val="ConsPlusNormal"/>
            </w:pPr>
            <w:r>
              <w:t>Дентин-паста</w:t>
            </w:r>
          </w:p>
        </w:tc>
        <w:tc>
          <w:tcPr>
            <w:tcW w:w="4311" w:type="dxa"/>
            <w:gridSpan w:val="2"/>
          </w:tcPr>
          <w:p w:rsidR="007A139A" w:rsidRDefault="007A139A">
            <w:pPr>
              <w:pStyle w:val="ConsPlusNormal"/>
            </w:pPr>
            <w:r>
              <w:t>для временных пломб</w:t>
            </w:r>
          </w:p>
        </w:tc>
      </w:tr>
      <w:tr w:rsidR="007A139A">
        <w:tc>
          <w:tcPr>
            <w:tcW w:w="964" w:type="dxa"/>
          </w:tcPr>
          <w:p w:rsidR="007A139A" w:rsidRDefault="007A139A">
            <w:pPr>
              <w:pStyle w:val="ConsPlusNormal"/>
              <w:jc w:val="center"/>
            </w:pPr>
            <w:r>
              <w:t>59.</w:t>
            </w:r>
          </w:p>
        </w:tc>
        <w:tc>
          <w:tcPr>
            <w:tcW w:w="3798" w:type="dxa"/>
          </w:tcPr>
          <w:p w:rsidR="007A139A" w:rsidRDefault="007A139A">
            <w:pPr>
              <w:pStyle w:val="ConsPlusNormal"/>
            </w:pPr>
            <w:r>
              <w:t>Цемент стоматологический</w:t>
            </w:r>
          </w:p>
        </w:tc>
        <w:tc>
          <w:tcPr>
            <w:tcW w:w="4311" w:type="dxa"/>
            <w:gridSpan w:val="2"/>
          </w:tcPr>
          <w:p w:rsidR="007A139A" w:rsidRDefault="007A139A">
            <w:pPr>
              <w:pStyle w:val="ConsPlusNormal"/>
            </w:pPr>
            <w:r>
              <w:t>Цемент для постоянных пломб</w:t>
            </w:r>
          </w:p>
        </w:tc>
      </w:tr>
      <w:tr w:rsidR="007A139A">
        <w:tc>
          <w:tcPr>
            <w:tcW w:w="964" w:type="dxa"/>
          </w:tcPr>
          <w:p w:rsidR="007A139A" w:rsidRDefault="007A139A">
            <w:pPr>
              <w:pStyle w:val="ConsPlusNormal"/>
              <w:jc w:val="center"/>
            </w:pPr>
            <w:r>
              <w:t>60.</w:t>
            </w:r>
          </w:p>
        </w:tc>
        <w:tc>
          <w:tcPr>
            <w:tcW w:w="3798" w:type="dxa"/>
          </w:tcPr>
          <w:p w:rsidR="007A139A" w:rsidRDefault="007A139A">
            <w:pPr>
              <w:pStyle w:val="ConsPlusNormal"/>
            </w:pPr>
            <w:r>
              <w:t>Цемент стеклоиономерный</w:t>
            </w:r>
          </w:p>
        </w:tc>
        <w:tc>
          <w:tcPr>
            <w:tcW w:w="4311" w:type="dxa"/>
            <w:gridSpan w:val="2"/>
          </w:tcPr>
          <w:p w:rsidR="007A139A" w:rsidRDefault="007A139A">
            <w:pPr>
              <w:pStyle w:val="ConsPlusNormal"/>
            </w:pPr>
            <w:r>
              <w:t>Цемент для постоянных пломб</w:t>
            </w:r>
          </w:p>
        </w:tc>
      </w:tr>
      <w:tr w:rsidR="007A139A">
        <w:tc>
          <w:tcPr>
            <w:tcW w:w="964" w:type="dxa"/>
          </w:tcPr>
          <w:p w:rsidR="007A139A" w:rsidRDefault="007A139A">
            <w:pPr>
              <w:pStyle w:val="ConsPlusNormal"/>
              <w:jc w:val="center"/>
            </w:pPr>
            <w:r>
              <w:t>61.</w:t>
            </w:r>
          </w:p>
        </w:tc>
        <w:tc>
          <w:tcPr>
            <w:tcW w:w="3798" w:type="dxa"/>
          </w:tcPr>
          <w:p w:rsidR="007A139A" w:rsidRDefault="007A139A">
            <w:pPr>
              <w:pStyle w:val="ConsPlusNormal"/>
            </w:pPr>
            <w:r>
              <w:t>Стеклоиномерный цемент</w:t>
            </w:r>
          </w:p>
        </w:tc>
        <w:tc>
          <w:tcPr>
            <w:tcW w:w="4311" w:type="dxa"/>
            <w:gridSpan w:val="2"/>
          </w:tcPr>
          <w:p w:rsidR="007A139A" w:rsidRDefault="007A139A">
            <w:pPr>
              <w:pStyle w:val="ConsPlusNormal"/>
            </w:pPr>
            <w:r>
              <w:t>Цемент для прокладок</w:t>
            </w:r>
          </w:p>
        </w:tc>
      </w:tr>
      <w:tr w:rsidR="007A139A">
        <w:tc>
          <w:tcPr>
            <w:tcW w:w="964" w:type="dxa"/>
          </w:tcPr>
          <w:p w:rsidR="007A139A" w:rsidRDefault="007A139A">
            <w:pPr>
              <w:pStyle w:val="ConsPlusNormal"/>
              <w:jc w:val="center"/>
            </w:pPr>
            <w:r>
              <w:t>62.</w:t>
            </w:r>
          </w:p>
        </w:tc>
        <w:tc>
          <w:tcPr>
            <w:tcW w:w="3798" w:type="dxa"/>
          </w:tcPr>
          <w:p w:rsidR="007A139A" w:rsidRDefault="007A139A">
            <w:pPr>
              <w:pStyle w:val="ConsPlusNormal"/>
            </w:pPr>
            <w:r>
              <w:t>Композиты химического отверждения</w:t>
            </w:r>
          </w:p>
        </w:tc>
        <w:tc>
          <w:tcPr>
            <w:tcW w:w="4311" w:type="dxa"/>
            <w:gridSpan w:val="2"/>
          </w:tcPr>
          <w:p w:rsidR="007A139A" w:rsidRDefault="007A139A">
            <w:pPr>
              <w:pStyle w:val="ConsPlusNormal"/>
            </w:pPr>
            <w:r>
              <w:t>пломбировочный материал</w:t>
            </w:r>
          </w:p>
        </w:tc>
      </w:tr>
      <w:tr w:rsidR="007A139A">
        <w:tc>
          <w:tcPr>
            <w:tcW w:w="964" w:type="dxa"/>
          </w:tcPr>
          <w:p w:rsidR="007A139A" w:rsidRDefault="007A139A">
            <w:pPr>
              <w:pStyle w:val="ConsPlusNormal"/>
              <w:jc w:val="center"/>
            </w:pPr>
            <w:r>
              <w:t>63.</w:t>
            </w:r>
          </w:p>
        </w:tc>
        <w:tc>
          <w:tcPr>
            <w:tcW w:w="3798" w:type="dxa"/>
          </w:tcPr>
          <w:p w:rsidR="007A139A" w:rsidRDefault="007A139A">
            <w:pPr>
              <w:pStyle w:val="ConsPlusNormal"/>
            </w:pPr>
            <w:r>
              <w:t>Пломбировочные материалы для лечебных прокладок</w:t>
            </w:r>
          </w:p>
        </w:tc>
        <w:tc>
          <w:tcPr>
            <w:tcW w:w="4311" w:type="dxa"/>
            <w:gridSpan w:val="2"/>
          </w:tcPr>
          <w:p w:rsidR="007A139A" w:rsidRDefault="007A139A">
            <w:pPr>
              <w:pStyle w:val="ConsPlusNormal"/>
            </w:pPr>
            <w:r>
              <w:t>лечебная прокладка</w:t>
            </w:r>
          </w:p>
        </w:tc>
      </w:tr>
      <w:tr w:rsidR="007A139A">
        <w:tc>
          <w:tcPr>
            <w:tcW w:w="964" w:type="dxa"/>
          </w:tcPr>
          <w:p w:rsidR="007A139A" w:rsidRDefault="007A139A">
            <w:pPr>
              <w:pStyle w:val="ConsPlusNormal"/>
              <w:jc w:val="center"/>
            </w:pPr>
            <w:r>
              <w:t>64.</w:t>
            </w:r>
          </w:p>
        </w:tc>
        <w:tc>
          <w:tcPr>
            <w:tcW w:w="3798" w:type="dxa"/>
          </w:tcPr>
          <w:p w:rsidR="007A139A" w:rsidRDefault="007A139A">
            <w:pPr>
              <w:pStyle w:val="ConsPlusNormal"/>
            </w:pPr>
            <w:r>
              <w:t>Жидкость для антисептической обработки корневых каналов</w:t>
            </w:r>
          </w:p>
        </w:tc>
        <w:tc>
          <w:tcPr>
            <w:tcW w:w="4311" w:type="dxa"/>
            <w:gridSpan w:val="2"/>
          </w:tcPr>
          <w:p w:rsidR="007A139A" w:rsidRDefault="007A139A">
            <w:pPr>
              <w:pStyle w:val="ConsPlusNormal"/>
            </w:pPr>
            <w:r>
              <w:t>антисептическая жидкость</w:t>
            </w:r>
          </w:p>
        </w:tc>
      </w:tr>
      <w:tr w:rsidR="007A139A">
        <w:tc>
          <w:tcPr>
            <w:tcW w:w="964" w:type="dxa"/>
          </w:tcPr>
          <w:p w:rsidR="007A139A" w:rsidRDefault="007A139A">
            <w:pPr>
              <w:pStyle w:val="ConsPlusNormal"/>
              <w:jc w:val="center"/>
            </w:pPr>
            <w:r>
              <w:t>65.</w:t>
            </w:r>
          </w:p>
        </w:tc>
        <w:tc>
          <w:tcPr>
            <w:tcW w:w="3798" w:type="dxa"/>
          </w:tcPr>
          <w:p w:rsidR="007A139A" w:rsidRDefault="007A139A">
            <w:pPr>
              <w:pStyle w:val="ConsPlusNormal"/>
            </w:pPr>
            <w:r>
              <w:t>Паста для полировки пломб (супер-полиш, клин-полиш)</w:t>
            </w:r>
          </w:p>
        </w:tc>
        <w:tc>
          <w:tcPr>
            <w:tcW w:w="4311" w:type="dxa"/>
            <w:gridSpan w:val="2"/>
          </w:tcPr>
          <w:p w:rsidR="007A139A" w:rsidRDefault="007A139A">
            <w:pPr>
              <w:pStyle w:val="ConsPlusNormal"/>
            </w:pPr>
            <w:r>
              <w:t>для полировки пломб</w:t>
            </w:r>
          </w:p>
        </w:tc>
      </w:tr>
      <w:tr w:rsidR="007A139A">
        <w:tc>
          <w:tcPr>
            <w:tcW w:w="964" w:type="dxa"/>
          </w:tcPr>
          <w:p w:rsidR="007A139A" w:rsidRDefault="007A139A">
            <w:pPr>
              <w:pStyle w:val="ConsPlusNormal"/>
              <w:jc w:val="center"/>
            </w:pPr>
            <w:r>
              <w:t>66.</w:t>
            </w:r>
          </w:p>
        </w:tc>
        <w:tc>
          <w:tcPr>
            <w:tcW w:w="3798" w:type="dxa"/>
          </w:tcPr>
          <w:p w:rsidR="007A139A" w:rsidRDefault="007A139A">
            <w:pPr>
              <w:pStyle w:val="ConsPlusNormal"/>
            </w:pPr>
            <w:r>
              <w:t>Диски полировочные</w:t>
            </w:r>
          </w:p>
        </w:tc>
        <w:tc>
          <w:tcPr>
            <w:tcW w:w="4311" w:type="dxa"/>
            <w:gridSpan w:val="2"/>
          </w:tcPr>
          <w:p w:rsidR="007A139A" w:rsidRDefault="007A139A">
            <w:pPr>
              <w:pStyle w:val="ConsPlusNormal"/>
            </w:pPr>
            <w:r>
              <w:t>для полировки пломб</w:t>
            </w:r>
          </w:p>
        </w:tc>
      </w:tr>
      <w:tr w:rsidR="007A139A">
        <w:tc>
          <w:tcPr>
            <w:tcW w:w="964" w:type="dxa"/>
          </w:tcPr>
          <w:p w:rsidR="007A139A" w:rsidRDefault="007A139A">
            <w:pPr>
              <w:pStyle w:val="ConsPlusNormal"/>
              <w:jc w:val="center"/>
            </w:pPr>
            <w:r>
              <w:t>67.</w:t>
            </w:r>
          </w:p>
        </w:tc>
        <w:tc>
          <w:tcPr>
            <w:tcW w:w="3798" w:type="dxa"/>
          </w:tcPr>
          <w:p w:rsidR="007A139A" w:rsidRDefault="007A139A">
            <w:pPr>
              <w:pStyle w:val="ConsPlusNormal"/>
            </w:pPr>
            <w:r>
              <w:t>Гель для расширения корневых каналов</w:t>
            </w:r>
          </w:p>
        </w:tc>
        <w:tc>
          <w:tcPr>
            <w:tcW w:w="4311" w:type="dxa"/>
            <w:gridSpan w:val="2"/>
          </w:tcPr>
          <w:p w:rsidR="007A139A" w:rsidRDefault="007A139A">
            <w:pPr>
              <w:pStyle w:val="ConsPlusNormal"/>
            </w:pPr>
            <w:r>
              <w:t>для корневых каналов</w:t>
            </w:r>
          </w:p>
        </w:tc>
      </w:tr>
      <w:tr w:rsidR="007A139A">
        <w:tc>
          <w:tcPr>
            <w:tcW w:w="964" w:type="dxa"/>
          </w:tcPr>
          <w:p w:rsidR="007A139A" w:rsidRDefault="007A139A">
            <w:pPr>
              <w:pStyle w:val="ConsPlusNormal"/>
              <w:jc w:val="center"/>
            </w:pPr>
            <w:r>
              <w:t>68.</w:t>
            </w:r>
          </w:p>
        </w:tc>
        <w:tc>
          <w:tcPr>
            <w:tcW w:w="3798" w:type="dxa"/>
          </w:tcPr>
          <w:p w:rsidR="007A139A" w:rsidRDefault="007A139A">
            <w:pPr>
              <w:pStyle w:val="ConsPlusNormal"/>
            </w:pPr>
            <w:r>
              <w:t>Жидкость для сушки корневых каналов</w:t>
            </w:r>
          </w:p>
        </w:tc>
        <w:tc>
          <w:tcPr>
            <w:tcW w:w="4311" w:type="dxa"/>
            <w:gridSpan w:val="2"/>
          </w:tcPr>
          <w:p w:rsidR="007A139A" w:rsidRDefault="007A139A">
            <w:pPr>
              <w:pStyle w:val="ConsPlusNormal"/>
            </w:pPr>
            <w:r>
              <w:t>для сушки</w:t>
            </w:r>
          </w:p>
        </w:tc>
      </w:tr>
      <w:tr w:rsidR="007A139A">
        <w:tc>
          <w:tcPr>
            <w:tcW w:w="964" w:type="dxa"/>
          </w:tcPr>
          <w:p w:rsidR="007A139A" w:rsidRDefault="007A139A">
            <w:pPr>
              <w:pStyle w:val="ConsPlusNormal"/>
              <w:jc w:val="center"/>
            </w:pPr>
            <w:r>
              <w:t>69.</w:t>
            </w:r>
          </w:p>
        </w:tc>
        <w:tc>
          <w:tcPr>
            <w:tcW w:w="3798" w:type="dxa"/>
          </w:tcPr>
          <w:p w:rsidR="007A139A" w:rsidRDefault="007A139A">
            <w:pPr>
              <w:pStyle w:val="ConsPlusNormal"/>
            </w:pPr>
            <w:r>
              <w:t>Гель для удаления зубного камня</w:t>
            </w:r>
          </w:p>
        </w:tc>
        <w:tc>
          <w:tcPr>
            <w:tcW w:w="4311" w:type="dxa"/>
            <w:gridSpan w:val="2"/>
          </w:tcPr>
          <w:p w:rsidR="007A139A" w:rsidRDefault="007A139A">
            <w:pPr>
              <w:pStyle w:val="ConsPlusNormal"/>
            </w:pPr>
            <w:r>
              <w:t>для различных зубных отложений</w:t>
            </w:r>
          </w:p>
        </w:tc>
      </w:tr>
      <w:tr w:rsidR="007A139A">
        <w:tc>
          <w:tcPr>
            <w:tcW w:w="964" w:type="dxa"/>
          </w:tcPr>
          <w:p w:rsidR="007A139A" w:rsidRDefault="007A139A">
            <w:pPr>
              <w:pStyle w:val="ConsPlusNormal"/>
              <w:jc w:val="center"/>
            </w:pPr>
            <w:r>
              <w:t>70.</w:t>
            </w:r>
          </w:p>
        </w:tc>
        <w:tc>
          <w:tcPr>
            <w:tcW w:w="3798" w:type="dxa"/>
          </w:tcPr>
          <w:p w:rsidR="007A139A" w:rsidRDefault="007A139A">
            <w:pPr>
              <w:pStyle w:val="ConsPlusNormal"/>
            </w:pPr>
            <w:r>
              <w:t>Паста девитализирующая</w:t>
            </w:r>
          </w:p>
        </w:tc>
        <w:tc>
          <w:tcPr>
            <w:tcW w:w="4311" w:type="dxa"/>
            <w:gridSpan w:val="2"/>
          </w:tcPr>
          <w:p w:rsidR="007A139A" w:rsidRDefault="007A139A">
            <w:pPr>
              <w:pStyle w:val="ConsPlusNormal"/>
            </w:pPr>
            <w:r>
              <w:t>для девитализации зубов</w:t>
            </w:r>
          </w:p>
        </w:tc>
      </w:tr>
      <w:tr w:rsidR="007A139A">
        <w:tc>
          <w:tcPr>
            <w:tcW w:w="964" w:type="dxa"/>
          </w:tcPr>
          <w:p w:rsidR="007A139A" w:rsidRDefault="007A139A">
            <w:pPr>
              <w:pStyle w:val="ConsPlusNormal"/>
              <w:jc w:val="center"/>
            </w:pPr>
            <w:r>
              <w:t>71.</w:t>
            </w:r>
          </w:p>
        </w:tc>
        <w:tc>
          <w:tcPr>
            <w:tcW w:w="3798" w:type="dxa"/>
          </w:tcPr>
          <w:p w:rsidR="007A139A" w:rsidRDefault="007A139A">
            <w:pPr>
              <w:pStyle w:val="ConsPlusNormal"/>
            </w:pPr>
            <w:r>
              <w:t>Индикатор стерилизации</w:t>
            </w:r>
          </w:p>
        </w:tc>
        <w:tc>
          <w:tcPr>
            <w:tcW w:w="4311" w:type="dxa"/>
            <w:gridSpan w:val="2"/>
          </w:tcPr>
          <w:p w:rsidR="007A139A" w:rsidRDefault="007A139A">
            <w:pPr>
              <w:pStyle w:val="ConsPlusNormal"/>
            </w:pPr>
            <w:r>
              <w:t>для проверки качества стерилизации</w:t>
            </w:r>
          </w:p>
        </w:tc>
      </w:tr>
      <w:tr w:rsidR="007A139A">
        <w:tc>
          <w:tcPr>
            <w:tcW w:w="964" w:type="dxa"/>
          </w:tcPr>
          <w:p w:rsidR="007A139A" w:rsidRDefault="007A139A">
            <w:pPr>
              <w:pStyle w:val="ConsPlusNormal"/>
              <w:jc w:val="center"/>
            </w:pPr>
            <w:r>
              <w:t>72.</w:t>
            </w:r>
          </w:p>
        </w:tc>
        <w:tc>
          <w:tcPr>
            <w:tcW w:w="3798" w:type="dxa"/>
          </w:tcPr>
          <w:p w:rsidR="007A139A" w:rsidRDefault="007A139A">
            <w:pPr>
              <w:pStyle w:val="ConsPlusNormal"/>
            </w:pPr>
            <w:r>
              <w:t>Азопирам</w:t>
            </w:r>
          </w:p>
        </w:tc>
        <w:tc>
          <w:tcPr>
            <w:tcW w:w="4311" w:type="dxa"/>
            <w:gridSpan w:val="2"/>
          </w:tcPr>
          <w:p w:rsidR="007A139A" w:rsidRDefault="007A139A">
            <w:pPr>
              <w:pStyle w:val="ConsPlusNormal"/>
            </w:pPr>
            <w:r>
              <w:t>проба не дезраствор</w:t>
            </w:r>
          </w:p>
        </w:tc>
      </w:tr>
      <w:tr w:rsidR="007A139A">
        <w:tc>
          <w:tcPr>
            <w:tcW w:w="964" w:type="dxa"/>
          </w:tcPr>
          <w:p w:rsidR="007A139A" w:rsidRDefault="007A139A">
            <w:pPr>
              <w:pStyle w:val="ConsPlusNormal"/>
              <w:jc w:val="center"/>
            </w:pPr>
            <w:r>
              <w:t>73.</w:t>
            </w:r>
          </w:p>
        </w:tc>
        <w:tc>
          <w:tcPr>
            <w:tcW w:w="3798" w:type="dxa"/>
          </w:tcPr>
          <w:p w:rsidR="007A139A" w:rsidRDefault="007A139A">
            <w:pPr>
              <w:pStyle w:val="ConsPlusNormal"/>
            </w:pPr>
            <w:r>
              <w:t>Фторлак</w:t>
            </w:r>
          </w:p>
        </w:tc>
        <w:tc>
          <w:tcPr>
            <w:tcW w:w="4311" w:type="dxa"/>
            <w:gridSpan w:val="2"/>
          </w:tcPr>
          <w:p w:rsidR="007A139A" w:rsidRDefault="007A139A">
            <w:pPr>
              <w:pStyle w:val="ConsPlusNormal"/>
            </w:pPr>
            <w:r>
              <w:t>защитная лечебная пленка для зубов</w:t>
            </w:r>
          </w:p>
        </w:tc>
      </w:tr>
      <w:tr w:rsidR="007A139A">
        <w:tc>
          <w:tcPr>
            <w:tcW w:w="964" w:type="dxa"/>
          </w:tcPr>
          <w:p w:rsidR="007A139A" w:rsidRDefault="007A139A">
            <w:pPr>
              <w:pStyle w:val="ConsPlusNormal"/>
              <w:jc w:val="center"/>
            </w:pPr>
            <w:r>
              <w:t>74.</w:t>
            </w:r>
          </w:p>
        </w:tc>
        <w:tc>
          <w:tcPr>
            <w:tcW w:w="3798" w:type="dxa"/>
          </w:tcPr>
          <w:p w:rsidR="007A139A" w:rsidRDefault="007A139A">
            <w:pPr>
              <w:pStyle w:val="ConsPlusNormal"/>
            </w:pPr>
            <w:r>
              <w:t>Аргенат /нитрат серебра/</w:t>
            </w:r>
          </w:p>
        </w:tc>
        <w:tc>
          <w:tcPr>
            <w:tcW w:w="4311" w:type="dxa"/>
            <w:gridSpan w:val="2"/>
          </w:tcPr>
          <w:p w:rsidR="007A139A" w:rsidRDefault="007A139A">
            <w:pPr>
              <w:pStyle w:val="ConsPlusNormal"/>
            </w:pPr>
            <w:r>
              <w:t>метод серебрения зубов</w:t>
            </w:r>
          </w:p>
        </w:tc>
      </w:tr>
      <w:tr w:rsidR="007A139A">
        <w:tc>
          <w:tcPr>
            <w:tcW w:w="964" w:type="dxa"/>
          </w:tcPr>
          <w:p w:rsidR="007A139A" w:rsidRDefault="007A139A">
            <w:pPr>
              <w:pStyle w:val="ConsPlusNormal"/>
              <w:jc w:val="center"/>
            </w:pPr>
            <w:r>
              <w:t>75.</w:t>
            </w:r>
          </w:p>
        </w:tc>
        <w:tc>
          <w:tcPr>
            <w:tcW w:w="3798" w:type="dxa"/>
          </w:tcPr>
          <w:p w:rsidR="007A139A" w:rsidRDefault="007A139A">
            <w:pPr>
              <w:pStyle w:val="ConsPlusNormal"/>
            </w:pPr>
            <w:r>
              <w:t>Рентген-пленка</w:t>
            </w:r>
          </w:p>
        </w:tc>
        <w:tc>
          <w:tcPr>
            <w:tcW w:w="4311" w:type="dxa"/>
            <w:gridSpan w:val="2"/>
          </w:tcPr>
          <w:p w:rsidR="007A139A" w:rsidRDefault="007A139A">
            <w:pPr>
              <w:pStyle w:val="ConsPlusNormal"/>
            </w:pPr>
            <w:r>
              <w:t>для снятия рентген-снимка</w:t>
            </w:r>
          </w:p>
        </w:tc>
      </w:tr>
      <w:tr w:rsidR="007A139A">
        <w:tc>
          <w:tcPr>
            <w:tcW w:w="964" w:type="dxa"/>
          </w:tcPr>
          <w:p w:rsidR="007A139A" w:rsidRDefault="007A139A">
            <w:pPr>
              <w:pStyle w:val="ConsPlusNormal"/>
              <w:jc w:val="center"/>
            </w:pPr>
            <w:r>
              <w:t>76.</w:t>
            </w:r>
          </w:p>
        </w:tc>
        <w:tc>
          <w:tcPr>
            <w:tcW w:w="3798" w:type="dxa"/>
          </w:tcPr>
          <w:p w:rsidR="007A139A" w:rsidRDefault="007A139A">
            <w:pPr>
              <w:pStyle w:val="ConsPlusNormal"/>
            </w:pPr>
            <w:r>
              <w:t>Проявитель</w:t>
            </w:r>
          </w:p>
        </w:tc>
        <w:tc>
          <w:tcPr>
            <w:tcW w:w="4311" w:type="dxa"/>
            <w:gridSpan w:val="2"/>
          </w:tcPr>
          <w:p w:rsidR="007A139A" w:rsidRDefault="007A139A">
            <w:pPr>
              <w:pStyle w:val="ConsPlusNormal"/>
            </w:pPr>
            <w:r>
              <w:t>для проявки рентген-пленки</w:t>
            </w:r>
          </w:p>
        </w:tc>
      </w:tr>
      <w:tr w:rsidR="007A139A">
        <w:tc>
          <w:tcPr>
            <w:tcW w:w="964" w:type="dxa"/>
          </w:tcPr>
          <w:p w:rsidR="007A139A" w:rsidRDefault="007A139A">
            <w:pPr>
              <w:pStyle w:val="ConsPlusNormal"/>
              <w:jc w:val="center"/>
            </w:pPr>
            <w:r>
              <w:t>77.</w:t>
            </w:r>
          </w:p>
        </w:tc>
        <w:tc>
          <w:tcPr>
            <w:tcW w:w="3798" w:type="dxa"/>
          </w:tcPr>
          <w:p w:rsidR="007A139A" w:rsidRDefault="007A139A">
            <w:pPr>
              <w:pStyle w:val="ConsPlusNormal"/>
            </w:pPr>
            <w:r>
              <w:t>Закрепитель /фиксаж/</w:t>
            </w:r>
          </w:p>
        </w:tc>
        <w:tc>
          <w:tcPr>
            <w:tcW w:w="4311" w:type="dxa"/>
            <w:gridSpan w:val="2"/>
          </w:tcPr>
          <w:p w:rsidR="007A139A" w:rsidRDefault="007A139A">
            <w:pPr>
              <w:pStyle w:val="ConsPlusNormal"/>
            </w:pPr>
            <w:r>
              <w:t>для закрепления рентген-снимка</w:t>
            </w:r>
          </w:p>
        </w:tc>
      </w:tr>
      <w:tr w:rsidR="007A139A">
        <w:tc>
          <w:tcPr>
            <w:tcW w:w="964" w:type="dxa"/>
          </w:tcPr>
          <w:p w:rsidR="007A139A" w:rsidRDefault="007A139A">
            <w:pPr>
              <w:pStyle w:val="ConsPlusNormal"/>
              <w:jc w:val="center"/>
            </w:pPr>
            <w:r>
              <w:t>78.</w:t>
            </w:r>
          </w:p>
        </w:tc>
        <w:tc>
          <w:tcPr>
            <w:tcW w:w="3798" w:type="dxa"/>
          </w:tcPr>
          <w:p w:rsidR="007A139A" w:rsidRDefault="007A139A">
            <w:pPr>
              <w:pStyle w:val="ConsPlusNormal"/>
            </w:pPr>
            <w:r>
              <w:t>Альвостаз</w:t>
            </w:r>
          </w:p>
        </w:tc>
        <w:tc>
          <w:tcPr>
            <w:tcW w:w="4311" w:type="dxa"/>
            <w:gridSpan w:val="2"/>
          </w:tcPr>
          <w:p w:rsidR="007A139A" w:rsidRDefault="007A139A">
            <w:pPr>
              <w:pStyle w:val="ConsPlusNormal"/>
            </w:pPr>
            <w:r>
              <w:t>при альвеолитах</w:t>
            </w:r>
          </w:p>
        </w:tc>
      </w:tr>
      <w:tr w:rsidR="007A139A">
        <w:tc>
          <w:tcPr>
            <w:tcW w:w="964" w:type="dxa"/>
          </w:tcPr>
          <w:p w:rsidR="007A139A" w:rsidRDefault="007A139A">
            <w:pPr>
              <w:pStyle w:val="ConsPlusNormal"/>
              <w:jc w:val="center"/>
            </w:pPr>
            <w:r>
              <w:t>79.</w:t>
            </w:r>
          </w:p>
        </w:tc>
        <w:tc>
          <w:tcPr>
            <w:tcW w:w="3798" w:type="dxa"/>
          </w:tcPr>
          <w:p w:rsidR="007A139A" w:rsidRDefault="007A139A">
            <w:pPr>
              <w:pStyle w:val="ConsPlusNormal"/>
            </w:pPr>
            <w:r>
              <w:t>Губка гемостатическая /коллагеновая/</w:t>
            </w:r>
          </w:p>
        </w:tc>
        <w:tc>
          <w:tcPr>
            <w:tcW w:w="4311" w:type="dxa"/>
            <w:gridSpan w:val="2"/>
          </w:tcPr>
          <w:p w:rsidR="007A139A" w:rsidRDefault="007A139A">
            <w:pPr>
              <w:pStyle w:val="ConsPlusNormal"/>
            </w:pPr>
            <w:r>
              <w:t>для остановки кровотечения</w:t>
            </w:r>
          </w:p>
        </w:tc>
      </w:tr>
      <w:tr w:rsidR="007A139A">
        <w:tc>
          <w:tcPr>
            <w:tcW w:w="964" w:type="dxa"/>
          </w:tcPr>
          <w:p w:rsidR="007A139A" w:rsidRDefault="007A139A">
            <w:pPr>
              <w:pStyle w:val="ConsPlusNormal"/>
              <w:jc w:val="center"/>
            </w:pPr>
            <w:r>
              <w:t>80.</w:t>
            </w:r>
          </w:p>
        </w:tc>
        <w:tc>
          <w:tcPr>
            <w:tcW w:w="3798" w:type="dxa"/>
          </w:tcPr>
          <w:p w:rsidR="007A139A" w:rsidRDefault="007A139A">
            <w:pPr>
              <w:pStyle w:val="ConsPlusNormal"/>
            </w:pPr>
            <w:r>
              <w:t>Жидкость гемостатическая</w:t>
            </w:r>
          </w:p>
        </w:tc>
        <w:tc>
          <w:tcPr>
            <w:tcW w:w="4311" w:type="dxa"/>
            <w:gridSpan w:val="2"/>
          </w:tcPr>
          <w:p w:rsidR="007A139A" w:rsidRDefault="007A139A">
            <w:pPr>
              <w:pStyle w:val="ConsPlusNormal"/>
            </w:pPr>
            <w:r>
              <w:t>для остановки кровотечения</w:t>
            </w:r>
          </w:p>
        </w:tc>
      </w:tr>
      <w:tr w:rsidR="007A139A">
        <w:tc>
          <w:tcPr>
            <w:tcW w:w="964" w:type="dxa"/>
          </w:tcPr>
          <w:p w:rsidR="007A139A" w:rsidRDefault="007A139A">
            <w:pPr>
              <w:pStyle w:val="ConsPlusNormal"/>
              <w:jc w:val="center"/>
            </w:pPr>
            <w:r>
              <w:t>81.</w:t>
            </w:r>
          </w:p>
        </w:tc>
        <w:tc>
          <w:tcPr>
            <w:tcW w:w="3798" w:type="dxa"/>
          </w:tcPr>
          <w:p w:rsidR="007A139A" w:rsidRDefault="007A139A">
            <w:pPr>
              <w:pStyle w:val="ConsPlusNormal"/>
            </w:pPr>
            <w:r>
              <w:t>Эндометазоновая паста</w:t>
            </w:r>
          </w:p>
        </w:tc>
        <w:tc>
          <w:tcPr>
            <w:tcW w:w="4311" w:type="dxa"/>
            <w:gridSpan w:val="2"/>
          </w:tcPr>
          <w:p w:rsidR="007A139A" w:rsidRDefault="007A139A">
            <w:pPr>
              <w:pStyle w:val="ConsPlusNormal"/>
            </w:pPr>
            <w:r>
              <w:t>для пломбирования корневых каналов</w:t>
            </w:r>
          </w:p>
        </w:tc>
      </w:tr>
      <w:tr w:rsidR="007A139A">
        <w:tc>
          <w:tcPr>
            <w:tcW w:w="964" w:type="dxa"/>
          </w:tcPr>
          <w:p w:rsidR="007A139A" w:rsidRDefault="007A139A">
            <w:pPr>
              <w:pStyle w:val="ConsPlusNormal"/>
              <w:jc w:val="center"/>
            </w:pPr>
            <w:r>
              <w:t>82.</w:t>
            </w:r>
          </w:p>
        </w:tc>
        <w:tc>
          <w:tcPr>
            <w:tcW w:w="3798" w:type="dxa"/>
          </w:tcPr>
          <w:p w:rsidR="007A139A" w:rsidRDefault="007A139A">
            <w:pPr>
              <w:pStyle w:val="ConsPlusNormal"/>
            </w:pPr>
            <w:r>
              <w:t>Крезодент</w:t>
            </w:r>
          </w:p>
        </w:tc>
        <w:tc>
          <w:tcPr>
            <w:tcW w:w="4311" w:type="dxa"/>
            <w:gridSpan w:val="2"/>
          </w:tcPr>
          <w:p w:rsidR="007A139A" w:rsidRDefault="007A139A">
            <w:pPr>
              <w:pStyle w:val="ConsPlusNormal"/>
            </w:pPr>
            <w:r>
              <w:t>паста для пломбирования корневых каналов</w:t>
            </w:r>
          </w:p>
        </w:tc>
      </w:tr>
      <w:tr w:rsidR="007A139A">
        <w:tc>
          <w:tcPr>
            <w:tcW w:w="964" w:type="dxa"/>
          </w:tcPr>
          <w:p w:rsidR="007A139A" w:rsidRDefault="007A139A">
            <w:pPr>
              <w:pStyle w:val="ConsPlusNormal"/>
              <w:jc w:val="center"/>
            </w:pPr>
            <w:r>
              <w:t>83.</w:t>
            </w:r>
          </w:p>
        </w:tc>
        <w:tc>
          <w:tcPr>
            <w:tcW w:w="3798" w:type="dxa"/>
          </w:tcPr>
          <w:p w:rsidR="007A139A" w:rsidRDefault="007A139A">
            <w:pPr>
              <w:pStyle w:val="ConsPlusNormal"/>
            </w:pPr>
            <w:r>
              <w:t>Форедент</w:t>
            </w:r>
          </w:p>
        </w:tc>
        <w:tc>
          <w:tcPr>
            <w:tcW w:w="4311" w:type="dxa"/>
            <w:gridSpan w:val="2"/>
          </w:tcPr>
          <w:p w:rsidR="007A139A" w:rsidRDefault="007A139A">
            <w:pPr>
              <w:pStyle w:val="ConsPlusNormal"/>
            </w:pPr>
            <w:r>
              <w:t>паста для пломбирования труднопроходимых корневых каналов</w:t>
            </w:r>
          </w:p>
        </w:tc>
      </w:tr>
      <w:tr w:rsidR="007A139A">
        <w:tc>
          <w:tcPr>
            <w:tcW w:w="964" w:type="dxa"/>
          </w:tcPr>
          <w:p w:rsidR="007A139A" w:rsidRDefault="007A139A">
            <w:pPr>
              <w:pStyle w:val="ConsPlusNormal"/>
              <w:jc w:val="center"/>
            </w:pPr>
            <w:r>
              <w:t>84.</w:t>
            </w:r>
          </w:p>
        </w:tc>
        <w:tc>
          <w:tcPr>
            <w:tcW w:w="3798" w:type="dxa"/>
          </w:tcPr>
          <w:p w:rsidR="007A139A" w:rsidRDefault="007A139A">
            <w:pPr>
              <w:pStyle w:val="ConsPlusNormal"/>
            </w:pPr>
            <w:r>
              <w:t>Цинк-эвгеноловая паста</w:t>
            </w:r>
          </w:p>
        </w:tc>
        <w:tc>
          <w:tcPr>
            <w:tcW w:w="4311" w:type="dxa"/>
            <w:gridSpan w:val="2"/>
          </w:tcPr>
          <w:p w:rsidR="007A139A" w:rsidRDefault="007A139A">
            <w:pPr>
              <w:pStyle w:val="ConsPlusNormal"/>
            </w:pPr>
            <w:r>
              <w:t>для пломбирования корневых каналов</w:t>
            </w:r>
          </w:p>
        </w:tc>
      </w:tr>
      <w:tr w:rsidR="007A139A">
        <w:tc>
          <w:tcPr>
            <w:tcW w:w="964" w:type="dxa"/>
          </w:tcPr>
          <w:p w:rsidR="007A139A" w:rsidRDefault="007A139A">
            <w:pPr>
              <w:pStyle w:val="ConsPlusNormal"/>
              <w:jc w:val="center"/>
            </w:pPr>
            <w:r>
              <w:t>85.</w:t>
            </w:r>
          </w:p>
        </w:tc>
        <w:tc>
          <w:tcPr>
            <w:tcW w:w="3798" w:type="dxa"/>
          </w:tcPr>
          <w:p w:rsidR="007A139A" w:rsidRDefault="007A139A">
            <w:pPr>
              <w:pStyle w:val="ConsPlusNormal"/>
            </w:pPr>
            <w:r>
              <w:t>Штифты гуттаперчевые</w:t>
            </w:r>
          </w:p>
        </w:tc>
        <w:tc>
          <w:tcPr>
            <w:tcW w:w="4311" w:type="dxa"/>
            <w:gridSpan w:val="2"/>
          </w:tcPr>
          <w:p w:rsidR="007A139A" w:rsidRDefault="007A139A">
            <w:pPr>
              <w:pStyle w:val="ConsPlusNormal"/>
            </w:pPr>
            <w:r>
              <w:t>для пломбировки каналов</w:t>
            </w:r>
          </w:p>
        </w:tc>
      </w:tr>
      <w:tr w:rsidR="007A139A">
        <w:tc>
          <w:tcPr>
            <w:tcW w:w="964" w:type="dxa"/>
          </w:tcPr>
          <w:p w:rsidR="007A139A" w:rsidRDefault="007A139A">
            <w:pPr>
              <w:pStyle w:val="ConsPlusNormal"/>
              <w:jc w:val="center"/>
            </w:pPr>
            <w:r>
              <w:t>86.</w:t>
            </w:r>
          </w:p>
        </w:tc>
        <w:tc>
          <w:tcPr>
            <w:tcW w:w="3798" w:type="dxa"/>
          </w:tcPr>
          <w:p w:rsidR="007A139A" w:rsidRDefault="007A139A">
            <w:pPr>
              <w:pStyle w:val="ConsPlusNormal"/>
            </w:pPr>
            <w:r>
              <w:t>Вазофиксы</w:t>
            </w:r>
          </w:p>
        </w:tc>
        <w:tc>
          <w:tcPr>
            <w:tcW w:w="4311" w:type="dxa"/>
            <w:gridSpan w:val="2"/>
          </w:tcPr>
          <w:p w:rsidR="007A139A" w:rsidRDefault="007A139A">
            <w:pPr>
              <w:pStyle w:val="ConsPlusNormal"/>
            </w:pPr>
            <w:r>
              <w:t>для внутривенных инъекций</w:t>
            </w:r>
          </w:p>
        </w:tc>
      </w:tr>
      <w:tr w:rsidR="007A139A">
        <w:tc>
          <w:tcPr>
            <w:tcW w:w="964" w:type="dxa"/>
          </w:tcPr>
          <w:p w:rsidR="007A139A" w:rsidRDefault="007A139A">
            <w:pPr>
              <w:pStyle w:val="ConsPlusNormal"/>
              <w:jc w:val="center"/>
            </w:pPr>
            <w:r>
              <w:t>87.</w:t>
            </w:r>
          </w:p>
        </w:tc>
        <w:tc>
          <w:tcPr>
            <w:tcW w:w="3798" w:type="dxa"/>
          </w:tcPr>
          <w:p w:rsidR="007A139A" w:rsidRDefault="007A139A">
            <w:pPr>
              <w:pStyle w:val="ConsPlusNormal"/>
            </w:pPr>
            <w:r>
              <w:t>Паста с гидроокисью кальция</w:t>
            </w:r>
          </w:p>
        </w:tc>
        <w:tc>
          <w:tcPr>
            <w:tcW w:w="4311" w:type="dxa"/>
            <w:gridSpan w:val="2"/>
          </w:tcPr>
          <w:p w:rsidR="007A139A" w:rsidRDefault="007A139A">
            <w:pPr>
              <w:pStyle w:val="ConsPlusNormal"/>
            </w:pPr>
            <w:r>
              <w:t>Для временного пломбирования корневого канала</w:t>
            </w:r>
          </w:p>
        </w:tc>
      </w:tr>
      <w:tr w:rsidR="007A139A">
        <w:tc>
          <w:tcPr>
            <w:tcW w:w="9073" w:type="dxa"/>
            <w:gridSpan w:val="4"/>
          </w:tcPr>
          <w:p w:rsidR="007A139A" w:rsidRDefault="007A139A">
            <w:pPr>
              <w:pStyle w:val="ConsPlusNormal"/>
              <w:jc w:val="center"/>
              <w:outlineLvl w:val="2"/>
            </w:pPr>
            <w:r>
              <w:t>Изделия медицинского назначения</w:t>
            </w:r>
          </w:p>
        </w:tc>
      </w:tr>
      <w:tr w:rsidR="007A139A">
        <w:tc>
          <w:tcPr>
            <w:tcW w:w="964" w:type="dxa"/>
          </w:tcPr>
          <w:p w:rsidR="007A139A" w:rsidRDefault="007A139A">
            <w:pPr>
              <w:pStyle w:val="ConsPlusNormal"/>
              <w:jc w:val="center"/>
            </w:pPr>
            <w:r>
              <w:t>88.</w:t>
            </w:r>
          </w:p>
        </w:tc>
        <w:tc>
          <w:tcPr>
            <w:tcW w:w="3970" w:type="dxa"/>
            <w:gridSpan w:val="2"/>
          </w:tcPr>
          <w:p w:rsidR="007A139A" w:rsidRDefault="007A139A">
            <w:pPr>
              <w:pStyle w:val="ConsPlusNormal"/>
            </w:pPr>
            <w:r>
              <w:t>Вата хирургическая стерильная</w:t>
            </w:r>
          </w:p>
        </w:tc>
        <w:tc>
          <w:tcPr>
            <w:tcW w:w="4139" w:type="dxa"/>
          </w:tcPr>
          <w:p w:rsidR="007A139A" w:rsidRDefault="007A139A">
            <w:pPr>
              <w:pStyle w:val="ConsPlusNormal"/>
            </w:pPr>
            <w:r>
              <w:t>для работы в послеоперационной ране</w:t>
            </w:r>
          </w:p>
        </w:tc>
      </w:tr>
      <w:tr w:rsidR="007A139A">
        <w:tc>
          <w:tcPr>
            <w:tcW w:w="964" w:type="dxa"/>
          </w:tcPr>
          <w:p w:rsidR="007A139A" w:rsidRDefault="007A139A">
            <w:pPr>
              <w:pStyle w:val="ConsPlusNormal"/>
              <w:jc w:val="center"/>
            </w:pPr>
            <w:r>
              <w:t>89.</w:t>
            </w:r>
          </w:p>
        </w:tc>
        <w:tc>
          <w:tcPr>
            <w:tcW w:w="3970" w:type="dxa"/>
            <w:gridSpan w:val="2"/>
          </w:tcPr>
          <w:p w:rsidR="007A139A" w:rsidRDefault="007A139A">
            <w:pPr>
              <w:pStyle w:val="ConsPlusNormal"/>
            </w:pPr>
            <w:r>
              <w:t>Вата хирургическая нестерильная</w:t>
            </w:r>
          </w:p>
        </w:tc>
        <w:tc>
          <w:tcPr>
            <w:tcW w:w="4139" w:type="dxa"/>
          </w:tcPr>
          <w:p w:rsidR="007A139A" w:rsidRDefault="007A139A">
            <w:pPr>
              <w:pStyle w:val="ConsPlusNormal"/>
            </w:pPr>
            <w:r>
              <w:t>для работы в каналах</w:t>
            </w:r>
          </w:p>
        </w:tc>
      </w:tr>
      <w:tr w:rsidR="007A139A">
        <w:tc>
          <w:tcPr>
            <w:tcW w:w="964" w:type="dxa"/>
          </w:tcPr>
          <w:p w:rsidR="007A139A" w:rsidRDefault="007A139A">
            <w:pPr>
              <w:pStyle w:val="ConsPlusNormal"/>
              <w:jc w:val="center"/>
            </w:pPr>
            <w:r>
              <w:t>90.</w:t>
            </w:r>
          </w:p>
        </w:tc>
        <w:tc>
          <w:tcPr>
            <w:tcW w:w="3970" w:type="dxa"/>
            <w:gridSpan w:val="2"/>
          </w:tcPr>
          <w:p w:rsidR="007A139A" w:rsidRDefault="007A139A">
            <w:pPr>
              <w:pStyle w:val="ConsPlusNormal"/>
            </w:pPr>
            <w:r>
              <w:t>Валики котоновые</w:t>
            </w:r>
          </w:p>
        </w:tc>
        <w:tc>
          <w:tcPr>
            <w:tcW w:w="4139" w:type="dxa"/>
          </w:tcPr>
          <w:p w:rsidR="007A139A" w:rsidRDefault="007A139A">
            <w:pPr>
              <w:pStyle w:val="ConsPlusNormal"/>
            </w:pPr>
            <w:r>
              <w:t>для изоляции слюны в полости рта</w:t>
            </w:r>
          </w:p>
        </w:tc>
      </w:tr>
      <w:tr w:rsidR="007A139A">
        <w:tc>
          <w:tcPr>
            <w:tcW w:w="964" w:type="dxa"/>
          </w:tcPr>
          <w:p w:rsidR="007A139A" w:rsidRDefault="007A139A">
            <w:pPr>
              <w:pStyle w:val="ConsPlusNormal"/>
              <w:jc w:val="center"/>
            </w:pPr>
            <w:r>
              <w:t>91.</w:t>
            </w:r>
          </w:p>
        </w:tc>
        <w:tc>
          <w:tcPr>
            <w:tcW w:w="3970" w:type="dxa"/>
            <w:gridSpan w:val="2"/>
          </w:tcPr>
          <w:p w:rsidR="007A139A" w:rsidRDefault="007A139A">
            <w:pPr>
              <w:pStyle w:val="ConsPlusNormal"/>
            </w:pPr>
            <w:r>
              <w:t>Марля</w:t>
            </w:r>
          </w:p>
        </w:tc>
        <w:tc>
          <w:tcPr>
            <w:tcW w:w="4139" w:type="dxa"/>
          </w:tcPr>
          <w:p w:rsidR="007A139A" w:rsidRDefault="007A139A">
            <w:pPr>
              <w:pStyle w:val="ConsPlusNormal"/>
            </w:pPr>
            <w:r>
              <w:t>для приготовления марлевых турунд</w:t>
            </w:r>
          </w:p>
        </w:tc>
      </w:tr>
      <w:tr w:rsidR="007A139A">
        <w:tc>
          <w:tcPr>
            <w:tcW w:w="964" w:type="dxa"/>
          </w:tcPr>
          <w:p w:rsidR="007A139A" w:rsidRDefault="007A139A">
            <w:pPr>
              <w:pStyle w:val="ConsPlusNormal"/>
              <w:jc w:val="center"/>
            </w:pPr>
            <w:r>
              <w:t>92.</w:t>
            </w:r>
          </w:p>
        </w:tc>
        <w:tc>
          <w:tcPr>
            <w:tcW w:w="3970" w:type="dxa"/>
            <w:gridSpan w:val="2"/>
          </w:tcPr>
          <w:p w:rsidR="007A139A" w:rsidRDefault="007A139A">
            <w:pPr>
              <w:pStyle w:val="ConsPlusNormal"/>
            </w:pPr>
            <w:r>
              <w:t>Лейкопластырь</w:t>
            </w:r>
          </w:p>
        </w:tc>
        <w:tc>
          <w:tcPr>
            <w:tcW w:w="4139" w:type="dxa"/>
          </w:tcPr>
          <w:p w:rsidR="007A139A" w:rsidRDefault="007A139A">
            <w:pPr>
              <w:pStyle w:val="ConsPlusNormal"/>
            </w:pPr>
            <w:r>
              <w:t>для изоляции ран</w:t>
            </w:r>
          </w:p>
        </w:tc>
      </w:tr>
      <w:tr w:rsidR="007A139A">
        <w:tc>
          <w:tcPr>
            <w:tcW w:w="964" w:type="dxa"/>
          </w:tcPr>
          <w:p w:rsidR="007A139A" w:rsidRDefault="007A139A">
            <w:pPr>
              <w:pStyle w:val="ConsPlusNormal"/>
              <w:jc w:val="center"/>
            </w:pPr>
            <w:r>
              <w:t>93.</w:t>
            </w:r>
          </w:p>
        </w:tc>
        <w:tc>
          <w:tcPr>
            <w:tcW w:w="3970" w:type="dxa"/>
            <w:gridSpan w:val="2"/>
          </w:tcPr>
          <w:p w:rsidR="007A139A" w:rsidRDefault="007A139A">
            <w:pPr>
              <w:pStyle w:val="ConsPlusNormal"/>
            </w:pPr>
            <w:r>
              <w:t>Маска одноразовая</w:t>
            </w:r>
          </w:p>
        </w:tc>
        <w:tc>
          <w:tcPr>
            <w:tcW w:w="4139" w:type="dxa"/>
          </w:tcPr>
          <w:p w:rsidR="007A139A" w:rsidRDefault="007A139A">
            <w:pPr>
              <w:pStyle w:val="ConsPlusNormal"/>
            </w:pPr>
            <w:r>
              <w:t>для защиты от микробов</w:t>
            </w:r>
          </w:p>
        </w:tc>
      </w:tr>
      <w:tr w:rsidR="007A139A">
        <w:tc>
          <w:tcPr>
            <w:tcW w:w="964" w:type="dxa"/>
          </w:tcPr>
          <w:p w:rsidR="007A139A" w:rsidRDefault="007A139A">
            <w:pPr>
              <w:pStyle w:val="ConsPlusNormal"/>
              <w:jc w:val="center"/>
            </w:pPr>
            <w:r>
              <w:t>94.</w:t>
            </w:r>
          </w:p>
        </w:tc>
        <w:tc>
          <w:tcPr>
            <w:tcW w:w="3970" w:type="dxa"/>
            <w:gridSpan w:val="2"/>
          </w:tcPr>
          <w:p w:rsidR="007A139A" w:rsidRDefault="007A139A">
            <w:pPr>
              <w:pStyle w:val="ConsPlusNormal"/>
            </w:pPr>
            <w:r>
              <w:t>Перчатки</w:t>
            </w:r>
          </w:p>
        </w:tc>
        <w:tc>
          <w:tcPr>
            <w:tcW w:w="4139" w:type="dxa"/>
          </w:tcPr>
          <w:p w:rsidR="007A139A" w:rsidRDefault="007A139A">
            <w:pPr>
              <w:pStyle w:val="ConsPlusNormal"/>
            </w:pPr>
            <w:r>
              <w:t>для защиты рук</w:t>
            </w:r>
          </w:p>
        </w:tc>
      </w:tr>
      <w:tr w:rsidR="007A139A">
        <w:tc>
          <w:tcPr>
            <w:tcW w:w="964" w:type="dxa"/>
          </w:tcPr>
          <w:p w:rsidR="007A139A" w:rsidRDefault="007A139A">
            <w:pPr>
              <w:pStyle w:val="ConsPlusNormal"/>
              <w:jc w:val="center"/>
            </w:pPr>
            <w:r>
              <w:t>95.</w:t>
            </w:r>
          </w:p>
        </w:tc>
        <w:tc>
          <w:tcPr>
            <w:tcW w:w="3970" w:type="dxa"/>
            <w:gridSpan w:val="2"/>
          </w:tcPr>
          <w:p w:rsidR="007A139A" w:rsidRDefault="007A139A">
            <w:pPr>
              <w:pStyle w:val="ConsPlusNormal"/>
            </w:pPr>
            <w:r>
              <w:t>Бинт 7 x 14 нестерильный</w:t>
            </w:r>
          </w:p>
        </w:tc>
        <w:tc>
          <w:tcPr>
            <w:tcW w:w="4139" w:type="dxa"/>
          </w:tcPr>
          <w:p w:rsidR="007A139A" w:rsidRDefault="007A139A">
            <w:pPr>
              <w:pStyle w:val="ConsPlusNormal"/>
            </w:pPr>
            <w:r>
              <w:t>для перевязок</w:t>
            </w:r>
          </w:p>
        </w:tc>
      </w:tr>
      <w:tr w:rsidR="007A139A">
        <w:tc>
          <w:tcPr>
            <w:tcW w:w="964" w:type="dxa"/>
          </w:tcPr>
          <w:p w:rsidR="007A139A" w:rsidRDefault="007A139A">
            <w:pPr>
              <w:pStyle w:val="ConsPlusNormal"/>
              <w:jc w:val="center"/>
            </w:pPr>
            <w:r>
              <w:t>96.</w:t>
            </w:r>
          </w:p>
        </w:tc>
        <w:tc>
          <w:tcPr>
            <w:tcW w:w="3970" w:type="dxa"/>
            <w:gridSpan w:val="2"/>
          </w:tcPr>
          <w:p w:rsidR="007A139A" w:rsidRDefault="007A139A">
            <w:pPr>
              <w:pStyle w:val="ConsPlusNormal"/>
            </w:pPr>
            <w:r>
              <w:t>Шприц одноразовый</w:t>
            </w:r>
          </w:p>
        </w:tc>
        <w:tc>
          <w:tcPr>
            <w:tcW w:w="4139" w:type="dxa"/>
          </w:tcPr>
          <w:p w:rsidR="007A139A" w:rsidRDefault="007A139A">
            <w:pPr>
              <w:pStyle w:val="ConsPlusNormal"/>
            </w:pPr>
            <w:r>
              <w:t>для инъекций</w:t>
            </w:r>
          </w:p>
        </w:tc>
      </w:tr>
      <w:tr w:rsidR="007A139A">
        <w:tc>
          <w:tcPr>
            <w:tcW w:w="964" w:type="dxa"/>
          </w:tcPr>
          <w:p w:rsidR="007A139A" w:rsidRDefault="007A139A">
            <w:pPr>
              <w:pStyle w:val="ConsPlusNormal"/>
              <w:jc w:val="center"/>
            </w:pPr>
            <w:r>
              <w:t>97.</w:t>
            </w:r>
          </w:p>
        </w:tc>
        <w:tc>
          <w:tcPr>
            <w:tcW w:w="3970" w:type="dxa"/>
            <w:gridSpan w:val="2"/>
          </w:tcPr>
          <w:p w:rsidR="007A139A" w:rsidRDefault="007A139A">
            <w:pPr>
              <w:pStyle w:val="ConsPlusNormal"/>
            </w:pPr>
            <w:r>
              <w:t>Система для переливания</w:t>
            </w:r>
          </w:p>
        </w:tc>
        <w:tc>
          <w:tcPr>
            <w:tcW w:w="4139" w:type="dxa"/>
          </w:tcPr>
          <w:p w:rsidR="007A139A" w:rsidRDefault="007A139A">
            <w:pPr>
              <w:pStyle w:val="ConsPlusNormal"/>
            </w:pPr>
            <w:r>
              <w:t>для введения лекарственных средств</w:t>
            </w:r>
          </w:p>
        </w:tc>
      </w:tr>
      <w:tr w:rsidR="007A139A">
        <w:tc>
          <w:tcPr>
            <w:tcW w:w="964" w:type="dxa"/>
          </w:tcPr>
          <w:p w:rsidR="007A139A" w:rsidRDefault="007A139A">
            <w:pPr>
              <w:pStyle w:val="ConsPlusNormal"/>
              <w:jc w:val="center"/>
            </w:pPr>
            <w:r>
              <w:t>98.</w:t>
            </w:r>
          </w:p>
        </w:tc>
        <w:tc>
          <w:tcPr>
            <w:tcW w:w="3970" w:type="dxa"/>
            <w:gridSpan w:val="2"/>
          </w:tcPr>
          <w:p w:rsidR="007A139A" w:rsidRDefault="007A139A">
            <w:pPr>
              <w:pStyle w:val="ConsPlusNormal"/>
            </w:pPr>
            <w:r>
              <w:t>Шовный материал, в том числе синтетический (нитки хирургические)</w:t>
            </w:r>
          </w:p>
        </w:tc>
        <w:tc>
          <w:tcPr>
            <w:tcW w:w="4139" w:type="dxa"/>
          </w:tcPr>
          <w:p w:rsidR="007A139A" w:rsidRDefault="007A139A">
            <w:pPr>
              <w:pStyle w:val="ConsPlusNormal"/>
            </w:pPr>
            <w:r>
              <w:t>для наложения швов</w:t>
            </w:r>
          </w:p>
        </w:tc>
      </w:tr>
      <w:tr w:rsidR="007A139A">
        <w:tc>
          <w:tcPr>
            <w:tcW w:w="964" w:type="dxa"/>
          </w:tcPr>
          <w:p w:rsidR="007A139A" w:rsidRDefault="007A139A">
            <w:pPr>
              <w:pStyle w:val="ConsPlusNormal"/>
              <w:jc w:val="center"/>
            </w:pPr>
            <w:r>
              <w:t>99.</w:t>
            </w:r>
          </w:p>
        </w:tc>
        <w:tc>
          <w:tcPr>
            <w:tcW w:w="3970" w:type="dxa"/>
            <w:gridSpan w:val="2"/>
          </w:tcPr>
          <w:p w:rsidR="007A139A" w:rsidRDefault="007A139A">
            <w:pPr>
              <w:pStyle w:val="ConsPlusNormal"/>
            </w:pPr>
            <w:r>
              <w:t>Шапочка одноразовая</w:t>
            </w:r>
          </w:p>
        </w:tc>
        <w:tc>
          <w:tcPr>
            <w:tcW w:w="4139" w:type="dxa"/>
          </w:tcPr>
          <w:p w:rsidR="007A139A" w:rsidRDefault="007A139A">
            <w:pPr>
              <w:pStyle w:val="ConsPlusNormal"/>
            </w:pPr>
            <w:r>
              <w:t>для защиты волосяного покрова</w:t>
            </w:r>
          </w:p>
        </w:tc>
      </w:tr>
      <w:tr w:rsidR="007A139A">
        <w:tc>
          <w:tcPr>
            <w:tcW w:w="964" w:type="dxa"/>
          </w:tcPr>
          <w:p w:rsidR="007A139A" w:rsidRDefault="007A139A">
            <w:pPr>
              <w:pStyle w:val="ConsPlusNormal"/>
              <w:jc w:val="center"/>
            </w:pPr>
            <w:r>
              <w:t>100.</w:t>
            </w:r>
          </w:p>
        </w:tc>
        <w:tc>
          <w:tcPr>
            <w:tcW w:w="3970" w:type="dxa"/>
            <w:gridSpan w:val="2"/>
          </w:tcPr>
          <w:p w:rsidR="007A139A" w:rsidRDefault="007A139A">
            <w:pPr>
              <w:pStyle w:val="ConsPlusNormal"/>
            </w:pPr>
            <w:r>
              <w:t>Спрей для наконечников</w:t>
            </w:r>
          </w:p>
        </w:tc>
        <w:tc>
          <w:tcPr>
            <w:tcW w:w="4139" w:type="dxa"/>
          </w:tcPr>
          <w:p w:rsidR="007A139A" w:rsidRDefault="007A139A">
            <w:pPr>
              <w:pStyle w:val="ConsPlusNormal"/>
            </w:pPr>
            <w:r>
              <w:t>для защиты наконечников</w:t>
            </w:r>
          </w:p>
        </w:tc>
      </w:tr>
      <w:tr w:rsidR="007A139A">
        <w:tc>
          <w:tcPr>
            <w:tcW w:w="964" w:type="dxa"/>
          </w:tcPr>
          <w:p w:rsidR="007A139A" w:rsidRDefault="007A139A">
            <w:pPr>
              <w:pStyle w:val="ConsPlusNormal"/>
              <w:jc w:val="center"/>
            </w:pPr>
            <w:r>
              <w:t>101.</w:t>
            </w:r>
          </w:p>
        </w:tc>
        <w:tc>
          <w:tcPr>
            <w:tcW w:w="3970" w:type="dxa"/>
            <w:gridSpan w:val="2"/>
          </w:tcPr>
          <w:p w:rsidR="007A139A" w:rsidRDefault="007A139A">
            <w:pPr>
              <w:pStyle w:val="ConsPlusNormal"/>
            </w:pPr>
            <w:r>
              <w:t>Салфетки одноразовые</w:t>
            </w:r>
          </w:p>
        </w:tc>
        <w:tc>
          <w:tcPr>
            <w:tcW w:w="4139" w:type="dxa"/>
          </w:tcPr>
          <w:p w:rsidR="007A139A" w:rsidRDefault="007A139A">
            <w:pPr>
              <w:pStyle w:val="ConsPlusNormal"/>
            </w:pPr>
            <w:r>
              <w:t>для пациентов</w:t>
            </w:r>
          </w:p>
        </w:tc>
      </w:tr>
      <w:tr w:rsidR="007A139A">
        <w:tc>
          <w:tcPr>
            <w:tcW w:w="964" w:type="dxa"/>
          </w:tcPr>
          <w:p w:rsidR="007A139A" w:rsidRDefault="007A139A">
            <w:pPr>
              <w:pStyle w:val="ConsPlusNormal"/>
              <w:jc w:val="center"/>
            </w:pPr>
            <w:r>
              <w:t>102.</w:t>
            </w:r>
          </w:p>
        </w:tc>
        <w:tc>
          <w:tcPr>
            <w:tcW w:w="3970" w:type="dxa"/>
            <w:gridSpan w:val="2"/>
          </w:tcPr>
          <w:p w:rsidR="007A139A" w:rsidRDefault="007A139A">
            <w:pPr>
              <w:pStyle w:val="ConsPlusNormal"/>
            </w:pPr>
            <w:r>
              <w:t>Фартук пластиковый в рулоне 75,3 x 53</w:t>
            </w:r>
          </w:p>
        </w:tc>
        <w:tc>
          <w:tcPr>
            <w:tcW w:w="4139" w:type="dxa"/>
          </w:tcPr>
          <w:p w:rsidR="007A139A" w:rsidRDefault="007A139A">
            <w:pPr>
              <w:pStyle w:val="ConsPlusNormal"/>
            </w:pPr>
            <w:r>
              <w:t>для пациентов</w:t>
            </w:r>
          </w:p>
        </w:tc>
      </w:tr>
      <w:tr w:rsidR="007A139A">
        <w:tc>
          <w:tcPr>
            <w:tcW w:w="964" w:type="dxa"/>
          </w:tcPr>
          <w:p w:rsidR="007A139A" w:rsidRDefault="007A139A">
            <w:pPr>
              <w:pStyle w:val="ConsPlusNormal"/>
              <w:jc w:val="center"/>
            </w:pPr>
            <w:r>
              <w:t>103.</w:t>
            </w:r>
          </w:p>
        </w:tc>
        <w:tc>
          <w:tcPr>
            <w:tcW w:w="3970" w:type="dxa"/>
            <w:gridSpan w:val="2"/>
          </w:tcPr>
          <w:p w:rsidR="007A139A" w:rsidRDefault="007A139A">
            <w:pPr>
              <w:pStyle w:val="ConsPlusNormal"/>
            </w:pPr>
            <w:r>
              <w:t>Слюноотсос</w:t>
            </w:r>
          </w:p>
        </w:tc>
        <w:tc>
          <w:tcPr>
            <w:tcW w:w="4139" w:type="dxa"/>
          </w:tcPr>
          <w:p w:rsidR="007A139A" w:rsidRDefault="007A139A">
            <w:pPr>
              <w:pStyle w:val="ConsPlusNormal"/>
            </w:pPr>
            <w:r>
              <w:t>для собирания слюны в полости рта</w:t>
            </w:r>
          </w:p>
        </w:tc>
      </w:tr>
      <w:tr w:rsidR="007A139A">
        <w:tc>
          <w:tcPr>
            <w:tcW w:w="964" w:type="dxa"/>
          </w:tcPr>
          <w:p w:rsidR="007A139A" w:rsidRDefault="007A139A">
            <w:pPr>
              <w:pStyle w:val="ConsPlusNormal"/>
              <w:jc w:val="center"/>
            </w:pPr>
            <w:r>
              <w:t>104.</w:t>
            </w:r>
          </w:p>
        </w:tc>
        <w:tc>
          <w:tcPr>
            <w:tcW w:w="3970" w:type="dxa"/>
            <w:gridSpan w:val="2"/>
          </w:tcPr>
          <w:p w:rsidR="007A139A" w:rsidRDefault="007A139A">
            <w:pPr>
              <w:pStyle w:val="ConsPlusNormal"/>
            </w:pPr>
            <w:r>
              <w:t>Очки защитные</w:t>
            </w:r>
          </w:p>
        </w:tc>
        <w:tc>
          <w:tcPr>
            <w:tcW w:w="4139" w:type="dxa"/>
          </w:tcPr>
          <w:p w:rsidR="007A139A" w:rsidRDefault="007A139A">
            <w:pPr>
              <w:pStyle w:val="ConsPlusNormal"/>
            </w:pPr>
            <w:r>
              <w:t>для защиты глаз стоматолога</w:t>
            </w:r>
          </w:p>
        </w:tc>
      </w:tr>
      <w:tr w:rsidR="007A139A">
        <w:tc>
          <w:tcPr>
            <w:tcW w:w="964" w:type="dxa"/>
          </w:tcPr>
          <w:p w:rsidR="007A139A" w:rsidRDefault="007A139A">
            <w:pPr>
              <w:pStyle w:val="ConsPlusNormal"/>
              <w:jc w:val="center"/>
            </w:pPr>
            <w:r>
              <w:t>105.</w:t>
            </w:r>
          </w:p>
        </w:tc>
        <w:tc>
          <w:tcPr>
            <w:tcW w:w="3970" w:type="dxa"/>
            <w:gridSpan w:val="2"/>
          </w:tcPr>
          <w:p w:rsidR="007A139A" w:rsidRDefault="007A139A">
            <w:pPr>
              <w:pStyle w:val="ConsPlusNormal"/>
            </w:pPr>
            <w:r>
              <w:t>Экран защитный стоматологический</w:t>
            </w:r>
          </w:p>
        </w:tc>
        <w:tc>
          <w:tcPr>
            <w:tcW w:w="4139" w:type="dxa"/>
          </w:tcPr>
          <w:p w:rsidR="007A139A" w:rsidRDefault="007A139A">
            <w:pPr>
              <w:pStyle w:val="ConsPlusNormal"/>
            </w:pPr>
            <w:r>
              <w:t>для защиты глаз стоматолога</w:t>
            </w:r>
          </w:p>
        </w:tc>
      </w:tr>
      <w:tr w:rsidR="007A139A">
        <w:tc>
          <w:tcPr>
            <w:tcW w:w="964" w:type="dxa"/>
          </w:tcPr>
          <w:p w:rsidR="007A139A" w:rsidRDefault="007A139A">
            <w:pPr>
              <w:pStyle w:val="ConsPlusNormal"/>
              <w:jc w:val="center"/>
            </w:pPr>
            <w:r>
              <w:t>106.</w:t>
            </w:r>
          </w:p>
        </w:tc>
        <w:tc>
          <w:tcPr>
            <w:tcW w:w="3970" w:type="dxa"/>
            <w:gridSpan w:val="2"/>
          </w:tcPr>
          <w:p w:rsidR="007A139A" w:rsidRDefault="007A139A">
            <w:pPr>
              <w:pStyle w:val="ConsPlusNormal"/>
            </w:pPr>
            <w:r>
              <w:t>Матрицы контурные с фиксирующим устройством</w:t>
            </w:r>
          </w:p>
        </w:tc>
        <w:tc>
          <w:tcPr>
            <w:tcW w:w="4139" w:type="dxa"/>
          </w:tcPr>
          <w:p w:rsidR="007A139A" w:rsidRDefault="007A139A">
            <w:pPr>
              <w:pStyle w:val="ConsPlusNormal"/>
            </w:pPr>
            <w:r>
              <w:t>для формирования пломб</w:t>
            </w:r>
          </w:p>
        </w:tc>
      </w:tr>
      <w:tr w:rsidR="007A139A">
        <w:tc>
          <w:tcPr>
            <w:tcW w:w="964" w:type="dxa"/>
          </w:tcPr>
          <w:p w:rsidR="007A139A" w:rsidRDefault="007A139A">
            <w:pPr>
              <w:pStyle w:val="ConsPlusNormal"/>
              <w:jc w:val="center"/>
            </w:pPr>
            <w:r>
              <w:t>107.</w:t>
            </w:r>
          </w:p>
        </w:tc>
        <w:tc>
          <w:tcPr>
            <w:tcW w:w="3970" w:type="dxa"/>
            <w:gridSpan w:val="2"/>
          </w:tcPr>
          <w:p w:rsidR="007A139A" w:rsidRDefault="007A139A">
            <w:pPr>
              <w:pStyle w:val="ConsPlusNormal"/>
            </w:pPr>
            <w:r>
              <w:t>Бумажные штифты</w:t>
            </w:r>
          </w:p>
        </w:tc>
        <w:tc>
          <w:tcPr>
            <w:tcW w:w="4139" w:type="dxa"/>
          </w:tcPr>
          <w:p w:rsidR="007A139A" w:rsidRDefault="007A139A">
            <w:pPr>
              <w:pStyle w:val="ConsPlusNormal"/>
            </w:pPr>
            <w:r>
              <w:t>для высушивания корневых каналов</w:t>
            </w:r>
          </w:p>
        </w:tc>
      </w:tr>
      <w:tr w:rsidR="007A139A">
        <w:tc>
          <w:tcPr>
            <w:tcW w:w="964" w:type="dxa"/>
          </w:tcPr>
          <w:p w:rsidR="007A139A" w:rsidRDefault="007A139A">
            <w:pPr>
              <w:pStyle w:val="ConsPlusNormal"/>
              <w:jc w:val="center"/>
            </w:pPr>
            <w:r>
              <w:t>108.</w:t>
            </w:r>
          </w:p>
        </w:tc>
        <w:tc>
          <w:tcPr>
            <w:tcW w:w="3970" w:type="dxa"/>
            <w:gridSpan w:val="2"/>
          </w:tcPr>
          <w:p w:rsidR="007A139A" w:rsidRDefault="007A139A">
            <w:pPr>
              <w:pStyle w:val="ConsPlusNormal"/>
            </w:pPr>
            <w:r>
              <w:t>Полотенца бумажные одноразовые</w:t>
            </w:r>
          </w:p>
        </w:tc>
        <w:tc>
          <w:tcPr>
            <w:tcW w:w="4139" w:type="dxa"/>
          </w:tcPr>
          <w:p w:rsidR="007A139A" w:rsidRDefault="007A139A">
            <w:pPr>
              <w:pStyle w:val="ConsPlusNormal"/>
            </w:pPr>
            <w:r>
              <w:t>для рук</w:t>
            </w:r>
          </w:p>
        </w:tc>
      </w:tr>
      <w:tr w:rsidR="007A139A">
        <w:tc>
          <w:tcPr>
            <w:tcW w:w="964" w:type="dxa"/>
          </w:tcPr>
          <w:p w:rsidR="007A139A" w:rsidRDefault="007A139A">
            <w:pPr>
              <w:pStyle w:val="ConsPlusNormal"/>
              <w:jc w:val="center"/>
            </w:pPr>
            <w:r>
              <w:t>109.</w:t>
            </w:r>
          </w:p>
        </w:tc>
        <w:tc>
          <w:tcPr>
            <w:tcW w:w="3970" w:type="dxa"/>
            <w:gridSpan w:val="2"/>
          </w:tcPr>
          <w:p w:rsidR="007A139A" w:rsidRDefault="007A139A">
            <w:pPr>
              <w:pStyle w:val="ConsPlusNormal"/>
            </w:pPr>
            <w:r>
              <w:t>Щетки циркулярные</w:t>
            </w:r>
          </w:p>
        </w:tc>
        <w:tc>
          <w:tcPr>
            <w:tcW w:w="4139" w:type="dxa"/>
          </w:tcPr>
          <w:p w:rsidR="007A139A" w:rsidRDefault="007A139A">
            <w:pPr>
              <w:pStyle w:val="ConsPlusNormal"/>
            </w:pPr>
            <w:r>
              <w:t>для полировки зубов</w:t>
            </w:r>
          </w:p>
        </w:tc>
      </w:tr>
      <w:tr w:rsidR="007A139A">
        <w:tc>
          <w:tcPr>
            <w:tcW w:w="964" w:type="dxa"/>
          </w:tcPr>
          <w:p w:rsidR="007A139A" w:rsidRDefault="007A139A">
            <w:pPr>
              <w:pStyle w:val="ConsPlusNormal"/>
              <w:jc w:val="center"/>
            </w:pPr>
            <w:r>
              <w:t>110.</w:t>
            </w:r>
          </w:p>
        </w:tc>
        <w:tc>
          <w:tcPr>
            <w:tcW w:w="3970" w:type="dxa"/>
            <w:gridSpan w:val="2"/>
          </w:tcPr>
          <w:p w:rsidR="007A139A" w:rsidRDefault="007A139A">
            <w:pPr>
              <w:pStyle w:val="ConsPlusNormal"/>
            </w:pPr>
            <w:r>
              <w:t>Головки полировальные</w:t>
            </w:r>
          </w:p>
        </w:tc>
        <w:tc>
          <w:tcPr>
            <w:tcW w:w="4139" w:type="dxa"/>
          </w:tcPr>
          <w:p w:rsidR="007A139A" w:rsidRDefault="007A139A">
            <w:pPr>
              <w:pStyle w:val="ConsPlusNormal"/>
            </w:pPr>
            <w:r>
              <w:t>для полировки пломбы</w:t>
            </w:r>
          </w:p>
        </w:tc>
      </w:tr>
      <w:tr w:rsidR="007A139A">
        <w:tc>
          <w:tcPr>
            <w:tcW w:w="964" w:type="dxa"/>
          </w:tcPr>
          <w:p w:rsidR="007A139A" w:rsidRDefault="007A139A">
            <w:pPr>
              <w:pStyle w:val="ConsPlusNormal"/>
              <w:jc w:val="center"/>
            </w:pPr>
            <w:r>
              <w:t>111.</w:t>
            </w:r>
          </w:p>
        </w:tc>
        <w:tc>
          <w:tcPr>
            <w:tcW w:w="3970" w:type="dxa"/>
            <w:gridSpan w:val="2"/>
          </w:tcPr>
          <w:p w:rsidR="007A139A" w:rsidRDefault="007A139A">
            <w:pPr>
              <w:pStyle w:val="ConsPlusNormal"/>
            </w:pPr>
            <w:r>
              <w:t>Пипетки</w:t>
            </w:r>
          </w:p>
        </w:tc>
        <w:tc>
          <w:tcPr>
            <w:tcW w:w="4139" w:type="dxa"/>
          </w:tcPr>
          <w:p w:rsidR="007A139A" w:rsidRDefault="007A139A">
            <w:pPr>
              <w:pStyle w:val="ConsPlusNormal"/>
            </w:pPr>
            <w:r>
              <w:t>для растворов</w:t>
            </w:r>
          </w:p>
        </w:tc>
      </w:tr>
      <w:tr w:rsidR="007A139A">
        <w:tc>
          <w:tcPr>
            <w:tcW w:w="964" w:type="dxa"/>
          </w:tcPr>
          <w:p w:rsidR="007A139A" w:rsidRDefault="007A139A">
            <w:pPr>
              <w:pStyle w:val="ConsPlusNormal"/>
              <w:jc w:val="center"/>
            </w:pPr>
            <w:r>
              <w:t>112.</w:t>
            </w:r>
          </w:p>
        </w:tc>
        <w:tc>
          <w:tcPr>
            <w:tcW w:w="3970" w:type="dxa"/>
            <w:gridSpan w:val="2"/>
          </w:tcPr>
          <w:p w:rsidR="007A139A" w:rsidRDefault="007A139A">
            <w:pPr>
              <w:pStyle w:val="ConsPlusNormal"/>
            </w:pPr>
            <w:r>
              <w:t>Лампа бактерицидная</w:t>
            </w:r>
          </w:p>
        </w:tc>
        <w:tc>
          <w:tcPr>
            <w:tcW w:w="4139" w:type="dxa"/>
          </w:tcPr>
          <w:p w:rsidR="007A139A" w:rsidRDefault="007A139A">
            <w:pPr>
              <w:pStyle w:val="ConsPlusNormal"/>
            </w:pPr>
            <w:r>
              <w:t>для бактерицидной камеры</w:t>
            </w:r>
          </w:p>
        </w:tc>
      </w:tr>
      <w:tr w:rsidR="007A139A">
        <w:tc>
          <w:tcPr>
            <w:tcW w:w="964" w:type="dxa"/>
          </w:tcPr>
          <w:p w:rsidR="007A139A" w:rsidRDefault="007A139A">
            <w:pPr>
              <w:pStyle w:val="ConsPlusNormal"/>
              <w:jc w:val="center"/>
            </w:pPr>
            <w:r>
              <w:t>113.</w:t>
            </w:r>
          </w:p>
        </w:tc>
        <w:tc>
          <w:tcPr>
            <w:tcW w:w="3970" w:type="dxa"/>
            <w:gridSpan w:val="2"/>
          </w:tcPr>
          <w:p w:rsidR="007A139A" w:rsidRDefault="007A139A">
            <w:pPr>
              <w:pStyle w:val="ConsPlusNormal"/>
            </w:pPr>
            <w:r>
              <w:t>Лампа установки</w:t>
            </w:r>
          </w:p>
        </w:tc>
        <w:tc>
          <w:tcPr>
            <w:tcW w:w="4139" w:type="dxa"/>
          </w:tcPr>
          <w:p w:rsidR="007A139A" w:rsidRDefault="007A139A">
            <w:pPr>
              <w:pStyle w:val="ConsPlusNormal"/>
            </w:pPr>
            <w:r>
              <w:t>для установок</w:t>
            </w:r>
          </w:p>
        </w:tc>
      </w:tr>
      <w:tr w:rsidR="007A139A">
        <w:tc>
          <w:tcPr>
            <w:tcW w:w="964" w:type="dxa"/>
          </w:tcPr>
          <w:p w:rsidR="007A139A" w:rsidRDefault="007A139A">
            <w:pPr>
              <w:pStyle w:val="ConsPlusNormal"/>
              <w:jc w:val="center"/>
            </w:pPr>
            <w:r>
              <w:t>114.</w:t>
            </w:r>
          </w:p>
        </w:tc>
        <w:tc>
          <w:tcPr>
            <w:tcW w:w="3970" w:type="dxa"/>
            <w:gridSpan w:val="2"/>
          </w:tcPr>
          <w:p w:rsidR="007A139A" w:rsidRDefault="007A139A">
            <w:pPr>
              <w:pStyle w:val="ConsPlusNormal"/>
            </w:pPr>
            <w:r>
              <w:t>Напальчники</w:t>
            </w:r>
          </w:p>
        </w:tc>
        <w:tc>
          <w:tcPr>
            <w:tcW w:w="4139" w:type="dxa"/>
          </w:tcPr>
          <w:p w:rsidR="007A139A" w:rsidRDefault="007A139A">
            <w:pPr>
              <w:pStyle w:val="ConsPlusNormal"/>
            </w:pPr>
            <w:r>
              <w:t>для защиты и изоляции</w:t>
            </w:r>
          </w:p>
        </w:tc>
      </w:tr>
      <w:tr w:rsidR="007A139A">
        <w:tc>
          <w:tcPr>
            <w:tcW w:w="9073" w:type="dxa"/>
            <w:gridSpan w:val="4"/>
          </w:tcPr>
          <w:p w:rsidR="007A139A" w:rsidRDefault="007A139A">
            <w:pPr>
              <w:pStyle w:val="ConsPlusNormal"/>
              <w:jc w:val="center"/>
              <w:outlineLvl w:val="2"/>
            </w:pPr>
            <w:r>
              <w:t>Биоматериалы</w:t>
            </w:r>
          </w:p>
        </w:tc>
      </w:tr>
      <w:tr w:rsidR="007A139A">
        <w:tc>
          <w:tcPr>
            <w:tcW w:w="964" w:type="dxa"/>
          </w:tcPr>
          <w:p w:rsidR="007A139A" w:rsidRDefault="007A139A">
            <w:pPr>
              <w:pStyle w:val="ConsPlusNormal"/>
              <w:jc w:val="center"/>
            </w:pPr>
            <w:r>
              <w:t>115.</w:t>
            </w:r>
          </w:p>
        </w:tc>
        <w:tc>
          <w:tcPr>
            <w:tcW w:w="3970" w:type="dxa"/>
            <w:gridSpan w:val="2"/>
          </w:tcPr>
          <w:p w:rsidR="007A139A" w:rsidRDefault="007A139A">
            <w:pPr>
              <w:pStyle w:val="ConsPlusNormal"/>
            </w:pPr>
            <w:r>
              <w:t>Коллапан</w:t>
            </w:r>
          </w:p>
        </w:tc>
        <w:tc>
          <w:tcPr>
            <w:tcW w:w="4139" w:type="dxa"/>
          </w:tcPr>
          <w:p w:rsidR="007A139A" w:rsidRDefault="007A139A">
            <w:pPr>
              <w:pStyle w:val="ConsPlusNormal"/>
            </w:pPr>
            <w:r>
              <w:t>остеопластический материал</w:t>
            </w:r>
          </w:p>
        </w:tc>
      </w:tr>
      <w:tr w:rsidR="007A139A">
        <w:tc>
          <w:tcPr>
            <w:tcW w:w="964" w:type="dxa"/>
          </w:tcPr>
          <w:p w:rsidR="007A139A" w:rsidRDefault="007A139A">
            <w:pPr>
              <w:pStyle w:val="ConsPlusNormal"/>
              <w:jc w:val="center"/>
            </w:pPr>
            <w:r>
              <w:t>116.</w:t>
            </w:r>
          </w:p>
        </w:tc>
        <w:tc>
          <w:tcPr>
            <w:tcW w:w="3970" w:type="dxa"/>
            <w:gridSpan w:val="2"/>
          </w:tcPr>
          <w:p w:rsidR="007A139A" w:rsidRDefault="007A139A">
            <w:pPr>
              <w:pStyle w:val="ConsPlusNormal"/>
            </w:pPr>
            <w:r>
              <w:t>Гапкол</w:t>
            </w:r>
          </w:p>
        </w:tc>
        <w:tc>
          <w:tcPr>
            <w:tcW w:w="4139" w:type="dxa"/>
          </w:tcPr>
          <w:p w:rsidR="007A139A" w:rsidRDefault="007A139A">
            <w:pPr>
              <w:pStyle w:val="ConsPlusNormal"/>
            </w:pPr>
            <w:r>
              <w:t>остеопластический материал</w:t>
            </w:r>
          </w:p>
        </w:tc>
      </w:tr>
      <w:tr w:rsidR="007A139A">
        <w:tc>
          <w:tcPr>
            <w:tcW w:w="964" w:type="dxa"/>
          </w:tcPr>
          <w:p w:rsidR="007A139A" w:rsidRDefault="007A139A">
            <w:pPr>
              <w:pStyle w:val="ConsPlusNormal"/>
              <w:jc w:val="center"/>
            </w:pPr>
            <w:r>
              <w:t>117.</w:t>
            </w:r>
          </w:p>
        </w:tc>
        <w:tc>
          <w:tcPr>
            <w:tcW w:w="3970" w:type="dxa"/>
            <w:gridSpan w:val="2"/>
          </w:tcPr>
          <w:p w:rsidR="007A139A" w:rsidRDefault="007A139A">
            <w:pPr>
              <w:pStyle w:val="ConsPlusNormal"/>
            </w:pPr>
            <w:r>
              <w:t>Гидроксиапол</w:t>
            </w:r>
          </w:p>
        </w:tc>
        <w:tc>
          <w:tcPr>
            <w:tcW w:w="4139" w:type="dxa"/>
          </w:tcPr>
          <w:p w:rsidR="007A139A" w:rsidRDefault="007A139A">
            <w:pPr>
              <w:pStyle w:val="ConsPlusNormal"/>
            </w:pPr>
            <w:r>
              <w:t>остеопластический материал</w:t>
            </w:r>
          </w:p>
        </w:tc>
      </w:tr>
      <w:tr w:rsidR="007A139A">
        <w:tc>
          <w:tcPr>
            <w:tcW w:w="964" w:type="dxa"/>
          </w:tcPr>
          <w:p w:rsidR="007A139A" w:rsidRDefault="007A139A">
            <w:pPr>
              <w:pStyle w:val="ConsPlusNormal"/>
              <w:jc w:val="center"/>
            </w:pPr>
            <w:r>
              <w:t>118.</w:t>
            </w:r>
          </w:p>
        </w:tc>
        <w:tc>
          <w:tcPr>
            <w:tcW w:w="3970" w:type="dxa"/>
            <w:gridSpan w:val="2"/>
          </w:tcPr>
          <w:p w:rsidR="007A139A" w:rsidRDefault="007A139A">
            <w:pPr>
              <w:pStyle w:val="ConsPlusNormal"/>
            </w:pPr>
            <w:r>
              <w:t>Коллапал</w:t>
            </w:r>
          </w:p>
        </w:tc>
        <w:tc>
          <w:tcPr>
            <w:tcW w:w="4139" w:type="dxa"/>
          </w:tcPr>
          <w:p w:rsidR="007A139A" w:rsidRDefault="007A139A">
            <w:pPr>
              <w:pStyle w:val="ConsPlusNormal"/>
            </w:pPr>
            <w:r>
              <w:t>остеопластический материал</w:t>
            </w:r>
          </w:p>
        </w:tc>
      </w:tr>
      <w:tr w:rsidR="007A139A">
        <w:tc>
          <w:tcPr>
            <w:tcW w:w="9073" w:type="dxa"/>
            <w:gridSpan w:val="4"/>
          </w:tcPr>
          <w:p w:rsidR="007A139A" w:rsidRDefault="007A139A">
            <w:pPr>
              <w:pStyle w:val="ConsPlusNormal"/>
              <w:jc w:val="center"/>
              <w:outlineLvl w:val="2"/>
            </w:pPr>
            <w:r>
              <w:t>Материалы, используемые на ортодонтическом приеме</w:t>
            </w:r>
          </w:p>
        </w:tc>
      </w:tr>
      <w:tr w:rsidR="007A139A">
        <w:tc>
          <w:tcPr>
            <w:tcW w:w="964" w:type="dxa"/>
          </w:tcPr>
          <w:p w:rsidR="007A139A" w:rsidRDefault="007A139A">
            <w:pPr>
              <w:pStyle w:val="ConsPlusNormal"/>
              <w:jc w:val="center"/>
            </w:pPr>
            <w:r>
              <w:t>119.</w:t>
            </w:r>
          </w:p>
        </w:tc>
        <w:tc>
          <w:tcPr>
            <w:tcW w:w="3798" w:type="dxa"/>
          </w:tcPr>
          <w:p w:rsidR="007A139A" w:rsidRDefault="007A139A">
            <w:pPr>
              <w:pStyle w:val="ConsPlusNormal"/>
            </w:pPr>
            <w:r>
              <w:t>Альгинатные слепочные массы</w:t>
            </w:r>
          </w:p>
        </w:tc>
        <w:tc>
          <w:tcPr>
            <w:tcW w:w="4311" w:type="dxa"/>
            <w:gridSpan w:val="2"/>
          </w:tcPr>
          <w:p w:rsidR="007A139A" w:rsidRDefault="007A139A">
            <w:pPr>
              <w:pStyle w:val="ConsPlusNormal"/>
            </w:pPr>
            <w:r>
              <w:t>для получения слепков зубов</w:t>
            </w:r>
          </w:p>
        </w:tc>
      </w:tr>
      <w:tr w:rsidR="007A139A">
        <w:tc>
          <w:tcPr>
            <w:tcW w:w="964" w:type="dxa"/>
          </w:tcPr>
          <w:p w:rsidR="007A139A" w:rsidRDefault="007A139A">
            <w:pPr>
              <w:pStyle w:val="ConsPlusNormal"/>
              <w:jc w:val="center"/>
            </w:pPr>
            <w:r>
              <w:t>120.</w:t>
            </w:r>
          </w:p>
        </w:tc>
        <w:tc>
          <w:tcPr>
            <w:tcW w:w="3798" w:type="dxa"/>
          </w:tcPr>
          <w:p w:rsidR="007A139A" w:rsidRDefault="007A139A">
            <w:pPr>
              <w:pStyle w:val="ConsPlusNormal"/>
            </w:pPr>
            <w:r>
              <w:t>Редонт</w:t>
            </w:r>
          </w:p>
        </w:tc>
        <w:tc>
          <w:tcPr>
            <w:tcW w:w="4311" w:type="dxa"/>
            <w:gridSpan w:val="2"/>
          </w:tcPr>
          <w:p w:rsidR="007A139A" w:rsidRDefault="007A139A">
            <w:pPr>
              <w:pStyle w:val="ConsPlusNormal"/>
            </w:pPr>
            <w:r>
              <w:t>для изготовления ортодонтических аппаратов</w:t>
            </w:r>
          </w:p>
        </w:tc>
      </w:tr>
      <w:tr w:rsidR="007A139A">
        <w:tc>
          <w:tcPr>
            <w:tcW w:w="964" w:type="dxa"/>
          </w:tcPr>
          <w:p w:rsidR="007A139A" w:rsidRDefault="007A139A">
            <w:pPr>
              <w:pStyle w:val="ConsPlusNormal"/>
              <w:jc w:val="center"/>
            </w:pPr>
            <w:r>
              <w:t>121.</w:t>
            </w:r>
          </w:p>
        </w:tc>
        <w:tc>
          <w:tcPr>
            <w:tcW w:w="3798" w:type="dxa"/>
          </w:tcPr>
          <w:p w:rsidR="007A139A" w:rsidRDefault="007A139A">
            <w:pPr>
              <w:pStyle w:val="ConsPlusNormal"/>
            </w:pPr>
            <w:r>
              <w:t>Гипс</w:t>
            </w:r>
          </w:p>
        </w:tc>
        <w:tc>
          <w:tcPr>
            <w:tcW w:w="4311" w:type="dxa"/>
            <w:gridSpan w:val="2"/>
          </w:tcPr>
          <w:p w:rsidR="007A139A" w:rsidRDefault="007A139A">
            <w:pPr>
              <w:pStyle w:val="ConsPlusNormal"/>
            </w:pPr>
            <w:r>
              <w:t>для изготовления моделей</w:t>
            </w:r>
          </w:p>
        </w:tc>
      </w:tr>
      <w:tr w:rsidR="007A139A">
        <w:tc>
          <w:tcPr>
            <w:tcW w:w="964" w:type="dxa"/>
          </w:tcPr>
          <w:p w:rsidR="007A139A" w:rsidRDefault="007A139A">
            <w:pPr>
              <w:pStyle w:val="ConsPlusNormal"/>
              <w:jc w:val="center"/>
            </w:pPr>
            <w:r>
              <w:t>122.</w:t>
            </w:r>
          </w:p>
        </w:tc>
        <w:tc>
          <w:tcPr>
            <w:tcW w:w="3798" w:type="dxa"/>
          </w:tcPr>
          <w:p w:rsidR="007A139A" w:rsidRDefault="007A139A">
            <w:pPr>
              <w:pStyle w:val="ConsPlusNormal"/>
            </w:pPr>
            <w:r>
              <w:t>Воск базисный</w:t>
            </w:r>
          </w:p>
        </w:tc>
        <w:tc>
          <w:tcPr>
            <w:tcW w:w="4311" w:type="dxa"/>
            <w:gridSpan w:val="2"/>
          </w:tcPr>
          <w:p w:rsidR="007A139A" w:rsidRDefault="007A139A">
            <w:pPr>
              <w:pStyle w:val="ConsPlusNormal"/>
            </w:pPr>
            <w:r>
              <w:t>для восковых шаблонов</w:t>
            </w:r>
          </w:p>
        </w:tc>
      </w:tr>
      <w:tr w:rsidR="007A139A">
        <w:tc>
          <w:tcPr>
            <w:tcW w:w="964" w:type="dxa"/>
          </w:tcPr>
          <w:p w:rsidR="007A139A" w:rsidRDefault="007A139A">
            <w:pPr>
              <w:pStyle w:val="ConsPlusNormal"/>
              <w:jc w:val="center"/>
            </w:pPr>
            <w:r>
              <w:t>123.</w:t>
            </w:r>
          </w:p>
        </w:tc>
        <w:tc>
          <w:tcPr>
            <w:tcW w:w="3798" w:type="dxa"/>
          </w:tcPr>
          <w:p w:rsidR="007A139A" w:rsidRDefault="007A139A">
            <w:pPr>
              <w:pStyle w:val="ConsPlusNormal"/>
            </w:pPr>
            <w:r>
              <w:t>Лавакс</w:t>
            </w:r>
          </w:p>
        </w:tc>
        <w:tc>
          <w:tcPr>
            <w:tcW w:w="4311" w:type="dxa"/>
            <w:gridSpan w:val="2"/>
          </w:tcPr>
          <w:p w:rsidR="007A139A" w:rsidRDefault="007A139A">
            <w:pPr>
              <w:pStyle w:val="ConsPlusNormal"/>
            </w:pPr>
            <w:r>
              <w:t>для вкладок</w:t>
            </w:r>
          </w:p>
        </w:tc>
      </w:tr>
      <w:tr w:rsidR="007A139A">
        <w:tc>
          <w:tcPr>
            <w:tcW w:w="964" w:type="dxa"/>
          </w:tcPr>
          <w:p w:rsidR="007A139A" w:rsidRDefault="007A139A">
            <w:pPr>
              <w:pStyle w:val="ConsPlusNormal"/>
              <w:jc w:val="center"/>
            </w:pPr>
            <w:r>
              <w:t>124.</w:t>
            </w:r>
          </w:p>
        </w:tc>
        <w:tc>
          <w:tcPr>
            <w:tcW w:w="3798" w:type="dxa"/>
          </w:tcPr>
          <w:p w:rsidR="007A139A" w:rsidRDefault="007A139A">
            <w:pPr>
              <w:pStyle w:val="ConsPlusNormal"/>
            </w:pPr>
            <w:r>
              <w:t>Изолак</w:t>
            </w:r>
          </w:p>
        </w:tc>
        <w:tc>
          <w:tcPr>
            <w:tcW w:w="4311" w:type="dxa"/>
            <w:gridSpan w:val="2"/>
          </w:tcPr>
          <w:p w:rsidR="007A139A" w:rsidRDefault="007A139A">
            <w:pPr>
              <w:pStyle w:val="ConsPlusNormal"/>
            </w:pPr>
            <w:r>
              <w:t>для предотвращения сращивания гипса с полимеризуемыми пластмассами</w:t>
            </w:r>
          </w:p>
        </w:tc>
      </w:tr>
      <w:tr w:rsidR="007A139A">
        <w:tc>
          <w:tcPr>
            <w:tcW w:w="964" w:type="dxa"/>
          </w:tcPr>
          <w:p w:rsidR="007A139A" w:rsidRDefault="007A139A">
            <w:pPr>
              <w:pStyle w:val="ConsPlusNormal"/>
              <w:jc w:val="center"/>
            </w:pPr>
            <w:r>
              <w:t>125.</w:t>
            </w:r>
          </w:p>
        </w:tc>
        <w:tc>
          <w:tcPr>
            <w:tcW w:w="3798" w:type="dxa"/>
          </w:tcPr>
          <w:p w:rsidR="007A139A" w:rsidRDefault="007A139A">
            <w:pPr>
              <w:pStyle w:val="ConsPlusNormal"/>
            </w:pPr>
            <w:r>
              <w:t>Винты срединные</w:t>
            </w:r>
          </w:p>
        </w:tc>
        <w:tc>
          <w:tcPr>
            <w:tcW w:w="4311" w:type="dxa"/>
            <w:gridSpan w:val="2"/>
          </w:tcPr>
          <w:p w:rsidR="007A139A" w:rsidRDefault="007A139A">
            <w:pPr>
              <w:pStyle w:val="ConsPlusNormal"/>
            </w:pPr>
            <w:r>
              <w:t>для ортодонтической пластинки</w:t>
            </w:r>
          </w:p>
        </w:tc>
      </w:tr>
      <w:tr w:rsidR="007A139A">
        <w:tc>
          <w:tcPr>
            <w:tcW w:w="964" w:type="dxa"/>
          </w:tcPr>
          <w:p w:rsidR="007A139A" w:rsidRDefault="007A139A">
            <w:pPr>
              <w:pStyle w:val="ConsPlusNormal"/>
              <w:jc w:val="center"/>
            </w:pPr>
            <w:r>
              <w:t>126.</w:t>
            </w:r>
          </w:p>
        </w:tc>
        <w:tc>
          <w:tcPr>
            <w:tcW w:w="3798" w:type="dxa"/>
          </w:tcPr>
          <w:p w:rsidR="007A139A" w:rsidRDefault="007A139A">
            <w:pPr>
              <w:pStyle w:val="ConsPlusNormal"/>
            </w:pPr>
            <w:r>
              <w:t>Винты секторальные</w:t>
            </w:r>
          </w:p>
        </w:tc>
        <w:tc>
          <w:tcPr>
            <w:tcW w:w="4311" w:type="dxa"/>
            <w:gridSpan w:val="2"/>
          </w:tcPr>
          <w:p w:rsidR="007A139A" w:rsidRDefault="007A139A">
            <w:pPr>
              <w:pStyle w:val="ConsPlusNormal"/>
            </w:pPr>
            <w:r>
              <w:t>для ортодонтической пластинки</w:t>
            </w:r>
          </w:p>
        </w:tc>
      </w:tr>
      <w:tr w:rsidR="007A139A">
        <w:tc>
          <w:tcPr>
            <w:tcW w:w="964" w:type="dxa"/>
          </w:tcPr>
          <w:p w:rsidR="007A139A" w:rsidRDefault="007A139A">
            <w:pPr>
              <w:pStyle w:val="ConsPlusNormal"/>
              <w:jc w:val="center"/>
            </w:pPr>
            <w:r>
              <w:t>127.</w:t>
            </w:r>
          </w:p>
        </w:tc>
        <w:tc>
          <w:tcPr>
            <w:tcW w:w="3798" w:type="dxa"/>
          </w:tcPr>
          <w:p w:rsidR="007A139A" w:rsidRDefault="007A139A">
            <w:pPr>
              <w:pStyle w:val="ConsPlusNormal"/>
            </w:pPr>
            <w:r>
              <w:t>Винт Бертони</w:t>
            </w:r>
          </w:p>
        </w:tc>
        <w:tc>
          <w:tcPr>
            <w:tcW w:w="4311" w:type="dxa"/>
            <w:gridSpan w:val="2"/>
          </w:tcPr>
          <w:p w:rsidR="007A139A" w:rsidRDefault="007A139A">
            <w:pPr>
              <w:pStyle w:val="ConsPlusNormal"/>
            </w:pPr>
            <w:r>
              <w:t>для ортодонтической пластинки</w:t>
            </w:r>
          </w:p>
        </w:tc>
      </w:tr>
      <w:tr w:rsidR="007A139A">
        <w:tc>
          <w:tcPr>
            <w:tcW w:w="964" w:type="dxa"/>
          </w:tcPr>
          <w:p w:rsidR="007A139A" w:rsidRDefault="007A139A">
            <w:pPr>
              <w:pStyle w:val="ConsPlusNormal"/>
              <w:jc w:val="center"/>
            </w:pPr>
            <w:r>
              <w:t>128.</w:t>
            </w:r>
          </w:p>
        </w:tc>
        <w:tc>
          <w:tcPr>
            <w:tcW w:w="3798" w:type="dxa"/>
          </w:tcPr>
          <w:p w:rsidR="007A139A" w:rsidRDefault="007A139A">
            <w:pPr>
              <w:pStyle w:val="ConsPlusNormal"/>
            </w:pPr>
            <w:r>
              <w:t>Пуговчатые кламера</w:t>
            </w:r>
          </w:p>
        </w:tc>
        <w:tc>
          <w:tcPr>
            <w:tcW w:w="4311" w:type="dxa"/>
            <w:gridSpan w:val="2"/>
          </w:tcPr>
          <w:p w:rsidR="007A139A" w:rsidRDefault="007A139A">
            <w:pPr>
              <w:pStyle w:val="ConsPlusNormal"/>
            </w:pPr>
            <w:r>
              <w:t>для ортодонтической пластинки</w:t>
            </w:r>
          </w:p>
        </w:tc>
      </w:tr>
      <w:tr w:rsidR="007A139A">
        <w:tc>
          <w:tcPr>
            <w:tcW w:w="964" w:type="dxa"/>
          </w:tcPr>
          <w:p w:rsidR="007A139A" w:rsidRDefault="007A139A">
            <w:pPr>
              <w:pStyle w:val="ConsPlusNormal"/>
              <w:jc w:val="center"/>
            </w:pPr>
            <w:r>
              <w:t>129.</w:t>
            </w:r>
          </w:p>
        </w:tc>
        <w:tc>
          <w:tcPr>
            <w:tcW w:w="3798" w:type="dxa"/>
          </w:tcPr>
          <w:p w:rsidR="007A139A" w:rsidRDefault="007A139A">
            <w:pPr>
              <w:pStyle w:val="ConsPlusNormal"/>
            </w:pPr>
            <w:r>
              <w:t>Проволока ортодонтическая (0,6; 0,7; 0,8 мм)</w:t>
            </w:r>
          </w:p>
        </w:tc>
        <w:tc>
          <w:tcPr>
            <w:tcW w:w="4311" w:type="dxa"/>
            <w:gridSpan w:val="2"/>
          </w:tcPr>
          <w:p w:rsidR="007A139A" w:rsidRDefault="007A139A">
            <w:pPr>
              <w:pStyle w:val="ConsPlusNormal"/>
            </w:pPr>
            <w:r>
              <w:t>для ортодонтической пластинки</w:t>
            </w:r>
          </w:p>
        </w:tc>
      </w:tr>
      <w:tr w:rsidR="007A139A">
        <w:tc>
          <w:tcPr>
            <w:tcW w:w="964" w:type="dxa"/>
          </w:tcPr>
          <w:p w:rsidR="007A139A" w:rsidRDefault="007A139A">
            <w:pPr>
              <w:pStyle w:val="ConsPlusNormal"/>
              <w:jc w:val="center"/>
            </w:pPr>
            <w:r>
              <w:t>130.</w:t>
            </w:r>
          </w:p>
        </w:tc>
        <w:tc>
          <w:tcPr>
            <w:tcW w:w="3798" w:type="dxa"/>
          </w:tcPr>
          <w:p w:rsidR="007A139A" w:rsidRDefault="007A139A">
            <w:pPr>
              <w:pStyle w:val="ConsPlusNormal"/>
            </w:pPr>
            <w:r>
              <w:t>Припой серебряный</w:t>
            </w:r>
          </w:p>
        </w:tc>
        <w:tc>
          <w:tcPr>
            <w:tcW w:w="4311" w:type="dxa"/>
            <w:gridSpan w:val="2"/>
          </w:tcPr>
          <w:p w:rsidR="007A139A" w:rsidRDefault="007A139A">
            <w:pPr>
              <w:pStyle w:val="ConsPlusNormal"/>
            </w:pPr>
            <w:r>
              <w:t>для изготовления ортодонической конструкции</w:t>
            </w:r>
          </w:p>
        </w:tc>
      </w:tr>
      <w:tr w:rsidR="007A139A">
        <w:tc>
          <w:tcPr>
            <w:tcW w:w="964" w:type="dxa"/>
          </w:tcPr>
          <w:p w:rsidR="007A139A" w:rsidRDefault="007A139A">
            <w:pPr>
              <w:pStyle w:val="ConsPlusNormal"/>
              <w:jc w:val="center"/>
            </w:pPr>
            <w:r>
              <w:t>131.</w:t>
            </w:r>
          </w:p>
        </w:tc>
        <w:tc>
          <w:tcPr>
            <w:tcW w:w="3798" w:type="dxa"/>
          </w:tcPr>
          <w:p w:rsidR="007A139A" w:rsidRDefault="007A139A">
            <w:pPr>
              <w:pStyle w:val="ConsPlusNormal"/>
            </w:pPr>
            <w:r>
              <w:t>Гильзы</w:t>
            </w:r>
          </w:p>
        </w:tc>
        <w:tc>
          <w:tcPr>
            <w:tcW w:w="4311" w:type="dxa"/>
            <w:gridSpan w:val="2"/>
          </w:tcPr>
          <w:p w:rsidR="007A139A" w:rsidRDefault="007A139A">
            <w:pPr>
              <w:pStyle w:val="ConsPlusNormal"/>
            </w:pPr>
            <w:r>
              <w:t>для изготовления коронки</w:t>
            </w:r>
          </w:p>
        </w:tc>
      </w:tr>
      <w:tr w:rsidR="007A139A">
        <w:tc>
          <w:tcPr>
            <w:tcW w:w="964" w:type="dxa"/>
          </w:tcPr>
          <w:p w:rsidR="007A139A" w:rsidRDefault="007A139A">
            <w:pPr>
              <w:pStyle w:val="ConsPlusNormal"/>
              <w:jc w:val="center"/>
            </w:pPr>
            <w:r>
              <w:t>132.</w:t>
            </w:r>
          </w:p>
        </w:tc>
        <w:tc>
          <w:tcPr>
            <w:tcW w:w="3798" w:type="dxa"/>
          </w:tcPr>
          <w:p w:rsidR="007A139A" w:rsidRDefault="007A139A">
            <w:pPr>
              <w:pStyle w:val="ConsPlusNormal"/>
            </w:pPr>
            <w:r>
              <w:t>Сплав легкоплавкий</w:t>
            </w:r>
          </w:p>
        </w:tc>
        <w:tc>
          <w:tcPr>
            <w:tcW w:w="4311" w:type="dxa"/>
            <w:gridSpan w:val="2"/>
          </w:tcPr>
          <w:p w:rsidR="007A139A" w:rsidRDefault="007A139A">
            <w:pPr>
              <w:pStyle w:val="ConsPlusNormal"/>
            </w:pPr>
            <w:r>
              <w:t>для изготовления коронки</w:t>
            </w:r>
          </w:p>
        </w:tc>
      </w:tr>
      <w:tr w:rsidR="007A139A">
        <w:tc>
          <w:tcPr>
            <w:tcW w:w="964" w:type="dxa"/>
          </w:tcPr>
          <w:p w:rsidR="007A139A" w:rsidRDefault="007A139A">
            <w:pPr>
              <w:pStyle w:val="ConsPlusNormal"/>
              <w:jc w:val="center"/>
            </w:pPr>
            <w:r>
              <w:t>133.</w:t>
            </w:r>
          </w:p>
        </w:tc>
        <w:tc>
          <w:tcPr>
            <w:tcW w:w="3798" w:type="dxa"/>
          </w:tcPr>
          <w:p w:rsidR="007A139A" w:rsidRDefault="007A139A">
            <w:pPr>
              <w:pStyle w:val="ConsPlusNormal"/>
            </w:pPr>
            <w:r>
              <w:t>Щетки зуботехнические</w:t>
            </w:r>
          </w:p>
        </w:tc>
        <w:tc>
          <w:tcPr>
            <w:tcW w:w="4311" w:type="dxa"/>
            <w:gridSpan w:val="2"/>
          </w:tcPr>
          <w:p w:rsidR="007A139A" w:rsidRDefault="007A139A">
            <w:pPr>
              <w:pStyle w:val="ConsPlusNormal"/>
            </w:pPr>
            <w:r>
              <w:t>для полировки ортодонтических аппаратов</w:t>
            </w:r>
          </w:p>
        </w:tc>
      </w:tr>
      <w:tr w:rsidR="007A139A">
        <w:tc>
          <w:tcPr>
            <w:tcW w:w="964" w:type="dxa"/>
          </w:tcPr>
          <w:p w:rsidR="007A139A" w:rsidRDefault="007A139A">
            <w:pPr>
              <w:pStyle w:val="ConsPlusNormal"/>
              <w:jc w:val="center"/>
            </w:pPr>
            <w:r>
              <w:t>134.</w:t>
            </w:r>
          </w:p>
        </w:tc>
        <w:tc>
          <w:tcPr>
            <w:tcW w:w="3798" w:type="dxa"/>
          </w:tcPr>
          <w:p w:rsidR="007A139A" w:rsidRDefault="007A139A">
            <w:pPr>
              <w:pStyle w:val="ConsPlusNormal"/>
            </w:pPr>
            <w:r>
              <w:t>Круги шлифовальные</w:t>
            </w:r>
          </w:p>
        </w:tc>
        <w:tc>
          <w:tcPr>
            <w:tcW w:w="4311" w:type="dxa"/>
            <w:gridSpan w:val="2"/>
          </w:tcPr>
          <w:p w:rsidR="007A139A" w:rsidRDefault="007A139A">
            <w:pPr>
              <w:pStyle w:val="ConsPlusNormal"/>
            </w:pPr>
            <w:r>
              <w:t>для шлифовки ортодонтических аппаратов</w:t>
            </w:r>
          </w:p>
        </w:tc>
      </w:tr>
      <w:tr w:rsidR="007A139A">
        <w:tc>
          <w:tcPr>
            <w:tcW w:w="964" w:type="dxa"/>
          </w:tcPr>
          <w:p w:rsidR="007A139A" w:rsidRDefault="007A139A">
            <w:pPr>
              <w:pStyle w:val="ConsPlusNormal"/>
              <w:jc w:val="center"/>
            </w:pPr>
            <w:r>
              <w:t>135.</w:t>
            </w:r>
          </w:p>
        </w:tc>
        <w:tc>
          <w:tcPr>
            <w:tcW w:w="3798" w:type="dxa"/>
          </w:tcPr>
          <w:p w:rsidR="007A139A" w:rsidRDefault="007A139A">
            <w:pPr>
              <w:pStyle w:val="ConsPlusNormal"/>
            </w:pPr>
            <w:r>
              <w:t>Круги эластичные</w:t>
            </w:r>
          </w:p>
        </w:tc>
        <w:tc>
          <w:tcPr>
            <w:tcW w:w="4311" w:type="dxa"/>
            <w:gridSpan w:val="2"/>
          </w:tcPr>
          <w:p w:rsidR="007A139A" w:rsidRDefault="007A139A">
            <w:pPr>
              <w:pStyle w:val="ConsPlusNormal"/>
            </w:pPr>
            <w:r>
              <w:t>для полировки ортодонтических аппаратов</w:t>
            </w:r>
          </w:p>
        </w:tc>
      </w:tr>
      <w:tr w:rsidR="007A139A">
        <w:tc>
          <w:tcPr>
            <w:tcW w:w="964" w:type="dxa"/>
          </w:tcPr>
          <w:p w:rsidR="007A139A" w:rsidRDefault="007A139A">
            <w:pPr>
              <w:pStyle w:val="ConsPlusNormal"/>
              <w:jc w:val="center"/>
            </w:pPr>
            <w:r>
              <w:t>136.</w:t>
            </w:r>
          </w:p>
        </w:tc>
        <w:tc>
          <w:tcPr>
            <w:tcW w:w="3798" w:type="dxa"/>
          </w:tcPr>
          <w:p w:rsidR="007A139A" w:rsidRDefault="007A139A">
            <w:pPr>
              <w:pStyle w:val="ConsPlusNormal"/>
            </w:pPr>
            <w:r>
              <w:t>Круги вулканитовые</w:t>
            </w:r>
          </w:p>
        </w:tc>
        <w:tc>
          <w:tcPr>
            <w:tcW w:w="4311" w:type="dxa"/>
            <w:gridSpan w:val="2"/>
          </w:tcPr>
          <w:p w:rsidR="007A139A" w:rsidRDefault="007A139A">
            <w:pPr>
              <w:pStyle w:val="ConsPlusNormal"/>
            </w:pPr>
            <w:r>
              <w:t>для полировки ортодонтических аппаратов</w:t>
            </w:r>
          </w:p>
        </w:tc>
      </w:tr>
      <w:tr w:rsidR="007A139A">
        <w:tc>
          <w:tcPr>
            <w:tcW w:w="964" w:type="dxa"/>
          </w:tcPr>
          <w:p w:rsidR="007A139A" w:rsidRDefault="007A139A">
            <w:pPr>
              <w:pStyle w:val="ConsPlusNormal"/>
              <w:jc w:val="center"/>
            </w:pPr>
            <w:r>
              <w:t>137.</w:t>
            </w:r>
          </w:p>
        </w:tc>
        <w:tc>
          <w:tcPr>
            <w:tcW w:w="3798" w:type="dxa"/>
          </w:tcPr>
          <w:p w:rsidR="007A139A" w:rsidRDefault="007A139A">
            <w:pPr>
              <w:pStyle w:val="ConsPlusNormal"/>
            </w:pPr>
            <w:r>
              <w:t>Пасты полировальные</w:t>
            </w:r>
          </w:p>
        </w:tc>
        <w:tc>
          <w:tcPr>
            <w:tcW w:w="4311" w:type="dxa"/>
            <w:gridSpan w:val="2"/>
          </w:tcPr>
          <w:p w:rsidR="007A139A" w:rsidRDefault="007A139A">
            <w:pPr>
              <w:pStyle w:val="ConsPlusNormal"/>
            </w:pPr>
            <w:r>
              <w:t>для полировки ортодонтических аппаратов</w:t>
            </w:r>
          </w:p>
        </w:tc>
      </w:tr>
    </w:tbl>
    <w:p w:rsidR="007A139A" w:rsidRDefault="007A139A">
      <w:pPr>
        <w:pStyle w:val="ConsPlusNormal"/>
        <w:jc w:val="both"/>
      </w:pPr>
    </w:p>
    <w:p w:rsidR="007A139A" w:rsidRDefault="007A139A">
      <w:pPr>
        <w:pStyle w:val="ConsPlusNormal"/>
        <w:jc w:val="both"/>
      </w:pPr>
    </w:p>
    <w:p w:rsidR="007A139A" w:rsidRDefault="007A139A">
      <w:pPr>
        <w:pStyle w:val="ConsPlusNormal"/>
        <w:pBdr>
          <w:top w:val="single" w:sz="6" w:space="0" w:color="auto"/>
        </w:pBdr>
        <w:spacing w:before="100" w:after="100"/>
        <w:jc w:val="both"/>
        <w:rPr>
          <w:sz w:val="2"/>
          <w:szCs w:val="2"/>
        </w:rPr>
      </w:pPr>
    </w:p>
    <w:p w:rsidR="00E40E41" w:rsidRDefault="00E40E41"/>
    <w:sectPr w:rsidR="00E40E41" w:rsidSect="00D73865">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7A139A"/>
    <w:rsid w:val="007A139A"/>
    <w:rsid w:val="00815541"/>
    <w:rsid w:val="00E40E41"/>
    <w:rsid w:val="00EB64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554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A139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A139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A139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A139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A139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A139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A139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A139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617D51342889B8DBC67D4792816B731625A76985AC197ADCFDC1C5150B2A44091AD6F226900CAFA2AED50FC1BA849F7848EDA293FC8D6FEDAz9H" TargetMode="External"/><Relationship Id="rId18" Type="http://schemas.openxmlformats.org/officeDocument/2006/relationships/hyperlink" Target="consultantplus://offline/ref=D617D51342889B8DBC67D4792816B73162587F985FC597ADCFDC1C5150B2A44091AD6F226900CBF920ED50FC1BA849F7848EDA293FC8D6FEDAz9H" TargetMode="External"/><Relationship Id="rId26" Type="http://schemas.openxmlformats.org/officeDocument/2006/relationships/hyperlink" Target="consultantplus://offline/ref=D617D51342889B8DBC67D4792816B731605C7E9D59C797ADCFDC1C5150B2A44083AD372E6804D4FB29F806AD5DDFzCH" TargetMode="External"/><Relationship Id="rId39" Type="http://schemas.openxmlformats.org/officeDocument/2006/relationships/hyperlink" Target="consultantplus://offline/ref=D617D51342889B8DBC67CA743E7AEA3C655420925CC09BFA9183470C07BBAE17D6E236722D55C7FA2CF804AC41FF44F4D8z1H" TargetMode="External"/><Relationship Id="rId21" Type="http://schemas.openxmlformats.org/officeDocument/2006/relationships/hyperlink" Target="consultantplus://offline/ref=D617D51342889B8DBC67CA743E7AEA3C655420925CC39AFA9283470C07BBAE17D6E236722D55C7FA2CF804AC41FF44F4D8z1H" TargetMode="External"/><Relationship Id="rId34" Type="http://schemas.openxmlformats.org/officeDocument/2006/relationships/hyperlink" Target="consultantplus://offline/ref=D617D51342889B8DBC67D4792816B731625B7E9E5CC497ADCFDC1C5150B2A44091AD6F226900CAFB2EED50FC1BA849F7848EDA293FC8D6FEDAz9H" TargetMode="External"/><Relationship Id="rId42" Type="http://schemas.openxmlformats.org/officeDocument/2006/relationships/hyperlink" Target="consultantplus://offline/ref=D617D51342889B8DBC67CA743E7AEA3C655420925CC09EFE9783470C07BBAE17D6E236602D0DCBFD2CE401AD54A915B2D59DDB2C3FCAD7E2AAFFE8DAz4H" TargetMode="External"/><Relationship Id="rId47" Type="http://schemas.openxmlformats.org/officeDocument/2006/relationships/hyperlink" Target="consultantplus://offline/ref=D617D51342889B8DBC67D4792816B73162587E9F5CC097ADCFDC1C5150B2A44083AD372E6804D4FB29F806AD5DDFzCH" TargetMode="External"/><Relationship Id="rId50" Type="http://schemas.openxmlformats.org/officeDocument/2006/relationships/hyperlink" Target="consultantplus://offline/ref=D617D51342889B8DBC67CA743E7AEA3C655420925DCF9BFB9583470C07BBAE17D6E236722D55C7FA2CF804AC41FF44F4D8z1H" TargetMode="External"/><Relationship Id="rId55" Type="http://schemas.openxmlformats.org/officeDocument/2006/relationships/fontTable" Target="fontTable.xml"/><Relationship Id="rId7" Type="http://schemas.openxmlformats.org/officeDocument/2006/relationships/hyperlink" Target="consultantplus://offline/ref=D617D51342889B8DBC67D4792816B731625A789D59C297ADCFDC1C5150B2A44091AD6F226900CAFD21ED50FC1BA849F7848EDA293FC8D6FEDAz9H" TargetMode="External"/><Relationship Id="rId12" Type="http://schemas.openxmlformats.org/officeDocument/2006/relationships/hyperlink" Target="consultantplus://offline/ref=D617D51342889B8DBC67D4792816B73162587E9F5CC197ADCFDC1C5150B2A44083AD372E6804D4FB29F806AD5DDFzCH" TargetMode="External"/><Relationship Id="rId17" Type="http://schemas.openxmlformats.org/officeDocument/2006/relationships/hyperlink" Target="consultantplus://offline/ref=D617D51342889B8DBC67D4792816B731625A789D59C297ADCFDC1C5150B2A44091AD6F226900CDFE2AED50FC1BA849F7848EDA293FC8D6FEDAz9H" TargetMode="External"/><Relationship Id="rId25" Type="http://schemas.openxmlformats.org/officeDocument/2006/relationships/hyperlink" Target="consultantplus://offline/ref=D617D51342889B8DBC67D4792816B731625A789D59C297ADCFDC1C5150B2A44083AD372E6804D4FB29F806AD5DDFzCH" TargetMode="External"/><Relationship Id="rId33" Type="http://schemas.openxmlformats.org/officeDocument/2006/relationships/hyperlink" Target="consultantplus://offline/ref=D617D51342889B8DBC67D4792816B73162597B9F5BC097ADCFDC1C5150B2A44083AD372E6804D4FB29F806AD5DDFzCH" TargetMode="External"/><Relationship Id="rId38" Type="http://schemas.openxmlformats.org/officeDocument/2006/relationships/hyperlink" Target="consultantplus://offline/ref=D617D51342889B8DBC67CA743E7AEA3C655420925CC29BF89783470C07BBAE17D6E236722D55C7FA2CF804AC41FF44F4D8z1H" TargetMode="External"/><Relationship Id="rId46" Type="http://schemas.openxmlformats.org/officeDocument/2006/relationships/hyperlink" Target="consultantplus://offline/ref=D617D51342889B8DBC67D4792816B73162587E9F5CC197ADCFDC1C5150B2A44083AD372E6804D4FB29F806AD5DDFzCH" TargetMode="External"/><Relationship Id="rId2" Type="http://schemas.openxmlformats.org/officeDocument/2006/relationships/settings" Target="settings.xml"/><Relationship Id="rId16" Type="http://schemas.openxmlformats.org/officeDocument/2006/relationships/hyperlink" Target="consultantplus://offline/ref=D617D51342889B8DBC67D4792816B73162587E9D53C497ADCFDC1C5150B2A44091AD6F226900C9F829ED50FC1BA849F7848EDA293FC8D6FEDAz9H" TargetMode="External"/><Relationship Id="rId20" Type="http://schemas.openxmlformats.org/officeDocument/2006/relationships/hyperlink" Target="consultantplus://offline/ref=D617D51342889B8DBC67D4792816B731625977975DC597ADCFDC1C5150B2A44091AD6F226900CAFB21ED50FC1BA849F7848EDA293FC8D6FEDAz9H" TargetMode="External"/><Relationship Id="rId29" Type="http://schemas.openxmlformats.org/officeDocument/2006/relationships/hyperlink" Target="consultantplus://offline/ref=D617D51342889B8DBC67D4792816B731605C7E985BC597ADCFDC1C5150B2A44083AD372E6804D4FB29F806AD5DDFzCH" TargetMode="External"/><Relationship Id="rId41" Type="http://schemas.openxmlformats.org/officeDocument/2006/relationships/hyperlink" Target="consultantplus://offline/ref=D617D51342889B8DBC67CA743E7AEA3C655420925FC094FF9683470C07BBAE17D6E236722D55C7FA2CF804AC41FF44F4D8z1H" TargetMode="External"/><Relationship Id="rId54" Type="http://schemas.openxmlformats.org/officeDocument/2006/relationships/hyperlink" Target="consultantplus://offline/ref=43325AAC30BFBAF3696F7AEEDA16BBF5429F77AA7E6ABBB10E0F9D1F8BBB57C4533342A82E4579667DE4946252E7z2H" TargetMode="External"/><Relationship Id="rId1" Type="http://schemas.openxmlformats.org/officeDocument/2006/relationships/styles" Target="styles.xml"/><Relationship Id="rId6" Type="http://schemas.openxmlformats.org/officeDocument/2006/relationships/hyperlink" Target="consultantplus://offline/ref=D617D51342889B8DBC67CA743E7AEA3C655420925CC098FB9283470C07BBAE17D6E236722D55C7FA2CF804AC41FF44F4D8z1H" TargetMode="External"/><Relationship Id="rId11" Type="http://schemas.openxmlformats.org/officeDocument/2006/relationships/hyperlink" Target="consultantplus://offline/ref=D617D51342889B8DBC67D4792816B73162587E9F5CC197ADCFDC1C5150B2A44083AD372E6804D4FB29F806AD5DDFzCH" TargetMode="External"/><Relationship Id="rId24" Type="http://schemas.openxmlformats.org/officeDocument/2006/relationships/hyperlink" Target="consultantplus://offline/ref=D617D51342889B8DBC67CA743E7AEA3C655420925EC49BF39283470C07BBAE17D6E236722D55C7FA2CF804AC41FF44F4D8z1H" TargetMode="External"/><Relationship Id="rId32" Type="http://schemas.openxmlformats.org/officeDocument/2006/relationships/hyperlink" Target="consultantplus://offline/ref=D617D51342889B8DBC67D4792816B731625976985EC097ADCFDC1C5150B2A44083AD372E6804D4FB29F806AD5DDFzCH" TargetMode="External"/><Relationship Id="rId37" Type="http://schemas.openxmlformats.org/officeDocument/2006/relationships/hyperlink" Target="consultantplus://offline/ref=D617D51342889B8DBC67D4792816B731625A7A995DC097ADCFDC1C5150B2A44091AD6F226900CAFE29ED50FC1BA849F7848EDA293FC8D6FEDAz9H" TargetMode="External"/><Relationship Id="rId40" Type="http://schemas.openxmlformats.org/officeDocument/2006/relationships/hyperlink" Target="consultantplus://offline/ref=D617D51342889B8DBC67CA743E7AEA3C655420925CC098FB9283470C07BBAE17D6E236722D55C7FA2CF804AC41FF44F4D8z1H" TargetMode="External"/><Relationship Id="rId45" Type="http://schemas.openxmlformats.org/officeDocument/2006/relationships/hyperlink" Target="consultantplus://offline/ref=D617D51342889B8DBC67D4792816B731605F799B53C497ADCFDC1C5150B2A44083AD372E6804D4FB29F806AD5DDFzCH" TargetMode="External"/><Relationship Id="rId53" Type="http://schemas.openxmlformats.org/officeDocument/2006/relationships/hyperlink" Target="consultantplus://offline/ref=43325AAC30BFBAF3696F7AEEDA16BBF5429F77AA7E6ABBB10E0F9D1F8BBB57C4533342A82E4579667DE4946252E7z2H" TargetMode="External"/><Relationship Id="rId5" Type="http://schemas.openxmlformats.org/officeDocument/2006/relationships/hyperlink" Target="consultantplus://offline/ref=D617D51342889B8DBC67D4792816B731625A789D59C297ADCFDC1C5150B2A44083AD372E6804D4FB29F806AD5DDFzCH" TargetMode="External"/><Relationship Id="rId15" Type="http://schemas.openxmlformats.org/officeDocument/2006/relationships/hyperlink" Target="consultantplus://offline/ref=D617D51342889B8DBC67D4792816B73162587E9D53C497ADCFDC1C5150B2A44083AD372E6804D4FB29F806AD5DDFzCH" TargetMode="External"/><Relationship Id="rId23" Type="http://schemas.openxmlformats.org/officeDocument/2006/relationships/hyperlink" Target="consultantplus://offline/ref=D617D51342889B8DBC67D4792816B731625A789D59C297ADCFDC1C5150B2A44091AD6F226900C8FC2DED50FC1BA849F7848EDA293FC8D6FEDAz9H" TargetMode="External"/><Relationship Id="rId28" Type="http://schemas.openxmlformats.org/officeDocument/2006/relationships/hyperlink" Target="consultantplus://offline/ref=D617D51342889B8DBC67D4792816B731625A789D59C297ADCFDC1C5150B2A44091AD6F226900C8FC2DED50FC1BA849F7848EDA293FC8D6FEDAz9H" TargetMode="External"/><Relationship Id="rId36" Type="http://schemas.openxmlformats.org/officeDocument/2006/relationships/hyperlink" Target="consultantplus://offline/ref=D617D51342889B8DBC67D4792816B731625A789D59C597ADCFDC1C5150B2A44083AD372E6804D4FB29F806AD5DDFzCH" TargetMode="External"/><Relationship Id="rId49" Type="http://schemas.openxmlformats.org/officeDocument/2006/relationships/hyperlink" Target="consultantplus://offline/ref=D617D51342889B8DBC67D4792816B731625C7B975AC197ADCFDC1C5150B2A44083AD372E6804D4FB29F806AD5DDFzCH" TargetMode="External"/><Relationship Id="rId10" Type="http://schemas.openxmlformats.org/officeDocument/2006/relationships/hyperlink" Target="consultantplus://offline/ref=D617D51342889B8DBC67D4792816B731625C7B975AC197ADCFDC1C5150B2A44083AD372E6804D4FB29F806AD5DDFzCH" TargetMode="External"/><Relationship Id="rId19" Type="http://schemas.openxmlformats.org/officeDocument/2006/relationships/hyperlink" Target="consultantplus://offline/ref=D617D51342889B8DBC67D4792816B73162587F985EC797ADCFDC1C5150B2A44091AD6F226F04CCF07CB740F852FC40E88091C42A21C8DDz7H" TargetMode="External"/><Relationship Id="rId31" Type="http://schemas.openxmlformats.org/officeDocument/2006/relationships/hyperlink" Target="consultantplus://offline/ref=D617D51342889B8DBC67D4792816B731605A7F9F5EC297ADCFDC1C5150B2A44083AD372E6804D4FB29F806AD5DDFzCH" TargetMode="External"/><Relationship Id="rId44" Type="http://schemas.openxmlformats.org/officeDocument/2006/relationships/hyperlink" Target="consultantplus://offline/ref=D617D51342889B8DBC67D4792816B731635F7E9E53C397ADCFDC1C5150B2A44091AD6F226900CAFA2CED50FC1BA849F7848EDA293FC8D6FEDAz9H" TargetMode="External"/><Relationship Id="rId52" Type="http://schemas.openxmlformats.org/officeDocument/2006/relationships/image" Target="media/image1.wmf"/><Relationship Id="rId4" Type="http://schemas.openxmlformats.org/officeDocument/2006/relationships/hyperlink" Target="consultantplus://offline/ref=D617D51342889B8DBC67CA743E7AEA3C655420925CC69FF39783470C07BBAE17D6E236602D0DCEF923B255E90AF045F29E90DB3623CAD4DFzDH" TargetMode="External"/><Relationship Id="rId9" Type="http://schemas.openxmlformats.org/officeDocument/2006/relationships/hyperlink" Target="consultantplus://offline/ref=D617D51342889B8DBC67CA743E7AEA3C655420925CC098FB9283470C07BBAE17D6E236602D0DCBFB28E507AB54A915B2D59DDB2C3FCAD7E2AAFFE8DAz4H" TargetMode="External"/><Relationship Id="rId14" Type="http://schemas.openxmlformats.org/officeDocument/2006/relationships/hyperlink" Target="consultantplus://offline/ref=D617D51342889B8DBC67D4792816B731605F7D9D58C197ADCFDC1C5150B2A44083AD372E6804D4FB29F806AD5DDFzCH" TargetMode="External"/><Relationship Id="rId22" Type="http://schemas.openxmlformats.org/officeDocument/2006/relationships/hyperlink" Target="consultantplus://offline/ref=D617D51342889B8DBC67D4792816B731605D779C5FC297ADCFDC1C5150B2A44083AD372E6804D4FB29F806AD5DDFzCH" TargetMode="External"/><Relationship Id="rId27" Type="http://schemas.openxmlformats.org/officeDocument/2006/relationships/hyperlink" Target="consultantplus://offline/ref=D617D51342889B8DBC67CA743E7AEA3C655420925CC69CFC9B83470C07BBAE17D6E236722D55C7FA2CF804AC41FF44F4D8z1H" TargetMode="External"/><Relationship Id="rId30" Type="http://schemas.openxmlformats.org/officeDocument/2006/relationships/hyperlink" Target="consultantplus://offline/ref=D617D51342889B8DBC67D4792816B731655F7D9E5ECDCAA7C785105357BDFB4596BC6F226D1ECAFA36E404AFD5zEH" TargetMode="External"/><Relationship Id="rId35" Type="http://schemas.openxmlformats.org/officeDocument/2006/relationships/hyperlink" Target="consultantplus://offline/ref=D617D51342889B8DBC67D4792816B731625A7B9F58CDCAA7C785105357BDFB4596BC6F226D1ECAFA36E404AFD5zEH" TargetMode="External"/><Relationship Id="rId43" Type="http://schemas.openxmlformats.org/officeDocument/2006/relationships/hyperlink" Target="consultantplus://offline/ref=D617D51342889B8DBC67D4792816B731605C7F9F5EC097ADCFDC1C5150B2A44083AD372E6804D4FB29F806AD5DDFzCH" TargetMode="External"/><Relationship Id="rId48" Type="http://schemas.openxmlformats.org/officeDocument/2006/relationships/hyperlink" Target="consultantplus://offline/ref=D617D51342889B8DBC67D4792816B73162587E9F5CC397ADCFDC1C5150B2A44083AD372E6804D4FB29F806AD5DDFzCH" TargetMode="External"/><Relationship Id="rId56" Type="http://schemas.openxmlformats.org/officeDocument/2006/relationships/theme" Target="theme/theme1.xml"/><Relationship Id="rId8" Type="http://schemas.openxmlformats.org/officeDocument/2006/relationships/hyperlink" Target="consultantplus://offline/ref=D617D51342889B8DBC67CA743E7AEA3C655420925CC095FF9683470C07BBAE17D6E236602D0DCBFB28E604A554A915B2D59DDB2C3FCAD7E2AAFFE8DAz4H" TargetMode="External"/><Relationship Id="rId51" Type="http://schemas.openxmlformats.org/officeDocument/2006/relationships/hyperlink" Target="consultantplus://offline/ref=D617D51342889B8DBC67D4792816B73162587F985EC797ADCFDC1C5150B2A44091AD6F226F04CCF07CB740F852FC40E88091C42A21C8DDz7H"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196</Pages>
  <Words>54905</Words>
  <Characters>312962</Characters>
  <Application>Microsoft Office Word</Application>
  <DocSecurity>0</DocSecurity>
  <Lines>2608</Lines>
  <Paragraphs>734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367133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 Z. S</dc:creator>
  <cp:lastModifiedBy>User</cp:lastModifiedBy>
  <cp:revision>2</cp:revision>
  <dcterms:created xsi:type="dcterms:W3CDTF">2021-04-15T08:21:00Z</dcterms:created>
  <dcterms:modified xsi:type="dcterms:W3CDTF">2021-04-15T08:21:00Z</dcterms:modified>
</cp:coreProperties>
</file>